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53D6" w14:textId="77777777" w:rsidR="000C4CCE" w:rsidRPr="006A0D4A" w:rsidRDefault="000C4CCE" w:rsidP="006A0D4A">
      <w:pPr>
        <w:spacing w:after="120" w:line="360" w:lineRule="auto"/>
        <w:jc w:val="both"/>
      </w:pPr>
      <w:r w:rsidRPr="006A0D4A">
        <w:rPr>
          <w:noProof/>
          <w:lang w:eastAsia="el-GR"/>
        </w:rPr>
        <w:drawing>
          <wp:anchor distT="0" distB="0" distL="114300" distR="114300" simplePos="0" relativeHeight="251658240" behindDoc="0" locked="0" layoutInCell="1" allowOverlap="1" wp14:anchorId="757368CB" wp14:editId="056873EE">
            <wp:simplePos x="1143000" y="914400"/>
            <wp:positionH relativeFrom="column">
              <wp:align>left</wp:align>
            </wp:positionH>
            <wp:positionV relativeFrom="paragraph">
              <wp:align>top</wp:align>
            </wp:positionV>
            <wp:extent cx="2914650" cy="885825"/>
            <wp:effectExtent l="0" t="0" r="0"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885825"/>
                    </a:xfrm>
                    <a:prstGeom prst="rect">
                      <a:avLst/>
                    </a:prstGeom>
                    <a:noFill/>
                    <a:ln>
                      <a:noFill/>
                    </a:ln>
                  </pic:spPr>
                </pic:pic>
              </a:graphicData>
            </a:graphic>
          </wp:anchor>
        </w:drawing>
      </w:r>
      <w:r w:rsidR="00F141A6" w:rsidRPr="006A0D4A">
        <w:br w:type="textWrapping" w:clear="all"/>
      </w:r>
    </w:p>
    <w:p w14:paraId="1689C8A2" w14:textId="35421D02" w:rsidR="00357906" w:rsidRDefault="00F14525" w:rsidP="009316B9">
      <w:pPr>
        <w:spacing w:after="120" w:line="360" w:lineRule="auto"/>
        <w:jc w:val="right"/>
        <w:rPr>
          <w:rFonts w:ascii="Arial" w:hAnsi="Arial" w:cs="Arial"/>
          <w:b/>
          <w:sz w:val="24"/>
          <w:szCs w:val="24"/>
        </w:rPr>
      </w:pPr>
      <w:r w:rsidRPr="006A0D4A">
        <w:rPr>
          <w:rFonts w:ascii="Arial" w:hAnsi="Arial" w:cs="Arial"/>
          <w:sz w:val="24"/>
          <w:szCs w:val="24"/>
        </w:rPr>
        <w:t>Αθήνα,</w:t>
      </w:r>
      <w:r w:rsidR="00ED09C3" w:rsidRPr="006A0D4A">
        <w:rPr>
          <w:rFonts w:ascii="Arial" w:hAnsi="Arial" w:cs="Arial"/>
          <w:sz w:val="24"/>
          <w:szCs w:val="24"/>
        </w:rPr>
        <w:t xml:space="preserve"> </w:t>
      </w:r>
      <w:r w:rsidR="009316B9">
        <w:rPr>
          <w:rFonts w:ascii="Arial" w:hAnsi="Arial" w:cs="Arial"/>
          <w:sz w:val="24"/>
          <w:szCs w:val="24"/>
        </w:rPr>
        <w:t>1</w:t>
      </w:r>
      <w:r w:rsidR="00525FAA">
        <w:rPr>
          <w:rFonts w:ascii="Arial" w:hAnsi="Arial" w:cs="Arial"/>
          <w:sz w:val="24"/>
          <w:szCs w:val="24"/>
        </w:rPr>
        <w:t>8</w:t>
      </w:r>
      <w:r w:rsidR="00791580">
        <w:rPr>
          <w:rFonts w:ascii="Arial" w:hAnsi="Arial" w:cs="Arial"/>
          <w:sz w:val="24"/>
          <w:szCs w:val="24"/>
        </w:rPr>
        <w:t xml:space="preserve"> </w:t>
      </w:r>
      <w:r w:rsidR="00F32A17">
        <w:rPr>
          <w:rFonts w:ascii="Arial" w:hAnsi="Arial" w:cs="Arial"/>
          <w:sz w:val="24"/>
          <w:szCs w:val="24"/>
        </w:rPr>
        <w:t>Ιανουαρίου</w:t>
      </w:r>
      <w:r w:rsidR="001C0863">
        <w:rPr>
          <w:rFonts w:ascii="Arial" w:hAnsi="Arial" w:cs="Arial"/>
          <w:sz w:val="24"/>
          <w:szCs w:val="24"/>
        </w:rPr>
        <w:t xml:space="preserve"> </w:t>
      </w:r>
      <w:r w:rsidR="000E2D2F">
        <w:rPr>
          <w:rFonts w:ascii="Arial" w:hAnsi="Arial" w:cs="Arial"/>
          <w:sz w:val="24"/>
          <w:szCs w:val="24"/>
        </w:rPr>
        <w:t xml:space="preserve"> </w:t>
      </w:r>
      <w:r w:rsidR="00B82A8D" w:rsidRPr="006A0D4A">
        <w:rPr>
          <w:rFonts w:ascii="Arial" w:hAnsi="Arial" w:cs="Arial"/>
          <w:sz w:val="24"/>
          <w:szCs w:val="24"/>
        </w:rPr>
        <w:t>202</w:t>
      </w:r>
      <w:r w:rsidR="00F32A17">
        <w:rPr>
          <w:rFonts w:ascii="Arial" w:hAnsi="Arial" w:cs="Arial"/>
          <w:sz w:val="24"/>
          <w:szCs w:val="24"/>
        </w:rPr>
        <w:t>4</w:t>
      </w:r>
    </w:p>
    <w:p w14:paraId="528A6488" w14:textId="77777777" w:rsidR="009316B9" w:rsidRDefault="009316B9" w:rsidP="009316B9">
      <w:pPr>
        <w:spacing w:after="120" w:line="360" w:lineRule="auto"/>
        <w:jc w:val="right"/>
        <w:rPr>
          <w:rFonts w:ascii="Arial" w:hAnsi="Arial" w:cs="Arial"/>
          <w:b/>
          <w:sz w:val="24"/>
          <w:szCs w:val="24"/>
        </w:rPr>
      </w:pPr>
    </w:p>
    <w:p w14:paraId="1E655CCA" w14:textId="77777777" w:rsidR="001A05B4" w:rsidRDefault="00E435C2" w:rsidP="00F32A17">
      <w:pPr>
        <w:spacing w:after="0" w:line="360" w:lineRule="auto"/>
        <w:jc w:val="center"/>
        <w:rPr>
          <w:rFonts w:ascii="Arial" w:hAnsi="Arial" w:cs="Arial"/>
          <w:b/>
          <w:sz w:val="24"/>
          <w:szCs w:val="24"/>
        </w:rPr>
      </w:pPr>
      <w:r w:rsidRPr="006A0D4A">
        <w:rPr>
          <w:rFonts w:ascii="Arial" w:hAnsi="Arial" w:cs="Arial"/>
          <w:b/>
          <w:sz w:val="24"/>
          <w:szCs w:val="24"/>
        </w:rPr>
        <w:t>ΔΕΛΤΙΟ ΤΥΠΟΥ</w:t>
      </w:r>
    </w:p>
    <w:p w14:paraId="4F801CF6" w14:textId="77777777" w:rsidR="00F32A17" w:rsidRPr="00B5524D" w:rsidRDefault="00F32A17" w:rsidP="00857A06">
      <w:pPr>
        <w:spacing w:after="0" w:line="360" w:lineRule="auto"/>
        <w:rPr>
          <w:rFonts w:ascii="Arial" w:hAnsi="Arial" w:cs="Arial"/>
          <w:b/>
          <w:sz w:val="24"/>
          <w:szCs w:val="24"/>
          <w:u w:val="single"/>
        </w:rPr>
      </w:pPr>
    </w:p>
    <w:p w14:paraId="0CCF71AA" w14:textId="770E78FC" w:rsidR="00525FAA" w:rsidRPr="00525FAA" w:rsidRDefault="007571F2" w:rsidP="00525FAA">
      <w:pPr>
        <w:spacing w:after="120" w:line="360" w:lineRule="auto"/>
        <w:jc w:val="center"/>
        <w:rPr>
          <w:rFonts w:ascii="Arial" w:eastAsia="Calibri" w:hAnsi="Arial" w:cs="Arial"/>
          <w:b/>
          <w:sz w:val="24"/>
          <w:szCs w:val="24"/>
          <w:u w:val="single"/>
        </w:rPr>
      </w:pPr>
      <w:r>
        <w:rPr>
          <w:rFonts w:ascii="Arial" w:eastAsia="Calibri" w:hAnsi="Arial" w:cs="Arial"/>
          <w:b/>
          <w:sz w:val="24"/>
          <w:szCs w:val="24"/>
          <w:u w:val="single"/>
        </w:rPr>
        <w:t>Τ</w:t>
      </w:r>
      <w:r w:rsidR="00525FAA" w:rsidRPr="00525FAA">
        <w:rPr>
          <w:rFonts w:ascii="Arial" w:eastAsia="Calibri" w:hAnsi="Arial" w:cs="Arial"/>
          <w:b/>
          <w:sz w:val="24"/>
          <w:szCs w:val="24"/>
          <w:u w:val="single"/>
        </w:rPr>
        <w:t>οποθέτηση του Υ</w:t>
      </w:r>
      <w:r w:rsidR="009C3742">
        <w:rPr>
          <w:rFonts w:ascii="Arial" w:eastAsia="Calibri" w:hAnsi="Arial" w:cs="Arial"/>
          <w:b/>
          <w:sz w:val="24"/>
          <w:szCs w:val="24"/>
          <w:u w:val="single"/>
        </w:rPr>
        <w:t>φυ</w:t>
      </w:r>
      <w:r w:rsidR="00525FAA" w:rsidRPr="00525FAA">
        <w:rPr>
          <w:rFonts w:ascii="Arial" w:eastAsia="Calibri" w:hAnsi="Arial" w:cs="Arial"/>
          <w:b/>
          <w:sz w:val="24"/>
          <w:szCs w:val="24"/>
          <w:u w:val="single"/>
        </w:rPr>
        <w:t xml:space="preserve">πουργού Υποδομών και Μεταφορών, </w:t>
      </w:r>
      <w:r w:rsidR="006B7B28">
        <w:rPr>
          <w:rFonts w:ascii="Arial" w:eastAsia="Calibri" w:hAnsi="Arial" w:cs="Arial"/>
          <w:b/>
          <w:sz w:val="24"/>
          <w:szCs w:val="24"/>
          <w:u w:val="single"/>
        </w:rPr>
        <w:t>αρμόδιου για τις Υποδομές</w:t>
      </w:r>
      <w:r w:rsidR="00525FAA" w:rsidRPr="00525FAA">
        <w:rPr>
          <w:rFonts w:ascii="Arial" w:eastAsia="Calibri" w:hAnsi="Arial" w:cs="Arial"/>
          <w:b/>
          <w:sz w:val="24"/>
          <w:szCs w:val="24"/>
          <w:u w:val="single"/>
        </w:rPr>
        <w:t xml:space="preserve">, </w:t>
      </w:r>
      <w:r w:rsidR="009C3742">
        <w:rPr>
          <w:rFonts w:ascii="Arial" w:eastAsia="Calibri" w:hAnsi="Arial" w:cs="Arial"/>
          <w:b/>
          <w:sz w:val="24"/>
          <w:szCs w:val="24"/>
          <w:u w:val="single"/>
        </w:rPr>
        <w:t xml:space="preserve">Νίκου Ταχιάου </w:t>
      </w:r>
      <w:r w:rsidR="00525FAA" w:rsidRPr="00525FAA">
        <w:rPr>
          <w:rFonts w:ascii="Arial" w:eastAsia="Calibri" w:hAnsi="Arial" w:cs="Arial"/>
          <w:b/>
          <w:sz w:val="24"/>
          <w:szCs w:val="24"/>
          <w:u w:val="single"/>
        </w:rPr>
        <w:t>κατά την ενημέρωση των διαπιστευμένων συντακτών</w:t>
      </w:r>
    </w:p>
    <w:p w14:paraId="0D483CA2" w14:textId="77777777" w:rsidR="00525FAA" w:rsidRPr="00525FAA" w:rsidRDefault="00525FAA" w:rsidP="00525FAA">
      <w:pPr>
        <w:spacing w:after="120" w:line="360" w:lineRule="auto"/>
        <w:jc w:val="both"/>
        <w:rPr>
          <w:rFonts w:ascii="Arial" w:eastAsia="Calibri" w:hAnsi="Arial" w:cs="Arial"/>
          <w:sz w:val="24"/>
          <w:szCs w:val="24"/>
        </w:rPr>
      </w:pPr>
    </w:p>
    <w:p w14:paraId="1741C2FE" w14:textId="60202E23" w:rsidR="0033772B" w:rsidRPr="007571F2" w:rsidRDefault="0033772B" w:rsidP="007571F2">
      <w:pPr>
        <w:spacing w:after="0" w:line="360" w:lineRule="auto"/>
        <w:jc w:val="center"/>
        <w:rPr>
          <w:rFonts w:ascii="Arial" w:hAnsi="Arial" w:cs="Arial"/>
          <w:b/>
          <w:sz w:val="24"/>
          <w:szCs w:val="24"/>
          <w:u w:val="single"/>
        </w:rPr>
      </w:pPr>
      <w:r w:rsidRPr="007571F2">
        <w:rPr>
          <w:rFonts w:ascii="Arial" w:hAnsi="Arial" w:cs="Arial"/>
          <w:b/>
          <w:sz w:val="24"/>
          <w:szCs w:val="24"/>
          <w:u w:val="single"/>
        </w:rPr>
        <w:t>Νίκος Ταχιάος: Υπογράφονται οι συμβάσεις των Συμβούλων για τη Θεσσαλία</w:t>
      </w:r>
      <w:r w:rsidR="007571F2" w:rsidRPr="007571F2">
        <w:rPr>
          <w:rFonts w:ascii="Arial" w:hAnsi="Arial" w:cs="Arial"/>
          <w:b/>
          <w:sz w:val="24"/>
          <w:szCs w:val="24"/>
          <w:u w:val="single"/>
        </w:rPr>
        <w:t xml:space="preserve"> –</w:t>
      </w:r>
      <w:r w:rsidRPr="007571F2">
        <w:rPr>
          <w:rFonts w:ascii="Arial" w:hAnsi="Arial" w:cs="Arial"/>
          <w:b/>
          <w:sz w:val="24"/>
          <w:szCs w:val="24"/>
          <w:u w:val="single"/>
        </w:rPr>
        <w:t xml:space="preserve"> Σε ετοιμότητα για υπογραφή η σύμβαση παραχώρησης της Εγνατίας Οδού</w:t>
      </w:r>
      <w:r w:rsidR="007571F2" w:rsidRPr="007571F2">
        <w:rPr>
          <w:rFonts w:ascii="Arial" w:hAnsi="Arial" w:cs="Arial"/>
          <w:b/>
          <w:sz w:val="24"/>
          <w:szCs w:val="24"/>
          <w:u w:val="single"/>
        </w:rPr>
        <w:t xml:space="preserve"> –</w:t>
      </w:r>
      <w:r w:rsidRPr="007571F2">
        <w:rPr>
          <w:rFonts w:ascii="Arial" w:hAnsi="Arial" w:cs="Arial"/>
          <w:b/>
          <w:sz w:val="24"/>
          <w:szCs w:val="24"/>
          <w:u w:val="single"/>
        </w:rPr>
        <w:t xml:space="preserve"> Άνοιξαν οι τεχνικές προσφορές του ΒΟΑΚ</w:t>
      </w:r>
    </w:p>
    <w:p w14:paraId="50E2507B" w14:textId="77777777" w:rsidR="0033772B" w:rsidRPr="0033772B" w:rsidRDefault="0033772B" w:rsidP="0033772B">
      <w:pPr>
        <w:spacing w:after="0" w:line="360" w:lineRule="auto"/>
        <w:jc w:val="both"/>
        <w:rPr>
          <w:rFonts w:ascii="Arial" w:hAnsi="Arial" w:cs="Arial"/>
          <w:bCs/>
          <w:sz w:val="24"/>
          <w:szCs w:val="24"/>
        </w:rPr>
      </w:pPr>
    </w:p>
    <w:p w14:paraId="6211314A" w14:textId="4057859F"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 xml:space="preserve">Στην προγραμματισμένη ενημέρωση δημοσιογράφων, ο Υφυπουργός Υποδομών και Μεταφορών, αρμόδιος για τις Υποδομές, </w:t>
      </w:r>
      <w:r w:rsidR="00571BBD" w:rsidRPr="008A22D1">
        <w:rPr>
          <w:rFonts w:ascii="Arial" w:hAnsi="Arial" w:cs="Arial"/>
          <w:bCs/>
          <w:sz w:val="24"/>
          <w:szCs w:val="24"/>
        </w:rPr>
        <w:t>Νίκος Ταχιάος</w:t>
      </w:r>
      <w:r w:rsidR="002030F6" w:rsidRPr="008A22D1">
        <w:rPr>
          <w:rFonts w:ascii="Arial" w:hAnsi="Arial" w:cs="Arial"/>
          <w:bCs/>
          <w:sz w:val="24"/>
          <w:szCs w:val="24"/>
        </w:rPr>
        <w:t xml:space="preserve"> </w:t>
      </w:r>
      <w:r w:rsidRPr="008A22D1">
        <w:rPr>
          <w:rFonts w:ascii="Arial" w:hAnsi="Arial" w:cs="Arial"/>
          <w:bCs/>
          <w:sz w:val="24"/>
          <w:szCs w:val="24"/>
        </w:rPr>
        <w:t>τοποθετήθηκε σχετικά με τη δραστηριότητα του Υπουργείου σε ότι αφορά τις Υποδομές και τις εξελίξεις σε αυτές, κατά τους πρώτους επτά μήνες από την ανάληψη καθηκόντων από την πολιτική ηγεσία.</w:t>
      </w:r>
    </w:p>
    <w:p w14:paraId="489CC30B" w14:textId="5656D12F"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 xml:space="preserve">Στην τοποθέτησή του, </w:t>
      </w:r>
      <w:r w:rsidR="008A22D1">
        <w:rPr>
          <w:rFonts w:ascii="Arial" w:hAnsi="Arial" w:cs="Arial"/>
          <w:bCs/>
          <w:sz w:val="24"/>
          <w:szCs w:val="24"/>
        </w:rPr>
        <w:t xml:space="preserve">ο </w:t>
      </w:r>
      <w:r w:rsidRPr="008A22D1">
        <w:rPr>
          <w:rFonts w:ascii="Arial" w:hAnsi="Arial" w:cs="Arial"/>
          <w:bCs/>
          <w:sz w:val="24"/>
          <w:szCs w:val="24"/>
        </w:rPr>
        <w:t xml:space="preserve">κ. Ταχιάος υπογράμμισε ότι αυτή τη στιγμή το Υπουργείο είναι προσηλωμένο σε τρεις στόχους. Πρώτο στόχο αποτελεί ο εκσυγχρονισμός του χαρτοφυλακίου των έργων, όπου κάθε έργο θα πρέπει να αντιστοιχεί σε μια βεβαιωμένη, διασφαλισμένη χρηματοδότηση. Δεύτερον, η επιτάχυνση των έργων η οποία είναι ήδη εμφανής βάσει του απολογισμού </w:t>
      </w:r>
      <w:r w:rsidR="00F1525E">
        <w:rPr>
          <w:rFonts w:ascii="Arial" w:hAnsi="Arial" w:cs="Arial"/>
          <w:bCs/>
          <w:sz w:val="24"/>
          <w:szCs w:val="24"/>
        </w:rPr>
        <w:t>τους</w:t>
      </w:r>
      <w:r w:rsidRPr="008A22D1">
        <w:rPr>
          <w:rFonts w:ascii="Arial" w:hAnsi="Arial" w:cs="Arial"/>
          <w:bCs/>
          <w:sz w:val="24"/>
          <w:szCs w:val="24"/>
        </w:rPr>
        <w:t>. Και τρίτον, ο καθορισμός των προτεραιοτήτων, καθώς, όπως χαρακτηριστικά είπε, «η πραγματικότητα καμιά φορά μας προσγειώνει».</w:t>
      </w:r>
    </w:p>
    <w:p w14:paraId="2B1AB69D" w14:textId="49D95BE9"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lastRenderedPageBreak/>
        <w:t>Αναφερόμενος στις παρεμβάσεις για τη Θεσσαλία σημείωσε ότι είναι ένα πάρα πολύ σημαντικό μέγεθος έργων και σε οικονομικό επίπεδο. Έχουν προγραμματιστεί οριστικές παρεμβάσεις στο σιδηροδρομικό δίκτυο, υπάρχουν προγράμματα για τις σχολικές υποδομές και σχεδιάζεται η αποκατάσταση των οδικών αξόνων, ούτως ώστε «οι οικισμοί, οι κοινότητες οι οποίες επλήγησαν να παραμείνουν πληθυσμιακά ανεπηρέαστες και οικονομικά να αποκατασταθούν το συντομότερο δυνατό».</w:t>
      </w:r>
    </w:p>
    <w:p w14:paraId="3D262A47" w14:textId="50A4BA14" w:rsidR="0033772B"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 xml:space="preserve">Κλείνοντας, ο Υφυπουργός Υποδομών και Μεταφορών, αρμόδιος για τις </w:t>
      </w:r>
      <w:r w:rsidR="00A611EA" w:rsidRPr="008A22D1">
        <w:rPr>
          <w:rFonts w:ascii="Arial" w:hAnsi="Arial" w:cs="Arial"/>
          <w:bCs/>
          <w:sz w:val="24"/>
          <w:szCs w:val="24"/>
        </w:rPr>
        <w:t>Υποδομές</w:t>
      </w:r>
      <w:r w:rsidRPr="008A22D1">
        <w:rPr>
          <w:rFonts w:ascii="Arial" w:hAnsi="Arial" w:cs="Arial"/>
          <w:bCs/>
          <w:sz w:val="24"/>
          <w:szCs w:val="24"/>
        </w:rPr>
        <w:t>, αναφέρθηκε στις εξελίξεις στην Εγνατία Οδό, όπου αναμένεται η υπογραφή της Σύμβασης Παραχώρησης και στον Βόρειο Οδικό Άξονα Κρήτης όπου άνοιξαν οι τεχνικές προσφορές και μέχρι το τέλος του μήνα θα έχουμε τα στοιχεία του παραχωρησιούχου.</w:t>
      </w:r>
    </w:p>
    <w:p w14:paraId="7D43ACE7" w14:textId="77777777" w:rsidR="00735FEC" w:rsidRPr="008A22D1" w:rsidRDefault="00735FEC" w:rsidP="008A22D1">
      <w:pPr>
        <w:spacing w:after="120" w:line="360" w:lineRule="auto"/>
        <w:jc w:val="both"/>
        <w:rPr>
          <w:rFonts w:ascii="Arial" w:hAnsi="Arial" w:cs="Arial"/>
          <w:bCs/>
          <w:sz w:val="24"/>
          <w:szCs w:val="24"/>
        </w:rPr>
      </w:pPr>
    </w:p>
    <w:p w14:paraId="7C30CA1E" w14:textId="5C20991C" w:rsidR="0033772B" w:rsidRPr="00735FEC" w:rsidRDefault="0033772B" w:rsidP="008A22D1">
      <w:pPr>
        <w:spacing w:after="120" w:line="360" w:lineRule="auto"/>
        <w:jc w:val="both"/>
        <w:rPr>
          <w:rFonts w:ascii="Arial" w:hAnsi="Arial" w:cs="Arial"/>
          <w:b/>
          <w:i/>
          <w:iCs/>
          <w:sz w:val="24"/>
          <w:szCs w:val="24"/>
        </w:rPr>
      </w:pPr>
      <w:r w:rsidRPr="00735FEC">
        <w:rPr>
          <w:rFonts w:ascii="Arial" w:hAnsi="Arial" w:cs="Arial"/>
          <w:b/>
          <w:i/>
          <w:iCs/>
          <w:sz w:val="24"/>
          <w:szCs w:val="24"/>
        </w:rPr>
        <w:t>Ακολουθεί αναλυτικά η τοποθέτηση του Υφυπουργού Υποδομών και Μεταφορών, αρμόδιου για τις Υποδομές, Νίκου Ταχιάου:</w:t>
      </w:r>
    </w:p>
    <w:p w14:paraId="47F585E9" w14:textId="77777777" w:rsidR="0033772B" w:rsidRPr="008A22D1" w:rsidRDefault="0033772B" w:rsidP="008A22D1">
      <w:pPr>
        <w:spacing w:after="120" w:line="360" w:lineRule="auto"/>
        <w:jc w:val="both"/>
        <w:rPr>
          <w:rFonts w:ascii="Arial" w:hAnsi="Arial" w:cs="Arial"/>
          <w:bCs/>
          <w:sz w:val="24"/>
          <w:szCs w:val="24"/>
        </w:rPr>
      </w:pPr>
    </w:p>
    <w:p w14:paraId="121FF72F" w14:textId="39296DE5"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 xml:space="preserve">Δεν έχω πολλά να προσθέσω, νομίζω ότι ο Υπουργός έδωσε μία εικόνα της δραστηριότητας του Υπουργείου αυτό το 7μηνο και πραγματικά τώρα αρχίζει να ξεκαθαρίζει πιθανόν και το χρώμα που ο ίδιος δίνει, και μαζί του η πολιτική ηγεσία, στους τομείς τους οποίους διαχειριζόμαστε. </w:t>
      </w:r>
    </w:p>
    <w:p w14:paraId="7913684A" w14:textId="7C4E6007"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 xml:space="preserve">Ξέρω ότι ο τομέας των Υποδομών γεννάει ειδήσεις και θέλετε ειδήσεις. Προτιμώ να βγουν μέσα από τις ερωτήσεις που θα κάνετε. Αλλά οι δικές μου οι παρεμβάσεις θα είναι λίγο συγκεκριμένες. </w:t>
      </w:r>
    </w:p>
    <w:p w14:paraId="7894E347" w14:textId="77777777"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 xml:space="preserve">Πρώτον, είναι ξεκάθαρο ότι αυτό το οποίο δουλεύουμε αυτή τη στιγμή είναι ο εκσυγχρονισμός του χαρτοφυλακίου των έργων. Είναι ένας βασικός στόχος ο οποίος υπάρχει στο Υπουργείο, είναι κάθε έργο να αντιστοιχεί σε μία βεβαιωμένη, σε μία διασφαλισμένη χρηματοδότηση. Αυτό είναι πάρα πολύ σημαντικό. </w:t>
      </w:r>
    </w:p>
    <w:p w14:paraId="02E01980" w14:textId="77777777" w:rsidR="0033772B" w:rsidRPr="008A22D1" w:rsidRDefault="0033772B" w:rsidP="008A22D1">
      <w:pPr>
        <w:spacing w:after="120" w:line="360" w:lineRule="auto"/>
        <w:jc w:val="both"/>
        <w:rPr>
          <w:rFonts w:ascii="Arial" w:hAnsi="Arial" w:cs="Arial"/>
          <w:bCs/>
          <w:sz w:val="24"/>
          <w:szCs w:val="24"/>
        </w:rPr>
      </w:pPr>
    </w:p>
    <w:p w14:paraId="6A3EFCF8" w14:textId="77777777" w:rsidR="0033772B" w:rsidRPr="008A22D1" w:rsidRDefault="0033772B" w:rsidP="008A22D1">
      <w:pPr>
        <w:spacing w:after="120" w:line="360" w:lineRule="auto"/>
        <w:jc w:val="both"/>
        <w:rPr>
          <w:rFonts w:ascii="Arial" w:hAnsi="Arial" w:cs="Arial"/>
          <w:bCs/>
          <w:sz w:val="24"/>
          <w:szCs w:val="24"/>
        </w:rPr>
      </w:pPr>
    </w:p>
    <w:p w14:paraId="6DB4E700" w14:textId="78B37168"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 xml:space="preserve">Και ο δεύτερος είναι η επιτάχυνση των έργων. Βλέπετε ότι τα έργα επιταχύνονται, νομίζω ότι ο απολογισμός που έκανε ο Υπουργός είναι σαφέστατος σε αυτό το πεδίο. </w:t>
      </w:r>
    </w:p>
    <w:p w14:paraId="25EA590B" w14:textId="2F1A28C5"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 xml:space="preserve">Ο τρίτος είναι η πιθανή αναθεώρηση κάποιων προτεραιοτήτων του Υπουργείου, με την έννοια ότι η πραγματικότητα πολλές φορές μας προσγειώνει. </w:t>
      </w:r>
    </w:p>
    <w:p w14:paraId="397D50E9" w14:textId="641BEA38"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 xml:space="preserve">Σε τι μας προσγειώνει; Πρώτον, περίπου ένα χρόνο από σήμερα ανακαλύψαμε, αρκετά βίαια ως ελληνική κοινωνία, ότι αυτό που προέχει είναι η συντήρηση των υποδομών. Και η επιτάχυνση στην κατασκευή τους, αλλά και η συντήρηση των υποδομών. </w:t>
      </w:r>
    </w:p>
    <w:p w14:paraId="6CFB0B56" w14:textId="469230E2"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 xml:space="preserve">Αυτό λοιπόν είναι η μία πρώτη πολύ ενδιαφέρουσα παράμετρος, η οποία προσμετράται σε αυτό που είπα προηγουμένως ως αναθεώρηση του χαρτοφυλακίου των έργων. </w:t>
      </w:r>
    </w:p>
    <w:p w14:paraId="41709ED4" w14:textId="322867CE"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 xml:space="preserve">Το δεύτερο είναι ότι υπάρχουν έκτακτα γεγονότα, έκτακτα περιστατικά, τα οποία μπορούν να ανατρέψουν τους σχεδιασμούς. Αυτό δε χρειάζεται να το τεκμηριώσω με κάποιο άλλο παράδειγμα, εκτός από αυτό της Θεσσαλίας. </w:t>
      </w:r>
    </w:p>
    <w:p w14:paraId="6C00D51F" w14:textId="2A70A4BB"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 xml:space="preserve">Η Θεσσαλία είναι ένα πάρα πολύ σημαντικό μέγεθος έργων κι επίσης ένα πολύ σημαντικό οικονομικό μέγεθος, το οποίο είναι προφανές ότι οποιονδήποτε σχεδιασμό εκ των πραγμάτων μπορεί να τον ανατρέψει. </w:t>
      </w:r>
    </w:p>
    <w:p w14:paraId="76FCE499" w14:textId="2921E028"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 xml:space="preserve">Άρα λοιπόν είναι κατανοητό ότι πάνω σε αυτές τις κατευθύνσεις δουλεύουμε, αυτό είναι μία καθημερινή μάχη την οποία τη δίνουμε και με τον Υπουργό και με την Υφυπουργό των Μεταφορών, διότι καταλαβαίνετε ότι υπάρχουν και πολλά αλληλοεπικαλυπτόμενα αντικείμενα και πιστεύω ότι βγαίνει στην επιφάνεια αυτή η συλλογική δουλειά που πραγματοποιείται με πρωτοβουλία του Χρήστου Σταϊκούρα στο δικό μας Υπουργείο. </w:t>
      </w:r>
    </w:p>
    <w:p w14:paraId="13DCC9F3" w14:textId="3B571516"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Θα αναφερθώ στη Θεσσαλία</w:t>
      </w:r>
      <w:r w:rsidR="00EB0638">
        <w:rPr>
          <w:rFonts w:ascii="Arial" w:hAnsi="Arial" w:cs="Arial"/>
          <w:bCs/>
          <w:sz w:val="24"/>
          <w:szCs w:val="24"/>
        </w:rPr>
        <w:t>.</w:t>
      </w:r>
      <w:r w:rsidRPr="008A22D1">
        <w:rPr>
          <w:rFonts w:ascii="Arial" w:hAnsi="Arial" w:cs="Arial"/>
          <w:bCs/>
          <w:sz w:val="24"/>
          <w:szCs w:val="24"/>
        </w:rPr>
        <w:t xml:space="preserve"> </w:t>
      </w:r>
      <w:r w:rsidR="00EB0638">
        <w:rPr>
          <w:rFonts w:ascii="Arial" w:hAnsi="Arial" w:cs="Arial"/>
          <w:bCs/>
          <w:sz w:val="24"/>
          <w:szCs w:val="24"/>
        </w:rPr>
        <w:t>Μ</w:t>
      </w:r>
      <w:r w:rsidRPr="008A22D1">
        <w:rPr>
          <w:rFonts w:ascii="Arial" w:hAnsi="Arial" w:cs="Arial"/>
          <w:bCs/>
          <w:sz w:val="24"/>
          <w:szCs w:val="24"/>
        </w:rPr>
        <w:t>έσα στις αμέσως προσεχείς μέρες θα υπογραφούν οι συμβάσεις των συμβούλων</w:t>
      </w:r>
      <w:r w:rsidR="003F2E16">
        <w:rPr>
          <w:rFonts w:ascii="Arial" w:hAnsi="Arial" w:cs="Arial"/>
          <w:bCs/>
          <w:sz w:val="24"/>
          <w:szCs w:val="24"/>
        </w:rPr>
        <w:t>,</w:t>
      </w:r>
      <w:r w:rsidRPr="008A22D1">
        <w:rPr>
          <w:rFonts w:ascii="Arial" w:hAnsi="Arial" w:cs="Arial"/>
          <w:bCs/>
          <w:sz w:val="24"/>
          <w:szCs w:val="24"/>
        </w:rPr>
        <w:t xml:space="preserve"> που χρησιμοποιούνται ανά περιφερειακή ενότητα, </w:t>
      </w:r>
      <w:r w:rsidRPr="008A22D1">
        <w:rPr>
          <w:rFonts w:ascii="Arial" w:hAnsi="Arial" w:cs="Arial"/>
          <w:bCs/>
          <w:sz w:val="24"/>
          <w:szCs w:val="24"/>
        </w:rPr>
        <w:lastRenderedPageBreak/>
        <w:t xml:space="preserve">για να βγουν στον αέρα οι διαγωνισμοί που θα οδηγήσουν στην ανάθεση των συμβάσεων στους κατασκευαστές. </w:t>
      </w:r>
    </w:p>
    <w:p w14:paraId="56D18EFD" w14:textId="0B31DE99"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 xml:space="preserve">Αυτές είναι διαδικασίες που δεν μπορεί κανένας να τις αποτρέψει, είναι διαδικασίες εκ των πραγμάτων που έπρεπε να ακολουθηθούν, οπότε αυτά έχουν το χρόνο τους. Αλλά ο βασικός μας σχεδιασμός είναι ότι στις αρχές του καλοκαιριού θα μπορούμε να έχουμε υπογεγραμμένες συμβάσεις για τα έργα τα οποία θα εκτελέσουμε στη Θεσσαλία. </w:t>
      </w:r>
    </w:p>
    <w:p w14:paraId="2EC18A5B" w14:textId="6933BBEA"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Τι έργα εκτελούμε στη Θεσσαλία; Αυτά που λίγο-πολύ σας έχουμε περιγράψει και θα τα επαναλάβω: Είναι ένα πρόγραμμα για τη σχολική στέγη όπου χρειάζονται παρεμβάσεις, ήταν πολύ αναλυτικός ο Υπουργός στην παρουσίαση γιατί αυτό εκτελείται από την ΚΤΥΠ και αυτό είναι πολύ ώριμο.</w:t>
      </w:r>
    </w:p>
    <w:p w14:paraId="1F428503" w14:textId="22E01C42"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Είναι ένα πρόγραμμα σιδηροδρομικών έργων και δεν μιλάω για τις προσωρινές αποκαταστάσεις που έκανε ο ΟΣΕ αλλά για τις μόνιμες αποκαταστάσεις. Αυτό είναι ένα πρόγραμμα που τρέχει και τα ακριβή μεγέθη τα οποία χρήζουν καθημερινής επαναθεώρησης γιατί πάντα μπαίνει το στοιχείο της ανθεκτικότητας στο σχεδιασμό της ανακατασκευής των υποδομών και της επιδομής είναι κάτι το οποίο θα ανακοινωθεί στο αμέσως προσεχώς διάστημα αλλά είναι ένα σημαντικό πρόγραμμα.</w:t>
      </w:r>
    </w:p>
    <w:p w14:paraId="55F5820E" w14:textId="77777777"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 xml:space="preserve">Και το τρίτο είναι η αποκατάσταση των οδικών αξόνων.  Έχουμε αναλάβει ένα μεγάλο πρόγραμμα το οποίο υπολογίζουμε ότι θα προσεγγίσει τα 900 εκατομμύρια, δεν αφορά προσωρινή προσβασιμότητα.  </w:t>
      </w:r>
    </w:p>
    <w:p w14:paraId="4C790FCE" w14:textId="74929698" w:rsidR="006C2D99"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Αφορά μόνο την οριστική αποκατάσταση των οδικών υποδομών οι οποίες έχουν πληγεί και όχι κατ</w:t>
      </w:r>
      <w:r w:rsidR="000D0886">
        <w:rPr>
          <w:rFonts w:ascii="Arial" w:hAnsi="Arial" w:cs="Arial"/>
          <w:bCs/>
          <w:sz w:val="24"/>
          <w:szCs w:val="24"/>
        </w:rPr>
        <w:t>’</w:t>
      </w:r>
      <w:r w:rsidRPr="008A22D1">
        <w:rPr>
          <w:rFonts w:ascii="Arial" w:hAnsi="Arial" w:cs="Arial"/>
          <w:bCs/>
          <w:sz w:val="24"/>
          <w:szCs w:val="24"/>
        </w:rPr>
        <w:t xml:space="preserve"> ανάγκη μόνο της Περιφέρειας</w:t>
      </w:r>
      <w:r w:rsidR="000D0886">
        <w:rPr>
          <w:rFonts w:ascii="Arial" w:hAnsi="Arial" w:cs="Arial"/>
          <w:bCs/>
          <w:sz w:val="24"/>
          <w:szCs w:val="24"/>
        </w:rPr>
        <w:t>,</w:t>
      </w:r>
      <w:r w:rsidRPr="008A22D1">
        <w:rPr>
          <w:rFonts w:ascii="Arial" w:hAnsi="Arial" w:cs="Arial"/>
          <w:bCs/>
          <w:sz w:val="24"/>
          <w:szCs w:val="24"/>
        </w:rPr>
        <w:t xml:space="preserve"> αλλά των οδικών υποδομών οι οποίες θα μας επιτρέψουν την κινητικότητα μεταξύ όλων των πληγεισών περιοχών και όλων των πληγέντων οικισμών το οποίο είναι πάρα πολύ βασικό. Δεν θέλουμε να μείνει καμία περιοχή της Θεσσαλίας η οποία δεν θα έχει πρόσβαση σε κεντρικές υποδομές που είναι απολύτως απαραίτητες για να μπορέσει κάποιος να μείνει στον τόπο του.</w:t>
      </w:r>
    </w:p>
    <w:p w14:paraId="7BA27AE6" w14:textId="40670C92"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lastRenderedPageBreak/>
        <w:t>Είναι πάρα πολύ σημαντικό να διασφαλίσουμε στην Θεσσαλία ότι οι οικισμοί, οι κοινότητες οι οποίες επλήγησαν θα παραμείνουν πληθυσμιακά ανεπηρέαστες και οικονομικά θα αποκατασταθούν το συντομότερο δυνατό.</w:t>
      </w:r>
    </w:p>
    <w:p w14:paraId="21CA5847" w14:textId="6A45BB41"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Και από εκεί και πέρα επειδή ψάχνετε για ειδήσεις, όπως ξέρετε έχει περάσει από το Ελεγκτικό Συνέδριο και μας έχει έρθει εδώ αντίγραφο,</w:t>
      </w:r>
      <w:r w:rsidR="005176A5">
        <w:rPr>
          <w:rFonts w:ascii="Arial" w:hAnsi="Arial" w:cs="Arial"/>
          <w:bCs/>
          <w:sz w:val="24"/>
          <w:szCs w:val="24"/>
        </w:rPr>
        <w:t xml:space="preserve"> το οποίο μελετούμε,</w:t>
      </w:r>
      <w:r w:rsidRPr="008A22D1">
        <w:rPr>
          <w:rFonts w:ascii="Arial" w:hAnsi="Arial" w:cs="Arial"/>
          <w:bCs/>
          <w:sz w:val="24"/>
          <w:szCs w:val="24"/>
        </w:rPr>
        <w:t xml:space="preserve"> της σύμβασης παραχώρησης της Εγνατίας.</w:t>
      </w:r>
    </w:p>
    <w:p w14:paraId="13AB9F1E" w14:textId="103081EF"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Ήδη ο Υπουργός με πρωτοβουλία του ξεκίνησε μια πρώτη συζήτηση. Ανεβήκαμε μαζί στη Θεσσαλονίκη τη Δευτέρα και συναντηθήκαμε με την διοίκηση της Εγνατία</w:t>
      </w:r>
      <w:r w:rsidR="006C6B25">
        <w:rPr>
          <w:rFonts w:ascii="Arial" w:hAnsi="Arial" w:cs="Arial"/>
          <w:bCs/>
          <w:sz w:val="24"/>
          <w:szCs w:val="24"/>
        </w:rPr>
        <w:t>ς</w:t>
      </w:r>
      <w:r w:rsidRPr="008A22D1">
        <w:rPr>
          <w:rFonts w:ascii="Arial" w:hAnsi="Arial" w:cs="Arial"/>
          <w:bCs/>
          <w:sz w:val="24"/>
          <w:szCs w:val="24"/>
        </w:rPr>
        <w:t xml:space="preserve"> Οδ</w:t>
      </w:r>
      <w:r w:rsidR="006C6B25">
        <w:rPr>
          <w:rFonts w:ascii="Arial" w:hAnsi="Arial" w:cs="Arial"/>
          <w:bCs/>
          <w:sz w:val="24"/>
          <w:szCs w:val="24"/>
        </w:rPr>
        <w:t>ού</w:t>
      </w:r>
      <w:r w:rsidRPr="008A22D1">
        <w:rPr>
          <w:rFonts w:ascii="Arial" w:hAnsi="Arial" w:cs="Arial"/>
          <w:bCs/>
          <w:sz w:val="24"/>
          <w:szCs w:val="24"/>
        </w:rPr>
        <w:t xml:space="preserve"> Α.Ε. όπως πιθανόν έχετε πληροφορηθεί ώστε να υπάρχει απόλυτη ετοιμότητα για να προχωρήσει το συντομότερο δυνατό η υπογραφή της σύμβασης παραχώρησης.</w:t>
      </w:r>
    </w:p>
    <w:p w14:paraId="74DED667" w14:textId="72B50E19"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Εκκρεμότητες οι οποίες υπάρχουν θα κλείσουν με πρωτοβουλία του Υπουργείου και με τη δουλειά της Εγνατία</w:t>
      </w:r>
      <w:r w:rsidR="002E73F9">
        <w:rPr>
          <w:rFonts w:ascii="Arial" w:hAnsi="Arial" w:cs="Arial"/>
          <w:bCs/>
          <w:sz w:val="24"/>
          <w:szCs w:val="24"/>
        </w:rPr>
        <w:t>ς</w:t>
      </w:r>
      <w:r w:rsidRPr="008A22D1">
        <w:rPr>
          <w:rFonts w:ascii="Arial" w:hAnsi="Arial" w:cs="Arial"/>
          <w:bCs/>
          <w:sz w:val="24"/>
          <w:szCs w:val="24"/>
        </w:rPr>
        <w:t xml:space="preserve"> Οδ</w:t>
      </w:r>
      <w:r w:rsidR="0009182A">
        <w:rPr>
          <w:rFonts w:ascii="Arial" w:hAnsi="Arial" w:cs="Arial"/>
          <w:bCs/>
          <w:sz w:val="24"/>
          <w:szCs w:val="24"/>
        </w:rPr>
        <w:t>ού</w:t>
      </w:r>
      <w:r w:rsidRPr="008A22D1">
        <w:rPr>
          <w:rFonts w:ascii="Arial" w:hAnsi="Arial" w:cs="Arial"/>
          <w:bCs/>
          <w:sz w:val="24"/>
          <w:szCs w:val="24"/>
        </w:rPr>
        <w:t xml:space="preserve"> Α.Ε.  Άλλωστε δεν είναι ιδιαίτερα σημαντικές.</w:t>
      </w:r>
    </w:p>
    <w:p w14:paraId="1D9F21D2" w14:textId="47CDC571"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Και το δεύτερο είναι το εξής, η δεύτερη είδηση που θέλω να σας δώσω, ότι όπως ξέρετε άνοιξαν οι τεχνικές προσφορές του ΒΟΑΚ. Εάν δεν υπάρξει κάποια προσφυγή που δεν υπάρχει, δεν εμφανίζεται να υπάρχει λόγος να υπάρξει κάποια προσφυγή επί της αξιολόγησης των τεχνικών προσφορών οι οποίες υπεβλήθησαν, η πιο πιθανή ημερομηνία για να ανοίξουν οι οικονομικές προσφορές είναι του Αγίου Γρηγορίου 25</w:t>
      </w:r>
      <w:r w:rsidR="00DE65C3" w:rsidRPr="00DE65C3">
        <w:rPr>
          <w:rFonts w:ascii="Arial" w:hAnsi="Arial" w:cs="Arial"/>
          <w:bCs/>
          <w:sz w:val="24"/>
          <w:szCs w:val="24"/>
          <w:vertAlign w:val="superscript"/>
        </w:rPr>
        <w:t>η</w:t>
      </w:r>
      <w:r w:rsidRPr="008A22D1">
        <w:rPr>
          <w:rFonts w:ascii="Arial" w:hAnsi="Arial" w:cs="Arial"/>
          <w:bCs/>
          <w:sz w:val="24"/>
          <w:szCs w:val="24"/>
        </w:rPr>
        <w:t xml:space="preserve"> Ιανουαρίου.</w:t>
      </w:r>
    </w:p>
    <w:p w14:paraId="0B2C1EC4" w14:textId="0BBFBD9C"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Οπότε καταλαβαίνετε ότι μέχρι τέλος του μηνός θα έχουμε και τα στοιχεία του προσωρινού παραχωρησιούχου, του παραχωρησιούχου εν πάση περιπτώσει του ΒΟΑΚ για το τμήμα από τα Χανιά μέχρι το Ηράκλειο με τις προαιρέσεις αυτού.</w:t>
      </w:r>
    </w:p>
    <w:p w14:paraId="36A4FB27" w14:textId="77777777"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Οπότε καταλαβαίνετε ότι από εκεί και πέρα ένα πεδίο ειδήσεων ανοίγει μπροστά λαμπρό για όλους σας.</w:t>
      </w:r>
    </w:p>
    <w:p w14:paraId="7243D89D" w14:textId="77777777" w:rsidR="0033772B"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Αυτές ήταν οι δικές μου παρεμβάσεις και περιμένω τις ερωτήσεις σας όπου νομίζω ότι και ο Υπουργός και η Υφυπουργός και εγώ όπου μπορούμε θα σας δώσουμε την κατάλληλη πληροφόρηση.</w:t>
      </w:r>
    </w:p>
    <w:p w14:paraId="6F15A6AC" w14:textId="36747B86" w:rsidR="00857A06" w:rsidRPr="008A22D1" w:rsidRDefault="0033772B" w:rsidP="008A22D1">
      <w:pPr>
        <w:spacing w:after="120" w:line="360" w:lineRule="auto"/>
        <w:jc w:val="both"/>
        <w:rPr>
          <w:rFonts w:ascii="Arial" w:hAnsi="Arial" w:cs="Arial"/>
          <w:bCs/>
          <w:sz w:val="24"/>
          <w:szCs w:val="24"/>
        </w:rPr>
      </w:pPr>
      <w:r w:rsidRPr="008A22D1">
        <w:rPr>
          <w:rFonts w:ascii="Arial" w:hAnsi="Arial" w:cs="Arial"/>
          <w:bCs/>
          <w:sz w:val="24"/>
          <w:szCs w:val="24"/>
        </w:rPr>
        <w:t xml:space="preserve">Ευχαριστώ. </w:t>
      </w:r>
    </w:p>
    <w:sectPr w:rsidR="00857A06" w:rsidRPr="008A22D1" w:rsidSect="009E6169">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9209" w14:textId="77777777" w:rsidR="009E6169" w:rsidRDefault="009E6169" w:rsidP="00F14525">
      <w:pPr>
        <w:spacing w:after="0" w:line="240" w:lineRule="auto"/>
      </w:pPr>
      <w:r>
        <w:separator/>
      </w:r>
    </w:p>
  </w:endnote>
  <w:endnote w:type="continuationSeparator" w:id="0">
    <w:p w14:paraId="387AFA09" w14:textId="77777777" w:rsidR="009E6169" w:rsidRDefault="009E6169" w:rsidP="00F1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Light">
    <w:altName w:val="Arial"/>
    <w:charset w:val="01"/>
    <w:family w:val="roman"/>
    <w:pitch w:val="variable"/>
  </w:font>
  <w:font w:name="Andale Sans UI">
    <w:altName w:val="Calibri"/>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C400" w14:textId="77777777" w:rsidR="00E52D7E" w:rsidRDefault="00E52D7E" w:rsidP="003D16FC">
    <w:pPr>
      <w:pStyle w:val="Footer"/>
      <w:tabs>
        <w:tab w:val="clear" w:pos="8640"/>
      </w:tabs>
      <w:ind w:right="-999"/>
      <w:jc w:val="both"/>
      <w:rPr>
        <w:b/>
        <w:bCs/>
        <w:color w:val="1F3864" w:themeColor="accent1" w:themeShade="80"/>
        <w:sz w:val="20"/>
        <w:szCs w:val="20"/>
      </w:rPr>
    </w:pPr>
  </w:p>
  <w:p w14:paraId="789CF9FB" w14:textId="77777777" w:rsidR="00E52D7E" w:rsidRDefault="00E52D7E" w:rsidP="003D16FC">
    <w:pPr>
      <w:pStyle w:val="Footer"/>
      <w:tabs>
        <w:tab w:val="clear" w:pos="8640"/>
      </w:tabs>
      <w:ind w:right="-999" w:hanging="1134"/>
      <w:jc w:val="both"/>
      <w:rPr>
        <w:b/>
        <w:bCs/>
        <w:color w:val="1F3864" w:themeColor="accent1" w:themeShade="80"/>
        <w:sz w:val="20"/>
        <w:szCs w:val="20"/>
      </w:rPr>
    </w:pPr>
  </w:p>
  <w:p w14:paraId="392F050D" w14:textId="77777777" w:rsidR="00E52D7E" w:rsidRDefault="00E52D7E" w:rsidP="00613EA5">
    <w:pPr>
      <w:pStyle w:val="Footer"/>
      <w:tabs>
        <w:tab w:val="clear" w:pos="8640"/>
      </w:tabs>
      <w:ind w:right="-1425"/>
      <w:jc w:val="both"/>
      <w:rPr>
        <w:color w:val="1F3864" w:themeColor="accent1" w:themeShade="80"/>
        <w:sz w:val="20"/>
        <w:szCs w:val="20"/>
      </w:rPr>
    </w:pPr>
    <w:r w:rsidRPr="003D16FC">
      <w:rPr>
        <w:b/>
        <w:bCs/>
        <w:color w:val="1F3864" w:themeColor="accent1" w:themeShade="80"/>
        <w:sz w:val="20"/>
        <w:szCs w:val="20"/>
      </w:rPr>
      <w:t>Διεύθυνση</w:t>
    </w:r>
    <w:r w:rsidRPr="003D16FC">
      <w:rPr>
        <w:color w:val="1F3864" w:themeColor="accent1" w:themeShade="80"/>
        <w:sz w:val="20"/>
        <w:szCs w:val="20"/>
      </w:rPr>
      <w:t xml:space="preserve">: Αναστάσεως 2 &amp; Τσιγάντε, ΤΚ 15669, Παπάγου, </w:t>
    </w:r>
    <w:r>
      <w:rPr>
        <w:b/>
        <w:bCs/>
        <w:color w:val="1F3864" w:themeColor="accent1" w:themeShade="80"/>
        <w:sz w:val="20"/>
        <w:szCs w:val="20"/>
        <w:lang w:val="en-US"/>
      </w:rPr>
      <w:t>E</w:t>
    </w:r>
    <w:r w:rsidRPr="00B34FCC">
      <w:rPr>
        <w:b/>
        <w:bCs/>
        <w:color w:val="1F3864" w:themeColor="accent1" w:themeShade="80"/>
        <w:sz w:val="20"/>
        <w:szCs w:val="20"/>
      </w:rPr>
      <w:t>-</w:t>
    </w:r>
    <w:r>
      <w:rPr>
        <w:b/>
        <w:bCs/>
        <w:color w:val="1F3864" w:themeColor="accent1" w:themeShade="80"/>
        <w:sz w:val="20"/>
        <w:szCs w:val="20"/>
        <w:lang w:val="en-US"/>
      </w:rPr>
      <w:t>mail</w:t>
    </w:r>
    <w:r w:rsidRPr="00B34FCC">
      <w:rPr>
        <w:color w:val="1F3864" w:themeColor="accent1" w:themeShade="80"/>
        <w:sz w:val="20"/>
        <w:szCs w:val="20"/>
      </w:rPr>
      <w:t xml:space="preserve">: </w:t>
    </w:r>
    <w:r w:rsidRPr="00B34FCC">
      <w:rPr>
        <w:color w:val="1F3864" w:themeColor="accent1" w:themeShade="80"/>
        <w:sz w:val="20"/>
        <w:szCs w:val="20"/>
        <w:lang w:val="en-US"/>
      </w:rPr>
      <w:t>press</w:t>
    </w:r>
    <w:r w:rsidRPr="00B34FCC">
      <w:rPr>
        <w:color w:val="1F3864" w:themeColor="accent1" w:themeShade="80"/>
        <w:sz w:val="20"/>
        <w:szCs w:val="20"/>
      </w:rPr>
      <w:t>.</w:t>
    </w:r>
    <w:r w:rsidRPr="00B34FCC">
      <w:rPr>
        <w:color w:val="1F3864" w:themeColor="accent1" w:themeShade="80"/>
        <w:sz w:val="20"/>
        <w:szCs w:val="20"/>
        <w:lang w:val="en-US"/>
      </w:rPr>
      <w:t>yme</w:t>
    </w:r>
    <w:r w:rsidRPr="00B34FCC">
      <w:rPr>
        <w:color w:val="1F3864" w:themeColor="accent1" w:themeShade="80"/>
        <w:sz w:val="20"/>
        <w:szCs w:val="20"/>
      </w:rPr>
      <w:t>@</w:t>
    </w:r>
    <w:r w:rsidRPr="00B34FCC">
      <w:rPr>
        <w:color w:val="1F3864" w:themeColor="accent1" w:themeShade="80"/>
        <w:sz w:val="20"/>
        <w:szCs w:val="20"/>
        <w:lang w:val="en-US"/>
      </w:rPr>
      <w:t>gmail</w:t>
    </w:r>
    <w:r w:rsidRPr="00B34FCC">
      <w:rPr>
        <w:color w:val="1F3864" w:themeColor="accent1" w:themeShade="80"/>
        <w:sz w:val="20"/>
        <w:szCs w:val="20"/>
      </w:rPr>
      <w:t>.</w:t>
    </w:r>
    <w:r w:rsidRPr="00B34FCC">
      <w:rPr>
        <w:color w:val="1F3864" w:themeColor="accent1" w:themeShade="80"/>
        <w:sz w:val="20"/>
        <w:szCs w:val="20"/>
        <w:lang w:val="en-US"/>
      </w:rPr>
      <w:t>com</w:t>
    </w:r>
    <w:r w:rsidRPr="00B34FCC">
      <w:rPr>
        <w:color w:val="1F3864" w:themeColor="accent1" w:themeShade="80"/>
        <w:sz w:val="20"/>
        <w:szCs w:val="20"/>
      </w:rPr>
      <w:t xml:space="preserve"> ,</w:t>
    </w:r>
    <w:r w:rsidRPr="00B34FCC">
      <w:rPr>
        <w:b/>
        <w:bCs/>
        <w:color w:val="1F3864" w:themeColor="accent1" w:themeShade="80"/>
        <w:sz w:val="20"/>
        <w:szCs w:val="20"/>
      </w:rPr>
      <w:t xml:space="preserve"> </w:t>
    </w:r>
    <w:r w:rsidRPr="003D16FC">
      <w:rPr>
        <w:b/>
        <w:bCs/>
        <w:color w:val="1F3864" w:themeColor="accent1" w:themeShade="80"/>
        <w:sz w:val="20"/>
        <w:szCs w:val="20"/>
      </w:rPr>
      <w:t>Website</w:t>
    </w:r>
    <w:r w:rsidRPr="003D16FC">
      <w:rPr>
        <w:color w:val="1F3864" w:themeColor="accent1" w:themeShade="80"/>
        <w:sz w:val="20"/>
        <w:szCs w:val="20"/>
      </w:rPr>
      <w:t xml:space="preserve">: </w:t>
    </w:r>
    <w:hyperlink r:id="rId1" w:history="1">
      <w:r w:rsidRPr="003D16FC">
        <w:rPr>
          <w:rStyle w:val="Hyperlink"/>
          <w:color w:val="1F3864" w:themeColor="accent1" w:themeShade="80"/>
          <w:sz w:val="20"/>
          <w:szCs w:val="20"/>
        </w:rPr>
        <w:t>www.yme.gr</w:t>
      </w:r>
    </w:hyperlink>
    <w:r w:rsidRPr="003D16FC">
      <w:rPr>
        <w:color w:val="1F3864" w:themeColor="accent1" w:themeShade="80"/>
        <w:sz w:val="20"/>
        <w:szCs w:val="20"/>
      </w:rPr>
      <w:t xml:space="preserve"> </w:t>
    </w:r>
    <w:r>
      <w:rPr>
        <w:color w:val="1F3864" w:themeColor="accent1" w:themeShade="80"/>
        <w:sz w:val="20"/>
        <w:szCs w:val="20"/>
      </w:rPr>
      <w:t xml:space="preserve"> </w:t>
    </w:r>
  </w:p>
  <w:p w14:paraId="5BE188BB" w14:textId="77777777" w:rsidR="00E52D7E" w:rsidRDefault="009E23D9" w:rsidP="00BA6D67">
    <w:pPr>
      <w:pStyle w:val="Footer"/>
      <w:tabs>
        <w:tab w:val="clear" w:pos="8640"/>
      </w:tabs>
      <w:ind w:right="-1425"/>
      <w:jc w:val="right"/>
      <w:rPr>
        <w:color w:val="1F3864" w:themeColor="accent1" w:themeShade="80"/>
        <w:sz w:val="20"/>
        <w:szCs w:val="20"/>
      </w:rPr>
    </w:pPr>
    <w:r w:rsidRPr="00BA6D67">
      <w:rPr>
        <w:color w:val="1F3864" w:themeColor="accent1" w:themeShade="80"/>
        <w:sz w:val="20"/>
        <w:szCs w:val="20"/>
      </w:rPr>
      <w:fldChar w:fldCharType="begin"/>
    </w:r>
    <w:r w:rsidR="00E52D7E" w:rsidRPr="00BA6D67">
      <w:rPr>
        <w:color w:val="1F3864" w:themeColor="accent1" w:themeShade="80"/>
        <w:sz w:val="20"/>
        <w:szCs w:val="20"/>
      </w:rPr>
      <w:instrText>PAGE   \* MERGEFORMAT</w:instrText>
    </w:r>
    <w:r w:rsidRPr="00BA6D67">
      <w:rPr>
        <w:color w:val="1F3864" w:themeColor="accent1" w:themeShade="80"/>
        <w:sz w:val="20"/>
        <w:szCs w:val="20"/>
      </w:rPr>
      <w:fldChar w:fldCharType="separate"/>
    </w:r>
    <w:r w:rsidR="00455B4F">
      <w:rPr>
        <w:noProof/>
        <w:color w:val="1F3864" w:themeColor="accent1" w:themeShade="80"/>
        <w:sz w:val="20"/>
        <w:szCs w:val="20"/>
      </w:rPr>
      <w:t>4</w:t>
    </w:r>
    <w:r w:rsidRPr="00BA6D67">
      <w:rPr>
        <w:color w:val="1F3864" w:themeColor="accent1" w:themeShade="80"/>
        <w:sz w:val="20"/>
        <w:szCs w:val="20"/>
      </w:rPr>
      <w:fldChar w:fldCharType="end"/>
    </w:r>
  </w:p>
  <w:p w14:paraId="764752EF" w14:textId="77777777" w:rsidR="00E52D7E" w:rsidRPr="003D16FC" w:rsidRDefault="00E52D7E" w:rsidP="00613EA5">
    <w:pPr>
      <w:pStyle w:val="Footer"/>
      <w:tabs>
        <w:tab w:val="clear" w:pos="8640"/>
      </w:tabs>
      <w:ind w:right="-1425"/>
      <w:jc w:val="both"/>
      <w:rPr>
        <w:color w:val="1F3864" w:themeColor="accent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5A9" w14:textId="77777777" w:rsidR="009E6169" w:rsidRDefault="009E6169" w:rsidP="00F14525">
      <w:pPr>
        <w:spacing w:after="0" w:line="240" w:lineRule="auto"/>
      </w:pPr>
      <w:r>
        <w:separator/>
      </w:r>
    </w:p>
  </w:footnote>
  <w:footnote w:type="continuationSeparator" w:id="0">
    <w:p w14:paraId="3E6E85DB" w14:textId="77777777" w:rsidR="009E6169" w:rsidRDefault="009E6169" w:rsidP="00F145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DEE"/>
    <w:multiLevelType w:val="hybridMultilevel"/>
    <w:tmpl w:val="C6A075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BC6043"/>
    <w:multiLevelType w:val="hybridMultilevel"/>
    <w:tmpl w:val="75887536"/>
    <w:lvl w:ilvl="0" w:tplc="04090005">
      <w:start w:val="1"/>
      <w:numFmt w:val="bullet"/>
      <w:lvlText w:val=""/>
      <w:lvlJc w:val="left"/>
      <w:pPr>
        <w:ind w:left="720" w:hanging="360"/>
      </w:pPr>
      <w:rPr>
        <w:rFonts w:ascii="Wingdings" w:hAnsi="Wingdings"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1215FBD"/>
    <w:multiLevelType w:val="hybridMultilevel"/>
    <w:tmpl w:val="385CB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135D0"/>
    <w:multiLevelType w:val="hybridMultilevel"/>
    <w:tmpl w:val="A73890F2"/>
    <w:lvl w:ilvl="0" w:tplc="DD60391E">
      <w:start w:val="15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877F90"/>
    <w:multiLevelType w:val="hybridMultilevel"/>
    <w:tmpl w:val="23A61E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FAC5EA9"/>
    <w:multiLevelType w:val="hybridMultilevel"/>
    <w:tmpl w:val="87485A7C"/>
    <w:lvl w:ilvl="0" w:tplc="0409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BC91BF0"/>
    <w:multiLevelType w:val="hybridMultilevel"/>
    <w:tmpl w:val="16D2D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51B244E"/>
    <w:multiLevelType w:val="hybridMultilevel"/>
    <w:tmpl w:val="0AA6E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9567217"/>
    <w:multiLevelType w:val="hybridMultilevel"/>
    <w:tmpl w:val="40CADD58"/>
    <w:lvl w:ilvl="0" w:tplc="92C631AC">
      <w:start w:val="1"/>
      <w:numFmt w:val="bullet"/>
      <w:lvlText w:val=""/>
      <w:lvlJc w:val="center"/>
      <w:pPr>
        <w:ind w:left="720" w:hanging="360"/>
      </w:pPr>
      <w:rPr>
        <w:rFonts w:ascii="Symbol" w:hAnsi="Symbol"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B3F48F9"/>
    <w:multiLevelType w:val="hybridMultilevel"/>
    <w:tmpl w:val="6DB88B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0C24C96"/>
    <w:multiLevelType w:val="hybridMultilevel"/>
    <w:tmpl w:val="936AB2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3E5069E"/>
    <w:multiLevelType w:val="hybridMultilevel"/>
    <w:tmpl w:val="3EDC0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ADA7CF5"/>
    <w:multiLevelType w:val="hybridMultilevel"/>
    <w:tmpl w:val="3F32EA60"/>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6EE6328"/>
    <w:multiLevelType w:val="hybridMultilevel"/>
    <w:tmpl w:val="7292B23E"/>
    <w:lvl w:ilvl="0" w:tplc="04090005">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15:restartNumberingAfterBreak="0">
    <w:nsid w:val="7AB42546"/>
    <w:multiLevelType w:val="hybridMultilevel"/>
    <w:tmpl w:val="60587EA8"/>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2581841">
    <w:abstractNumId w:val="13"/>
  </w:num>
  <w:num w:numId="2" w16cid:durableId="358744340">
    <w:abstractNumId w:val="13"/>
  </w:num>
  <w:num w:numId="3" w16cid:durableId="1559128767">
    <w:abstractNumId w:val="9"/>
  </w:num>
  <w:num w:numId="4" w16cid:durableId="2131050109">
    <w:abstractNumId w:val="4"/>
  </w:num>
  <w:num w:numId="5" w16cid:durableId="1463579233">
    <w:abstractNumId w:val="3"/>
  </w:num>
  <w:num w:numId="6" w16cid:durableId="966008656">
    <w:abstractNumId w:val="8"/>
  </w:num>
  <w:num w:numId="7" w16cid:durableId="2103061331">
    <w:abstractNumId w:val="5"/>
  </w:num>
  <w:num w:numId="8" w16cid:durableId="885415166">
    <w:abstractNumId w:val="1"/>
  </w:num>
  <w:num w:numId="9" w16cid:durableId="1806459938">
    <w:abstractNumId w:val="2"/>
  </w:num>
  <w:num w:numId="10" w16cid:durableId="1715040477">
    <w:abstractNumId w:val="12"/>
  </w:num>
  <w:num w:numId="11" w16cid:durableId="1295915258">
    <w:abstractNumId w:val="14"/>
  </w:num>
  <w:num w:numId="12" w16cid:durableId="202981101">
    <w:abstractNumId w:val="6"/>
  </w:num>
  <w:num w:numId="13" w16cid:durableId="1273509313">
    <w:abstractNumId w:val="11"/>
  </w:num>
  <w:num w:numId="14" w16cid:durableId="253980271">
    <w:abstractNumId w:val="7"/>
  </w:num>
  <w:num w:numId="15" w16cid:durableId="1485703697">
    <w:abstractNumId w:val="10"/>
  </w:num>
  <w:num w:numId="16" w16cid:durableId="142776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CE"/>
    <w:rsid w:val="00000245"/>
    <w:rsid w:val="00002859"/>
    <w:rsid w:val="000064B7"/>
    <w:rsid w:val="00006C98"/>
    <w:rsid w:val="00006DC8"/>
    <w:rsid w:val="00007762"/>
    <w:rsid w:val="00010C4A"/>
    <w:rsid w:val="00010C9B"/>
    <w:rsid w:val="0001107F"/>
    <w:rsid w:val="00012263"/>
    <w:rsid w:val="00012459"/>
    <w:rsid w:val="000177A9"/>
    <w:rsid w:val="00020469"/>
    <w:rsid w:val="00020526"/>
    <w:rsid w:val="000254B3"/>
    <w:rsid w:val="00032F38"/>
    <w:rsid w:val="0003410A"/>
    <w:rsid w:val="000400B0"/>
    <w:rsid w:val="0004612D"/>
    <w:rsid w:val="00051BB1"/>
    <w:rsid w:val="00053195"/>
    <w:rsid w:val="00053581"/>
    <w:rsid w:val="000608DD"/>
    <w:rsid w:val="000622E2"/>
    <w:rsid w:val="00062384"/>
    <w:rsid w:val="00064826"/>
    <w:rsid w:val="00066DD4"/>
    <w:rsid w:val="00067030"/>
    <w:rsid w:val="00072CF7"/>
    <w:rsid w:val="00073D42"/>
    <w:rsid w:val="00074DCF"/>
    <w:rsid w:val="00076677"/>
    <w:rsid w:val="00081349"/>
    <w:rsid w:val="00085ACC"/>
    <w:rsid w:val="00086031"/>
    <w:rsid w:val="0008778C"/>
    <w:rsid w:val="000914F0"/>
    <w:rsid w:val="0009182A"/>
    <w:rsid w:val="000918BB"/>
    <w:rsid w:val="00093457"/>
    <w:rsid w:val="00094774"/>
    <w:rsid w:val="000948F6"/>
    <w:rsid w:val="000964C3"/>
    <w:rsid w:val="00097F3F"/>
    <w:rsid w:val="000A0213"/>
    <w:rsid w:val="000A10E1"/>
    <w:rsid w:val="000A1A33"/>
    <w:rsid w:val="000A35A7"/>
    <w:rsid w:val="000A37DF"/>
    <w:rsid w:val="000B5619"/>
    <w:rsid w:val="000B7AB4"/>
    <w:rsid w:val="000C4CCE"/>
    <w:rsid w:val="000D0886"/>
    <w:rsid w:val="000D22D0"/>
    <w:rsid w:val="000D7C91"/>
    <w:rsid w:val="000E2450"/>
    <w:rsid w:val="000E25B4"/>
    <w:rsid w:val="000E2D2F"/>
    <w:rsid w:val="000E32F5"/>
    <w:rsid w:val="000E515B"/>
    <w:rsid w:val="000F0F6C"/>
    <w:rsid w:val="000F1BB9"/>
    <w:rsid w:val="000F3119"/>
    <w:rsid w:val="000F37D2"/>
    <w:rsid w:val="000F40B7"/>
    <w:rsid w:val="000F5FBA"/>
    <w:rsid w:val="000F7C53"/>
    <w:rsid w:val="000F7DF3"/>
    <w:rsid w:val="001005B7"/>
    <w:rsid w:val="00101592"/>
    <w:rsid w:val="00101FA1"/>
    <w:rsid w:val="00104549"/>
    <w:rsid w:val="00104D20"/>
    <w:rsid w:val="00105F04"/>
    <w:rsid w:val="0010748C"/>
    <w:rsid w:val="00111323"/>
    <w:rsid w:val="001166BA"/>
    <w:rsid w:val="001201B4"/>
    <w:rsid w:val="00127B14"/>
    <w:rsid w:val="00132027"/>
    <w:rsid w:val="00132A39"/>
    <w:rsid w:val="00136240"/>
    <w:rsid w:val="00141763"/>
    <w:rsid w:val="0014621B"/>
    <w:rsid w:val="00146A2C"/>
    <w:rsid w:val="001515A4"/>
    <w:rsid w:val="00151822"/>
    <w:rsid w:val="00152802"/>
    <w:rsid w:val="001558D4"/>
    <w:rsid w:val="00155CD2"/>
    <w:rsid w:val="00156771"/>
    <w:rsid w:val="0015702A"/>
    <w:rsid w:val="00157278"/>
    <w:rsid w:val="00160C17"/>
    <w:rsid w:val="00161B5C"/>
    <w:rsid w:val="001622A2"/>
    <w:rsid w:val="001627B3"/>
    <w:rsid w:val="00164526"/>
    <w:rsid w:val="001658FA"/>
    <w:rsid w:val="0016714C"/>
    <w:rsid w:val="0017357C"/>
    <w:rsid w:val="00173B01"/>
    <w:rsid w:val="001758C8"/>
    <w:rsid w:val="001770DD"/>
    <w:rsid w:val="0018029A"/>
    <w:rsid w:val="00181C82"/>
    <w:rsid w:val="00184731"/>
    <w:rsid w:val="001851E3"/>
    <w:rsid w:val="00191EE6"/>
    <w:rsid w:val="00195AD5"/>
    <w:rsid w:val="001A010B"/>
    <w:rsid w:val="001A05B4"/>
    <w:rsid w:val="001A0CE5"/>
    <w:rsid w:val="001A1CC9"/>
    <w:rsid w:val="001A518B"/>
    <w:rsid w:val="001B1C94"/>
    <w:rsid w:val="001B360A"/>
    <w:rsid w:val="001C0863"/>
    <w:rsid w:val="001C2C51"/>
    <w:rsid w:val="001D6269"/>
    <w:rsid w:val="001E045C"/>
    <w:rsid w:val="001E0C06"/>
    <w:rsid w:val="001E26C7"/>
    <w:rsid w:val="001E2815"/>
    <w:rsid w:val="001E2850"/>
    <w:rsid w:val="001E36B2"/>
    <w:rsid w:val="001E424C"/>
    <w:rsid w:val="001E4D89"/>
    <w:rsid w:val="001E5B3F"/>
    <w:rsid w:val="001E636C"/>
    <w:rsid w:val="00200150"/>
    <w:rsid w:val="00200C53"/>
    <w:rsid w:val="00201CB8"/>
    <w:rsid w:val="002030F6"/>
    <w:rsid w:val="002056F8"/>
    <w:rsid w:val="002069FD"/>
    <w:rsid w:val="002104E7"/>
    <w:rsid w:val="00210D68"/>
    <w:rsid w:val="00210E69"/>
    <w:rsid w:val="002159AE"/>
    <w:rsid w:val="00217202"/>
    <w:rsid w:val="002205E5"/>
    <w:rsid w:val="00225D11"/>
    <w:rsid w:val="002276DE"/>
    <w:rsid w:val="00230382"/>
    <w:rsid w:val="002328D5"/>
    <w:rsid w:val="0023735F"/>
    <w:rsid w:val="00244BBF"/>
    <w:rsid w:val="002451E2"/>
    <w:rsid w:val="00246292"/>
    <w:rsid w:val="00252D72"/>
    <w:rsid w:val="00255617"/>
    <w:rsid w:val="002571BD"/>
    <w:rsid w:val="002619FB"/>
    <w:rsid w:val="002626EF"/>
    <w:rsid w:val="00262F14"/>
    <w:rsid w:val="002631F2"/>
    <w:rsid w:val="00263491"/>
    <w:rsid w:val="00266F7C"/>
    <w:rsid w:val="002720AA"/>
    <w:rsid w:val="0027246E"/>
    <w:rsid w:val="00272770"/>
    <w:rsid w:val="0027457A"/>
    <w:rsid w:val="00276694"/>
    <w:rsid w:val="00281737"/>
    <w:rsid w:val="00282546"/>
    <w:rsid w:val="00282885"/>
    <w:rsid w:val="00284601"/>
    <w:rsid w:val="00284F8C"/>
    <w:rsid w:val="00285641"/>
    <w:rsid w:val="002859F5"/>
    <w:rsid w:val="00287105"/>
    <w:rsid w:val="002908E6"/>
    <w:rsid w:val="00290ABB"/>
    <w:rsid w:val="00294424"/>
    <w:rsid w:val="00294A66"/>
    <w:rsid w:val="0029755E"/>
    <w:rsid w:val="00297D39"/>
    <w:rsid w:val="002A0C35"/>
    <w:rsid w:val="002A1170"/>
    <w:rsid w:val="002A30BB"/>
    <w:rsid w:val="002A3B21"/>
    <w:rsid w:val="002A4868"/>
    <w:rsid w:val="002A51CF"/>
    <w:rsid w:val="002A5708"/>
    <w:rsid w:val="002A609C"/>
    <w:rsid w:val="002A6F97"/>
    <w:rsid w:val="002B0665"/>
    <w:rsid w:val="002B0807"/>
    <w:rsid w:val="002B1FE4"/>
    <w:rsid w:val="002B331F"/>
    <w:rsid w:val="002B742D"/>
    <w:rsid w:val="002B7B6A"/>
    <w:rsid w:val="002C03C0"/>
    <w:rsid w:val="002C5363"/>
    <w:rsid w:val="002C6004"/>
    <w:rsid w:val="002C716E"/>
    <w:rsid w:val="002D0DFE"/>
    <w:rsid w:val="002D66F5"/>
    <w:rsid w:val="002D7AE1"/>
    <w:rsid w:val="002E293E"/>
    <w:rsid w:val="002E6F2B"/>
    <w:rsid w:val="002E73F9"/>
    <w:rsid w:val="002E751C"/>
    <w:rsid w:val="002F275D"/>
    <w:rsid w:val="002F3170"/>
    <w:rsid w:val="002F3258"/>
    <w:rsid w:val="002F3B3F"/>
    <w:rsid w:val="00301E4D"/>
    <w:rsid w:val="00304412"/>
    <w:rsid w:val="00305ED7"/>
    <w:rsid w:val="00311A63"/>
    <w:rsid w:val="003133CB"/>
    <w:rsid w:val="00314248"/>
    <w:rsid w:val="00314717"/>
    <w:rsid w:val="00317E43"/>
    <w:rsid w:val="00323C48"/>
    <w:rsid w:val="00326993"/>
    <w:rsid w:val="00330FC2"/>
    <w:rsid w:val="00331EF0"/>
    <w:rsid w:val="003322ED"/>
    <w:rsid w:val="00332D48"/>
    <w:rsid w:val="003376E9"/>
    <w:rsid w:val="0033772B"/>
    <w:rsid w:val="00340C5F"/>
    <w:rsid w:val="003413B9"/>
    <w:rsid w:val="003479B5"/>
    <w:rsid w:val="003479F0"/>
    <w:rsid w:val="0035097F"/>
    <w:rsid w:val="00350BFA"/>
    <w:rsid w:val="003546E5"/>
    <w:rsid w:val="00357906"/>
    <w:rsid w:val="00364A1F"/>
    <w:rsid w:val="00365367"/>
    <w:rsid w:val="003720FB"/>
    <w:rsid w:val="0037468D"/>
    <w:rsid w:val="00377EEC"/>
    <w:rsid w:val="003807E0"/>
    <w:rsid w:val="0038392A"/>
    <w:rsid w:val="0038643A"/>
    <w:rsid w:val="00386994"/>
    <w:rsid w:val="003918D7"/>
    <w:rsid w:val="00392117"/>
    <w:rsid w:val="00394B1C"/>
    <w:rsid w:val="0039696C"/>
    <w:rsid w:val="00397D1E"/>
    <w:rsid w:val="003A0C2F"/>
    <w:rsid w:val="003A5EBC"/>
    <w:rsid w:val="003B7938"/>
    <w:rsid w:val="003B7E82"/>
    <w:rsid w:val="003C223A"/>
    <w:rsid w:val="003C40EF"/>
    <w:rsid w:val="003C4647"/>
    <w:rsid w:val="003C56DE"/>
    <w:rsid w:val="003C58F7"/>
    <w:rsid w:val="003C71F4"/>
    <w:rsid w:val="003C7A3C"/>
    <w:rsid w:val="003D16FC"/>
    <w:rsid w:val="003D5F4D"/>
    <w:rsid w:val="003D6A2A"/>
    <w:rsid w:val="003E148B"/>
    <w:rsid w:val="003E1716"/>
    <w:rsid w:val="003E435A"/>
    <w:rsid w:val="003E62FF"/>
    <w:rsid w:val="003F0E20"/>
    <w:rsid w:val="003F1B46"/>
    <w:rsid w:val="003F23F0"/>
    <w:rsid w:val="003F2E16"/>
    <w:rsid w:val="003F45F8"/>
    <w:rsid w:val="003F4B71"/>
    <w:rsid w:val="00401448"/>
    <w:rsid w:val="0040165C"/>
    <w:rsid w:val="004115B2"/>
    <w:rsid w:val="00412756"/>
    <w:rsid w:val="00412833"/>
    <w:rsid w:val="00417E3D"/>
    <w:rsid w:val="004204B6"/>
    <w:rsid w:val="00425B4C"/>
    <w:rsid w:val="00433E4B"/>
    <w:rsid w:val="00434571"/>
    <w:rsid w:val="004360CA"/>
    <w:rsid w:val="00436D7B"/>
    <w:rsid w:val="00443612"/>
    <w:rsid w:val="004465F9"/>
    <w:rsid w:val="00451E28"/>
    <w:rsid w:val="004545C0"/>
    <w:rsid w:val="00454631"/>
    <w:rsid w:val="00455B4F"/>
    <w:rsid w:val="00456334"/>
    <w:rsid w:val="0046007A"/>
    <w:rsid w:val="0046064C"/>
    <w:rsid w:val="00461790"/>
    <w:rsid w:val="00464931"/>
    <w:rsid w:val="0046661A"/>
    <w:rsid w:val="0046770B"/>
    <w:rsid w:val="00471CFD"/>
    <w:rsid w:val="004732AB"/>
    <w:rsid w:val="00475FF3"/>
    <w:rsid w:val="00480434"/>
    <w:rsid w:val="00482321"/>
    <w:rsid w:val="00482BD1"/>
    <w:rsid w:val="004835E8"/>
    <w:rsid w:val="0048415A"/>
    <w:rsid w:val="00485D80"/>
    <w:rsid w:val="00485FC7"/>
    <w:rsid w:val="004925EC"/>
    <w:rsid w:val="0049262D"/>
    <w:rsid w:val="00494C9E"/>
    <w:rsid w:val="00495096"/>
    <w:rsid w:val="004A2A13"/>
    <w:rsid w:val="004A3A84"/>
    <w:rsid w:val="004A4277"/>
    <w:rsid w:val="004A6463"/>
    <w:rsid w:val="004A73F8"/>
    <w:rsid w:val="004B20E2"/>
    <w:rsid w:val="004C482B"/>
    <w:rsid w:val="004D5CB4"/>
    <w:rsid w:val="004D7658"/>
    <w:rsid w:val="004E1FC4"/>
    <w:rsid w:val="004E268E"/>
    <w:rsid w:val="004E4221"/>
    <w:rsid w:val="004E540E"/>
    <w:rsid w:val="004E6610"/>
    <w:rsid w:val="004E7C54"/>
    <w:rsid w:val="004F2F9C"/>
    <w:rsid w:val="004F36E2"/>
    <w:rsid w:val="004F4928"/>
    <w:rsid w:val="004F49E6"/>
    <w:rsid w:val="004F4DD8"/>
    <w:rsid w:val="004F52DE"/>
    <w:rsid w:val="004F6C73"/>
    <w:rsid w:val="004F78D4"/>
    <w:rsid w:val="0050114A"/>
    <w:rsid w:val="00502FDE"/>
    <w:rsid w:val="00503BB8"/>
    <w:rsid w:val="00505EC0"/>
    <w:rsid w:val="0051225B"/>
    <w:rsid w:val="00513D43"/>
    <w:rsid w:val="005176A5"/>
    <w:rsid w:val="0052483B"/>
    <w:rsid w:val="00525A18"/>
    <w:rsid w:val="00525FAA"/>
    <w:rsid w:val="00526963"/>
    <w:rsid w:val="005271AF"/>
    <w:rsid w:val="0052725C"/>
    <w:rsid w:val="00535569"/>
    <w:rsid w:val="00551299"/>
    <w:rsid w:val="00551B0C"/>
    <w:rsid w:val="005546E4"/>
    <w:rsid w:val="00556574"/>
    <w:rsid w:val="00556927"/>
    <w:rsid w:val="00561DF7"/>
    <w:rsid w:val="00563C79"/>
    <w:rsid w:val="005650BF"/>
    <w:rsid w:val="00565B4D"/>
    <w:rsid w:val="00566377"/>
    <w:rsid w:val="00571BBD"/>
    <w:rsid w:val="005748BF"/>
    <w:rsid w:val="005778B7"/>
    <w:rsid w:val="00583954"/>
    <w:rsid w:val="00583A61"/>
    <w:rsid w:val="005849F7"/>
    <w:rsid w:val="005860A4"/>
    <w:rsid w:val="00586A24"/>
    <w:rsid w:val="00587524"/>
    <w:rsid w:val="005917C3"/>
    <w:rsid w:val="00592A19"/>
    <w:rsid w:val="00595A74"/>
    <w:rsid w:val="00597E48"/>
    <w:rsid w:val="005A0A8C"/>
    <w:rsid w:val="005A0C72"/>
    <w:rsid w:val="005A1688"/>
    <w:rsid w:val="005A1A66"/>
    <w:rsid w:val="005A59FE"/>
    <w:rsid w:val="005B1D08"/>
    <w:rsid w:val="005B56B8"/>
    <w:rsid w:val="005B5EFE"/>
    <w:rsid w:val="005B7AEB"/>
    <w:rsid w:val="005C01F8"/>
    <w:rsid w:val="005C3564"/>
    <w:rsid w:val="005C405C"/>
    <w:rsid w:val="005C6489"/>
    <w:rsid w:val="005C72D1"/>
    <w:rsid w:val="005D0553"/>
    <w:rsid w:val="005D14CB"/>
    <w:rsid w:val="005D14E1"/>
    <w:rsid w:val="005D4956"/>
    <w:rsid w:val="005E0444"/>
    <w:rsid w:val="005E0DC8"/>
    <w:rsid w:val="005E2FD2"/>
    <w:rsid w:val="005E38A8"/>
    <w:rsid w:val="005E47EA"/>
    <w:rsid w:val="005E4D9A"/>
    <w:rsid w:val="005F223E"/>
    <w:rsid w:val="005F25B7"/>
    <w:rsid w:val="005F6DB7"/>
    <w:rsid w:val="005F79DF"/>
    <w:rsid w:val="005F7DDF"/>
    <w:rsid w:val="006024AD"/>
    <w:rsid w:val="00603175"/>
    <w:rsid w:val="00606AA8"/>
    <w:rsid w:val="00607DCF"/>
    <w:rsid w:val="0061128B"/>
    <w:rsid w:val="00613682"/>
    <w:rsid w:val="00613EA5"/>
    <w:rsid w:val="00614BC9"/>
    <w:rsid w:val="006152A5"/>
    <w:rsid w:val="00616685"/>
    <w:rsid w:val="00620D93"/>
    <w:rsid w:val="00622304"/>
    <w:rsid w:val="0062291F"/>
    <w:rsid w:val="00623A34"/>
    <w:rsid w:val="00625B3A"/>
    <w:rsid w:val="0063180B"/>
    <w:rsid w:val="00631F18"/>
    <w:rsid w:val="00634B83"/>
    <w:rsid w:val="00636CAA"/>
    <w:rsid w:val="006409F2"/>
    <w:rsid w:val="006435E0"/>
    <w:rsid w:val="00645AD3"/>
    <w:rsid w:val="00645E57"/>
    <w:rsid w:val="00646495"/>
    <w:rsid w:val="00650696"/>
    <w:rsid w:val="006533B7"/>
    <w:rsid w:val="006538DF"/>
    <w:rsid w:val="00654D61"/>
    <w:rsid w:val="006564F9"/>
    <w:rsid w:val="00660A08"/>
    <w:rsid w:val="00663BA9"/>
    <w:rsid w:val="00665B78"/>
    <w:rsid w:val="00675258"/>
    <w:rsid w:val="00675562"/>
    <w:rsid w:val="00680801"/>
    <w:rsid w:val="00683A37"/>
    <w:rsid w:val="006861FD"/>
    <w:rsid w:val="00686B3D"/>
    <w:rsid w:val="0069149F"/>
    <w:rsid w:val="006953F8"/>
    <w:rsid w:val="006A0D4A"/>
    <w:rsid w:val="006A1D88"/>
    <w:rsid w:val="006A6395"/>
    <w:rsid w:val="006A6F1D"/>
    <w:rsid w:val="006A7D8E"/>
    <w:rsid w:val="006A7E96"/>
    <w:rsid w:val="006B13D7"/>
    <w:rsid w:val="006B4715"/>
    <w:rsid w:val="006B559D"/>
    <w:rsid w:val="006B7B28"/>
    <w:rsid w:val="006C0A92"/>
    <w:rsid w:val="006C0D98"/>
    <w:rsid w:val="006C1098"/>
    <w:rsid w:val="006C136E"/>
    <w:rsid w:val="006C2449"/>
    <w:rsid w:val="006C2D99"/>
    <w:rsid w:val="006C3848"/>
    <w:rsid w:val="006C464A"/>
    <w:rsid w:val="006C6B25"/>
    <w:rsid w:val="006C7B5F"/>
    <w:rsid w:val="006D24ED"/>
    <w:rsid w:val="006D4659"/>
    <w:rsid w:val="006D53B1"/>
    <w:rsid w:val="006D5D5A"/>
    <w:rsid w:val="006D759C"/>
    <w:rsid w:val="006E0339"/>
    <w:rsid w:val="006E0DCC"/>
    <w:rsid w:val="006E111F"/>
    <w:rsid w:val="006E3C50"/>
    <w:rsid w:val="006E61E1"/>
    <w:rsid w:val="006F2182"/>
    <w:rsid w:val="006F2AD7"/>
    <w:rsid w:val="006F3D09"/>
    <w:rsid w:val="006F70DC"/>
    <w:rsid w:val="00704CD0"/>
    <w:rsid w:val="00704DA8"/>
    <w:rsid w:val="0070752F"/>
    <w:rsid w:val="00713688"/>
    <w:rsid w:val="00715D2E"/>
    <w:rsid w:val="007165AE"/>
    <w:rsid w:val="00721CF7"/>
    <w:rsid w:val="007228A8"/>
    <w:rsid w:val="00724BBA"/>
    <w:rsid w:val="0072595F"/>
    <w:rsid w:val="00725B98"/>
    <w:rsid w:val="00732C51"/>
    <w:rsid w:val="00734594"/>
    <w:rsid w:val="00735FEC"/>
    <w:rsid w:val="007401D6"/>
    <w:rsid w:val="007407AB"/>
    <w:rsid w:val="00745A1D"/>
    <w:rsid w:val="00746B2E"/>
    <w:rsid w:val="00751223"/>
    <w:rsid w:val="00752E23"/>
    <w:rsid w:val="007546CE"/>
    <w:rsid w:val="007571F2"/>
    <w:rsid w:val="00760D93"/>
    <w:rsid w:val="007644DC"/>
    <w:rsid w:val="00764652"/>
    <w:rsid w:val="00771B64"/>
    <w:rsid w:val="00775F68"/>
    <w:rsid w:val="007768CC"/>
    <w:rsid w:val="007770F7"/>
    <w:rsid w:val="00783860"/>
    <w:rsid w:val="007838B3"/>
    <w:rsid w:val="00787195"/>
    <w:rsid w:val="00787535"/>
    <w:rsid w:val="00790BB5"/>
    <w:rsid w:val="00791580"/>
    <w:rsid w:val="00792930"/>
    <w:rsid w:val="00793D11"/>
    <w:rsid w:val="00794E27"/>
    <w:rsid w:val="00795210"/>
    <w:rsid w:val="007978D9"/>
    <w:rsid w:val="007A032D"/>
    <w:rsid w:val="007A4EB8"/>
    <w:rsid w:val="007A7412"/>
    <w:rsid w:val="007B2AA0"/>
    <w:rsid w:val="007B3179"/>
    <w:rsid w:val="007B559A"/>
    <w:rsid w:val="007B66A7"/>
    <w:rsid w:val="007B7074"/>
    <w:rsid w:val="007C28C2"/>
    <w:rsid w:val="007C3C67"/>
    <w:rsid w:val="007C5187"/>
    <w:rsid w:val="007C5BD0"/>
    <w:rsid w:val="007C7369"/>
    <w:rsid w:val="007D0B0F"/>
    <w:rsid w:val="007D1971"/>
    <w:rsid w:val="007D2103"/>
    <w:rsid w:val="007D23BD"/>
    <w:rsid w:val="007D43EF"/>
    <w:rsid w:val="007D4B70"/>
    <w:rsid w:val="007D6966"/>
    <w:rsid w:val="007E23FB"/>
    <w:rsid w:val="007E2E19"/>
    <w:rsid w:val="007E3B8E"/>
    <w:rsid w:val="007E583C"/>
    <w:rsid w:val="007E5A95"/>
    <w:rsid w:val="007F1331"/>
    <w:rsid w:val="007F1753"/>
    <w:rsid w:val="007F409C"/>
    <w:rsid w:val="007F5350"/>
    <w:rsid w:val="007F67C4"/>
    <w:rsid w:val="008016B5"/>
    <w:rsid w:val="008019CB"/>
    <w:rsid w:val="00804237"/>
    <w:rsid w:val="00804CBC"/>
    <w:rsid w:val="00811107"/>
    <w:rsid w:val="0081515B"/>
    <w:rsid w:val="00820418"/>
    <w:rsid w:val="0082681E"/>
    <w:rsid w:val="0083022D"/>
    <w:rsid w:val="008311AE"/>
    <w:rsid w:val="00831C50"/>
    <w:rsid w:val="008345E1"/>
    <w:rsid w:val="00834712"/>
    <w:rsid w:val="00834B22"/>
    <w:rsid w:val="00835307"/>
    <w:rsid w:val="00837A25"/>
    <w:rsid w:val="00840707"/>
    <w:rsid w:val="00842A3D"/>
    <w:rsid w:val="00843459"/>
    <w:rsid w:val="00844402"/>
    <w:rsid w:val="00847E29"/>
    <w:rsid w:val="00851088"/>
    <w:rsid w:val="00851A47"/>
    <w:rsid w:val="00853510"/>
    <w:rsid w:val="00855675"/>
    <w:rsid w:val="00856983"/>
    <w:rsid w:val="008578A7"/>
    <w:rsid w:val="00857A06"/>
    <w:rsid w:val="00861247"/>
    <w:rsid w:val="0086206E"/>
    <w:rsid w:val="00864803"/>
    <w:rsid w:val="008651A7"/>
    <w:rsid w:val="00867816"/>
    <w:rsid w:val="00871DE1"/>
    <w:rsid w:val="008723DB"/>
    <w:rsid w:val="00872CAD"/>
    <w:rsid w:val="0087522B"/>
    <w:rsid w:val="008752A5"/>
    <w:rsid w:val="00877933"/>
    <w:rsid w:val="0088015D"/>
    <w:rsid w:val="00881357"/>
    <w:rsid w:val="008859FF"/>
    <w:rsid w:val="00886F81"/>
    <w:rsid w:val="0089076B"/>
    <w:rsid w:val="00890D56"/>
    <w:rsid w:val="00891671"/>
    <w:rsid w:val="00893302"/>
    <w:rsid w:val="0089350E"/>
    <w:rsid w:val="00893A47"/>
    <w:rsid w:val="008A143F"/>
    <w:rsid w:val="008A22D1"/>
    <w:rsid w:val="008A255C"/>
    <w:rsid w:val="008A3444"/>
    <w:rsid w:val="008A3A59"/>
    <w:rsid w:val="008A5F36"/>
    <w:rsid w:val="008B1863"/>
    <w:rsid w:val="008B1E39"/>
    <w:rsid w:val="008B3B58"/>
    <w:rsid w:val="008B6509"/>
    <w:rsid w:val="008C56A3"/>
    <w:rsid w:val="008C56FF"/>
    <w:rsid w:val="008C5E7C"/>
    <w:rsid w:val="008D2D9F"/>
    <w:rsid w:val="008E2547"/>
    <w:rsid w:val="008E3694"/>
    <w:rsid w:val="008E4C1D"/>
    <w:rsid w:val="008F1EB6"/>
    <w:rsid w:val="008F2F19"/>
    <w:rsid w:val="008F4EB4"/>
    <w:rsid w:val="008F6623"/>
    <w:rsid w:val="008F76AA"/>
    <w:rsid w:val="00904F59"/>
    <w:rsid w:val="0090671B"/>
    <w:rsid w:val="00910D26"/>
    <w:rsid w:val="0091433D"/>
    <w:rsid w:val="00915E7E"/>
    <w:rsid w:val="00916D20"/>
    <w:rsid w:val="00926574"/>
    <w:rsid w:val="009305A5"/>
    <w:rsid w:val="009314D2"/>
    <w:rsid w:val="009316B9"/>
    <w:rsid w:val="009332F9"/>
    <w:rsid w:val="00935663"/>
    <w:rsid w:val="009446E9"/>
    <w:rsid w:val="00944CAF"/>
    <w:rsid w:val="009459A1"/>
    <w:rsid w:val="00946FAE"/>
    <w:rsid w:val="00950583"/>
    <w:rsid w:val="009508AC"/>
    <w:rsid w:val="009569BE"/>
    <w:rsid w:val="009636FC"/>
    <w:rsid w:val="0097394E"/>
    <w:rsid w:val="0097600D"/>
    <w:rsid w:val="00980AB1"/>
    <w:rsid w:val="00983B23"/>
    <w:rsid w:val="0098428A"/>
    <w:rsid w:val="00993FDC"/>
    <w:rsid w:val="00995F31"/>
    <w:rsid w:val="0099639D"/>
    <w:rsid w:val="009A2D4D"/>
    <w:rsid w:val="009A30D4"/>
    <w:rsid w:val="009A36F6"/>
    <w:rsid w:val="009A47E9"/>
    <w:rsid w:val="009A627D"/>
    <w:rsid w:val="009C16E0"/>
    <w:rsid w:val="009C3742"/>
    <w:rsid w:val="009C3FC0"/>
    <w:rsid w:val="009C491C"/>
    <w:rsid w:val="009C4C17"/>
    <w:rsid w:val="009D2C36"/>
    <w:rsid w:val="009D3371"/>
    <w:rsid w:val="009D4D7F"/>
    <w:rsid w:val="009D5DE8"/>
    <w:rsid w:val="009D64EE"/>
    <w:rsid w:val="009D755C"/>
    <w:rsid w:val="009E23D9"/>
    <w:rsid w:val="009E4B36"/>
    <w:rsid w:val="009E6169"/>
    <w:rsid w:val="009F56B6"/>
    <w:rsid w:val="009F726F"/>
    <w:rsid w:val="00A0291D"/>
    <w:rsid w:val="00A101EE"/>
    <w:rsid w:val="00A11F8D"/>
    <w:rsid w:val="00A13B6E"/>
    <w:rsid w:val="00A14A56"/>
    <w:rsid w:val="00A153E8"/>
    <w:rsid w:val="00A174DA"/>
    <w:rsid w:val="00A20684"/>
    <w:rsid w:val="00A210F1"/>
    <w:rsid w:val="00A23970"/>
    <w:rsid w:val="00A24C9C"/>
    <w:rsid w:val="00A26C4D"/>
    <w:rsid w:val="00A328B4"/>
    <w:rsid w:val="00A33E40"/>
    <w:rsid w:val="00A3639D"/>
    <w:rsid w:val="00A3640D"/>
    <w:rsid w:val="00A369BF"/>
    <w:rsid w:val="00A36A03"/>
    <w:rsid w:val="00A36C49"/>
    <w:rsid w:val="00A409E0"/>
    <w:rsid w:val="00A40E1C"/>
    <w:rsid w:val="00A40EDC"/>
    <w:rsid w:val="00A411AF"/>
    <w:rsid w:val="00A5193E"/>
    <w:rsid w:val="00A52718"/>
    <w:rsid w:val="00A558C4"/>
    <w:rsid w:val="00A57671"/>
    <w:rsid w:val="00A60E8B"/>
    <w:rsid w:val="00A611EA"/>
    <w:rsid w:val="00A61673"/>
    <w:rsid w:val="00A65DD3"/>
    <w:rsid w:val="00A66950"/>
    <w:rsid w:val="00A675DC"/>
    <w:rsid w:val="00A713A8"/>
    <w:rsid w:val="00A71C6F"/>
    <w:rsid w:val="00A727D0"/>
    <w:rsid w:val="00A73BC8"/>
    <w:rsid w:val="00A747E9"/>
    <w:rsid w:val="00A7657B"/>
    <w:rsid w:val="00A77C0B"/>
    <w:rsid w:val="00A8218D"/>
    <w:rsid w:val="00A84242"/>
    <w:rsid w:val="00A84F89"/>
    <w:rsid w:val="00A85481"/>
    <w:rsid w:val="00A86C44"/>
    <w:rsid w:val="00A86F90"/>
    <w:rsid w:val="00A87536"/>
    <w:rsid w:val="00A900A0"/>
    <w:rsid w:val="00A9034E"/>
    <w:rsid w:val="00A905D5"/>
    <w:rsid w:val="00A924A0"/>
    <w:rsid w:val="00A92DDA"/>
    <w:rsid w:val="00A9385A"/>
    <w:rsid w:val="00A9550D"/>
    <w:rsid w:val="00A96097"/>
    <w:rsid w:val="00A96489"/>
    <w:rsid w:val="00A9739E"/>
    <w:rsid w:val="00A97EFD"/>
    <w:rsid w:val="00AA02F1"/>
    <w:rsid w:val="00AA1275"/>
    <w:rsid w:val="00AA1AD2"/>
    <w:rsid w:val="00AA212E"/>
    <w:rsid w:val="00AA2904"/>
    <w:rsid w:val="00AA3AC7"/>
    <w:rsid w:val="00AA4814"/>
    <w:rsid w:val="00AA519A"/>
    <w:rsid w:val="00AA5C22"/>
    <w:rsid w:val="00AA6CF7"/>
    <w:rsid w:val="00AA6D20"/>
    <w:rsid w:val="00AB2AC4"/>
    <w:rsid w:val="00AB2EE8"/>
    <w:rsid w:val="00AB362D"/>
    <w:rsid w:val="00AB3769"/>
    <w:rsid w:val="00AB376C"/>
    <w:rsid w:val="00AB6592"/>
    <w:rsid w:val="00AB6BB5"/>
    <w:rsid w:val="00AB7AF0"/>
    <w:rsid w:val="00AC5C4F"/>
    <w:rsid w:val="00AD1BA6"/>
    <w:rsid w:val="00AD263D"/>
    <w:rsid w:val="00AD54A8"/>
    <w:rsid w:val="00AE4879"/>
    <w:rsid w:val="00AF1094"/>
    <w:rsid w:val="00AF1185"/>
    <w:rsid w:val="00AF4750"/>
    <w:rsid w:val="00AF4859"/>
    <w:rsid w:val="00AF4DF3"/>
    <w:rsid w:val="00AF5119"/>
    <w:rsid w:val="00AF5920"/>
    <w:rsid w:val="00AF73F6"/>
    <w:rsid w:val="00AF7890"/>
    <w:rsid w:val="00B01F5B"/>
    <w:rsid w:val="00B02226"/>
    <w:rsid w:val="00B076A4"/>
    <w:rsid w:val="00B10805"/>
    <w:rsid w:val="00B10C3F"/>
    <w:rsid w:val="00B132A2"/>
    <w:rsid w:val="00B153F6"/>
    <w:rsid w:val="00B17D97"/>
    <w:rsid w:val="00B207FB"/>
    <w:rsid w:val="00B24F40"/>
    <w:rsid w:val="00B257D8"/>
    <w:rsid w:val="00B26871"/>
    <w:rsid w:val="00B27FC7"/>
    <w:rsid w:val="00B301B3"/>
    <w:rsid w:val="00B3097D"/>
    <w:rsid w:val="00B3300D"/>
    <w:rsid w:val="00B34FCC"/>
    <w:rsid w:val="00B3657D"/>
    <w:rsid w:val="00B378CB"/>
    <w:rsid w:val="00B37DCF"/>
    <w:rsid w:val="00B42D64"/>
    <w:rsid w:val="00B4329C"/>
    <w:rsid w:val="00B4675B"/>
    <w:rsid w:val="00B50A88"/>
    <w:rsid w:val="00B5524D"/>
    <w:rsid w:val="00B55A79"/>
    <w:rsid w:val="00B55D26"/>
    <w:rsid w:val="00B563F6"/>
    <w:rsid w:val="00B565F6"/>
    <w:rsid w:val="00B56EAF"/>
    <w:rsid w:val="00B56F13"/>
    <w:rsid w:val="00B57A5B"/>
    <w:rsid w:val="00B624CB"/>
    <w:rsid w:val="00B63994"/>
    <w:rsid w:val="00B66721"/>
    <w:rsid w:val="00B67024"/>
    <w:rsid w:val="00B672DF"/>
    <w:rsid w:val="00B73187"/>
    <w:rsid w:val="00B75594"/>
    <w:rsid w:val="00B759EE"/>
    <w:rsid w:val="00B7798C"/>
    <w:rsid w:val="00B82502"/>
    <w:rsid w:val="00B82A8D"/>
    <w:rsid w:val="00B830B6"/>
    <w:rsid w:val="00B947DE"/>
    <w:rsid w:val="00B95703"/>
    <w:rsid w:val="00B95DAA"/>
    <w:rsid w:val="00BA08B6"/>
    <w:rsid w:val="00BA0BBA"/>
    <w:rsid w:val="00BA0CA2"/>
    <w:rsid w:val="00BA2AA1"/>
    <w:rsid w:val="00BA6CA7"/>
    <w:rsid w:val="00BA6D67"/>
    <w:rsid w:val="00BA79F4"/>
    <w:rsid w:val="00BB0D8D"/>
    <w:rsid w:val="00BB0E02"/>
    <w:rsid w:val="00BB2D98"/>
    <w:rsid w:val="00BB48E1"/>
    <w:rsid w:val="00BB4CA7"/>
    <w:rsid w:val="00BB71A7"/>
    <w:rsid w:val="00BC0065"/>
    <w:rsid w:val="00BC38A3"/>
    <w:rsid w:val="00BC4340"/>
    <w:rsid w:val="00BC47EC"/>
    <w:rsid w:val="00BC4DCA"/>
    <w:rsid w:val="00BC753A"/>
    <w:rsid w:val="00BD2D1F"/>
    <w:rsid w:val="00BD47CA"/>
    <w:rsid w:val="00BD72DD"/>
    <w:rsid w:val="00BE0B7E"/>
    <w:rsid w:val="00BE140E"/>
    <w:rsid w:val="00BE2F54"/>
    <w:rsid w:val="00BE4893"/>
    <w:rsid w:val="00BE64FD"/>
    <w:rsid w:val="00BF1EF7"/>
    <w:rsid w:val="00BF2C05"/>
    <w:rsid w:val="00BF5656"/>
    <w:rsid w:val="00BF7D64"/>
    <w:rsid w:val="00C011CE"/>
    <w:rsid w:val="00C027DE"/>
    <w:rsid w:val="00C06AAC"/>
    <w:rsid w:val="00C1065D"/>
    <w:rsid w:val="00C1279B"/>
    <w:rsid w:val="00C155F5"/>
    <w:rsid w:val="00C20ECD"/>
    <w:rsid w:val="00C2245F"/>
    <w:rsid w:val="00C22B27"/>
    <w:rsid w:val="00C26C6A"/>
    <w:rsid w:val="00C30126"/>
    <w:rsid w:val="00C338FF"/>
    <w:rsid w:val="00C3404D"/>
    <w:rsid w:val="00C376C0"/>
    <w:rsid w:val="00C427F0"/>
    <w:rsid w:val="00C445E6"/>
    <w:rsid w:val="00C45B44"/>
    <w:rsid w:val="00C504CA"/>
    <w:rsid w:val="00C50B03"/>
    <w:rsid w:val="00C52240"/>
    <w:rsid w:val="00C522F3"/>
    <w:rsid w:val="00C52DA8"/>
    <w:rsid w:val="00C57E36"/>
    <w:rsid w:val="00C60AB6"/>
    <w:rsid w:val="00C61956"/>
    <w:rsid w:val="00C644DE"/>
    <w:rsid w:val="00C668B5"/>
    <w:rsid w:val="00C70EC2"/>
    <w:rsid w:val="00C733F0"/>
    <w:rsid w:val="00C74B37"/>
    <w:rsid w:val="00C75BF5"/>
    <w:rsid w:val="00C76A27"/>
    <w:rsid w:val="00C77AB6"/>
    <w:rsid w:val="00C77BE7"/>
    <w:rsid w:val="00C80322"/>
    <w:rsid w:val="00C83CA1"/>
    <w:rsid w:val="00C8483F"/>
    <w:rsid w:val="00C85560"/>
    <w:rsid w:val="00C86ACF"/>
    <w:rsid w:val="00C90198"/>
    <w:rsid w:val="00C914B2"/>
    <w:rsid w:val="00C95176"/>
    <w:rsid w:val="00C968E3"/>
    <w:rsid w:val="00CA4312"/>
    <w:rsid w:val="00CA496C"/>
    <w:rsid w:val="00CA4B60"/>
    <w:rsid w:val="00CA4CF2"/>
    <w:rsid w:val="00CA64C3"/>
    <w:rsid w:val="00CB1649"/>
    <w:rsid w:val="00CB2131"/>
    <w:rsid w:val="00CB218C"/>
    <w:rsid w:val="00CB2741"/>
    <w:rsid w:val="00CB4C10"/>
    <w:rsid w:val="00CB6C52"/>
    <w:rsid w:val="00CC0BFE"/>
    <w:rsid w:val="00CC325E"/>
    <w:rsid w:val="00CC5528"/>
    <w:rsid w:val="00CC72BC"/>
    <w:rsid w:val="00CD2BCF"/>
    <w:rsid w:val="00CD3474"/>
    <w:rsid w:val="00CD6C14"/>
    <w:rsid w:val="00CD724E"/>
    <w:rsid w:val="00CE0633"/>
    <w:rsid w:val="00CF05F4"/>
    <w:rsid w:val="00CF0C6F"/>
    <w:rsid w:val="00CF1F06"/>
    <w:rsid w:val="00CF3947"/>
    <w:rsid w:val="00CF5BDD"/>
    <w:rsid w:val="00CF60B7"/>
    <w:rsid w:val="00CF68E8"/>
    <w:rsid w:val="00CF7A80"/>
    <w:rsid w:val="00CF7F0D"/>
    <w:rsid w:val="00D02A0B"/>
    <w:rsid w:val="00D03682"/>
    <w:rsid w:val="00D05144"/>
    <w:rsid w:val="00D1118C"/>
    <w:rsid w:val="00D11801"/>
    <w:rsid w:val="00D1207E"/>
    <w:rsid w:val="00D14ECE"/>
    <w:rsid w:val="00D20F90"/>
    <w:rsid w:val="00D21EB9"/>
    <w:rsid w:val="00D26BC3"/>
    <w:rsid w:val="00D301F5"/>
    <w:rsid w:val="00D30B0B"/>
    <w:rsid w:val="00D31614"/>
    <w:rsid w:val="00D321BD"/>
    <w:rsid w:val="00D37E28"/>
    <w:rsid w:val="00D4057D"/>
    <w:rsid w:val="00D420C5"/>
    <w:rsid w:val="00D4520E"/>
    <w:rsid w:val="00D45C10"/>
    <w:rsid w:val="00D50074"/>
    <w:rsid w:val="00D52553"/>
    <w:rsid w:val="00D56E00"/>
    <w:rsid w:val="00D61123"/>
    <w:rsid w:val="00D637C8"/>
    <w:rsid w:val="00D651BB"/>
    <w:rsid w:val="00D67C4A"/>
    <w:rsid w:val="00D74E8A"/>
    <w:rsid w:val="00D75384"/>
    <w:rsid w:val="00D768DB"/>
    <w:rsid w:val="00D7705F"/>
    <w:rsid w:val="00D802F3"/>
    <w:rsid w:val="00D8166D"/>
    <w:rsid w:val="00D81D7E"/>
    <w:rsid w:val="00D93E8B"/>
    <w:rsid w:val="00D947BB"/>
    <w:rsid w:val="00D964B7"/>
    <w:rsid w:val="00DA0C8E"/>
    <w:rsid w:val="00DA2341"/>
    <w:rsid w:val="00DB073E"/>
    <w:rsid w:val="00DB104C"/>
    <w:rsid w:val="00DB1107"/>
    <w:rsid w:val="00DB118B"/>
    <w:rsid w:val="00DB59C3"/>
    <w:rsid w:val="00DB5F9D"/>
    <w:rsid w:val="00DB68B3"/>
    <w:rsid w:val="00DB7F70"/>
    <w:rsid w:val="00DC1568"/>
    <w:rsid w:val="00DC6D66"/>
    <w:rsid w:val="00DD327B"/>
    <w:rsid w:val="00DD375B"/>
    <w:rsid w:val="00DD4887"/>
    <w:rsid w:val="00DE006F"/>
    <w:rsid w:val="00DE0CC7"/>
    <w:rsid w:val="00DE21FA"/>
    <w:rsid w:val="00DE290C"/>
    <w:rsid w:val="00DE3551"/>
    <w:rsid w:val="00DE3585"/>
    <w:rsid w:val="00DE3E1D"/>
    <w:rsid w:val="00DE4C27"/>
    <w:rsid w:val="00DE5185"/>
    <w:rsid w:val="00DE65C3"/>
    <w:rsid w:val="00DE6CD1"/>
    <w:rsid w:val="00DF30A3"/>
    <w:rsid w:val="00DF3CB6"/>
    <w:rsid w:val="00DF6012"/>
    <w:rsid w:val="00DF6949"/>
    <w:rsid w:val="00E00334"/>
    <w:rsid w:val="00E0201B"/>
    <w:rsid w:val="00E03555"/>
    <w:rsid w:val="00E06E9A"/>
    <w:rsid w:val="00E07C1B"/>
    <w:rsid w:val="00E118BD"/>
    <w:rsid w:val="00E14355"/>
    <w:rsid w:val="00E14AF7"/>
    <w:rsid w:val="00E151E1"/>
    <w:rsid w:val="00E15D72"/>
    <w:rsid w:val="00E200A8"/>
    <w:rsid w:val="00E256E5"/>
    <w:rsid w:val="00E27D6D"/>
    <w:rsid w:val="00E30794"/>
    <w:rsid w:val="00E37009"/>
    <w:rsid w:val="00E37933"/>
    <w:rsid w:val="00E435C2"/>
    <w:rsid w:val="00E45269"/>
    <w:rsid w:val="00E50139"/>
    <w:rsid w:val="00E50C5D"/>
    <w:rsid w:val="00E52A92"/>
    <w:rsid w:val="00E52D7E"/>
    <w:rsid w:val="00E54B77"/>
    <w:rsid w:val="00E561D3"/>
    <w:rsid w:val="00E573EA"/>
    <w:rsid w:val="00E607B2"/>
    <w:rsid w:val="00E63D7F"/>
    <w:rsid w:val="00E6538D"/>
    <w:rsid w:val="00E674B2"/>
    <w:rsid w:val="00E70610"/>
    <w:rsid w:val="00E70B52"/>
    <w:rsid w:val="00E74718"/>
    <w:rsid w:val="00E7556E"/>
    <w:rsid w:val="00E82552"/>
    <w:rsid w:val="00E87ED7"/>
    <w:rsid w:val="00E91FE8"/>
    <w:rsid w:val="00E93E0D"/>
    <w:rsid w:val="00E9713D"/>
    <w:rsid w:val="00EA02DC"/>
    <w:rsid w:val="00EA0B4B"/>
    <w:rsid w:val="00EA15C0"/>
    <w:rsid w:val="00EA45E5"/>
    <w:rsid w:val="00EA553B"/>
    <w:rsid w:val="00EA69B5"/>
    <w:rsid w:val="00EA6B80"/>
    <w:rsid w:val="00EB0638"/>
    <w:rsid w:val="00EB0889"/>
    <w:rsid w:val="00EB0C9E"/>
    <w:rsid w:val="00EB277B"/>
    <w:rsid w:val="00EB4DAC"/>
    <w:rsid w:val="00EC0AA7"/>
    <w:rsid w:val="00EC2244"/>
    <w:rsid w:val="00EC399E"/>
    <w:rsid w:val="00EC3A55"/>
    <w:rsid w:val="00EC68BD"/>
    <w:rsid w:val="00EC7A95"/>
    <w:rsid w:val="00EC7EDB"/>
    <w:rsid w:val="00ED09C3"/>
    <w:rsid w:val="00ED424D"/>
    <w:rsid w:val="00ED5A44"/>
    <w:rsid w:val="00ED79D1"/>
    <w:rsid w:val="00EE1236"/>
    <w:rsid w:val="00EE18BD"/>
    <w:rsid w:val="00EE3F0A"/>
    <w:rsid w:val="00EE6ABE"/>
    <w:rsid w:val="00EF508D"/>
    <w:rsid w:val="00EF5432"/>
    <w:rsid w:val="00F00053"/>
    <w:rsid w:val="00F00DB1"/>
    <w:rsid w:val="00F02F18"/>
    <w:rsid w:val="00F10627"/>
    <w:rsid w:val="00F141A6"/>
    <w:rsid w:val="00F14525"/>
    <w:rsid w:val="00F1525E"/>
    <w:rsid w:val="00F17937"/>
    <w:rsid w:val="00F20655"/>
    <w:rsid w:val="00F25BA3"/>
    <w:rsid w:val="00F26648"/>
    <w:rsid w:val="00F269D7"/>
    <w:rsid w:val="00F30079"/>
    <w:rsid w:val="00F3046C"/>
    <w:rsid w:val="00F32A17"/>
    <w:rsid w:val="00F33761"/>
    <w:rsid w:val="00F34903"/>
    <w:rsid w:val="00F37E54"/>
    <w:rsid w:val="00F41AEC"/>
    <w:rsid w:val="00F42666"/>
    <w:rsid w:val="00F4272A"/>
    <w:rsid w:val="00F42DEA"/>
    <w:rsid w:val="00F43565"/>
    <w:rsid w:val="00F43BF2"/>
    <w:rsid w:val="00F46FEF"/>
    <w:rsid w:val="00F50256"/>
    <w:rsid w:val="00F52C90"/>
    <w:rsid w:val="00F5300C"/>
    <w:rsid w:val="00F66CE4"/>
    <w:rsid w:val="00F7160B"/>
    <w:rsid w:val="00F720A3"/>
    <w:rsid w:val="00F81877"/>
    <w:rsid w:val="00F82682"/>
    <w:rsid w:val="00F84CEE"/>
    <w:rsid w:val="00F86626"/>
    <w:rsid w:val="00F87059"/>
    <w:rsid w:val="00F878A2"/>
    <w:rsid w:val="00F92E79"/>
    <w:rsid w:val="00F95BA6"/>
    <w:rsid w:val="00FA31C7"/>
    <w:rsid w:val="00FA357D"/>
    <w:rsid w:val="00FA56B3"/>
    <w:rsid w:val="00FA5E3A"/>
    <w:rsid w:val="00FB3371"/>
    <w:rsid w:val="00FB6A63"/>
    <w:rsid w:val="00FC10F0"/>
    <w:rsid w:val="00FC3113"/>
    <w:rsid w:val="00FC3572"/>
    <w:rsid w:val="00FD56B6"/>
    <w:rsid w:val="00FD5BBB"/>
    <w:rsid w:val="00FE03A2"/>
    <w:rsid w:val="00FE11D1"/>
    <w:rsid w:val="00FE2112"/>
    <w:rsid w:val="00FE4703"/>
    <w:rsid w:val="00FE5084"/>
    <w:rsid w:val="00FF09ED"/>
    <w:rsid w:val="00FF154F"/>
    <w:rsid w:val="00FF1D01"/>
    <w:rsid w:val="00FF2C3F"/>
    <w:rsid w:val="00FF308A"/>
    <w:rsid w:val="00FF37E2"/>
    <w:rsid w:val="00FF4B03"/>
    <w:rsid w:val="00FF57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A555F"/>
  <w15:docId w15:val="{D00C7174-B34E-4EA1-BE9C-99C7880D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53B"/>
  </w:style>
  <w:style w:type="paragraph" w:styleId="Heading2">
    <w:name w:val="heading 2"/>
    <w:basedOn w:val="Normal"/>
    <w:next w:val="Normal"/>
    <w:link w:val="Heading2Char"/>
    <w:uiPriority w:val="9"/>
    <w:unhideWhenUsed/>
    <w:qFormat/>
    <w:rsid w:val="00A74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5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4525"/>
  </w:style>
  <w:style w:type="paragraph" w:styleId="Footer">
    <w:name w:val="footer"/>
    <w:basedOn w:val="Normal"/>
    <w:link w:val="FooterChar"/>
    <w:uiPriority w:val="99"/>
    <w:unhideWhenUsed/>
    <w:rsid w:val="00F145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4525"/>
  </w:style>
  <w:style w:type="character" w:styleId="Hyperlink">
    <w:name w:val="Hyperlink"/>
    <w:basedOn w:val="DefaultParagraphFont"/>
    <w:uiPriority w:val="99"/>
    <w:unhideWhenUsed/>
    <w:rsid w:val="00F14525"/>
    <w:rPr>
      <w:color w:val="0563C1" w:themeColor="hyperlink"/>
      <w:u w:val="single"/>
    </w:rPr>
  </w:style>
  <w:style w:type="character" w:customStyle="1" w:styleId="1">
    <w:name w:val="Ανεπίλυτη αναφορά1"/>
    <w:basedOn w:val="DefaultParagraphFont"/>
    <w:uiPriority w:val="99"/>
    <w:semiHidden/>
    <w:unhideWhenUsed/>
    <w:rsid w:val="00F14525"/>
    <w:rPr>
      <w:color w:val="605E5C"/>
      <w:shd w:val="clear" w:color="auto" w:fill="E1DFDD"/>
    </w:rPr>
  </w:style>
  <w:style w:type="paragraph" w:styleId="ListParagraph">
    <w:name w:val="List Paragraph"/>
    <w:basedOn w:val="Normal"/>
    <w:uiPriority w:val="34"/>
    <w:qFormat/>
    <w:rsid w:val="007B2AA0"/>
    <w:pPr>
      <w:ind w:left="720"/>
      <w:contextualSpacing/>
    </w:pPr>
  </w:style>
  <w:style w:type="paragraph" w:styleId="NormalWeb">
    <w:name w:val="Normal (Web)"/>
    <w:basedOn w:val="Normal"/>
    <w:uiPriority w:val="99"/>
    <w:unhideWhenUsed/>
    <w:rsid w:val="005C01F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5C01F8"/>
    <w:rPr>
      <w:b/>
      <w:bCs/>
    </w:rPr>
  </w:style>
  <w:style w:type="character" w:customStyle="1" w:styleId="2">
    <w:name w:val="Ανεπίλυτη αναφορά2"/>
    <w:basedOn w:val="DefaultParagraphFont"/>
    <w:uiPriority w:val="99"/>
    <w:semiHidden/>
    <w:unhideWhenUsed/>
    <w:rsid w:val="00BC0065"/>
    <w:rPr>
      <w:color w:val="605E5C"/>
      <w:shd w:val="clear" w:color="auto" w:fill="E1DFDD"/>
    </w:rPr>
  </w:style>
  <w:style w:type="paragraph" w:customStyle="1" w:styleId="10">
    <w:name w:val="Βασικό1"/>
    <w:rsid w:val="00C50B03"/>
    <w:pPr>
      <w:spacing w:after="0" w:line="276" w:lineRule="auto"/>
    </w:pPr>
    <w:rPr>
      <w:rFonts w:ascii="Arial" w:eastAsia="Arial" w:hAnsi="Arial" w:cs="Arial"/>
      <w:lang w:eastAsia="el-GR"/>
    </w:rPr>
  </w:style>
  <w:style w:type="character" w:styleId="Emphasis">
    <w:name w:val="Emphasis"/>
    <w:basedOn w:val="DefaultParagraphFont"/>
    <w:uiPriority w:val="20"/>
    <w:qFormat/>
    <w:rsid w:val="0097394E"/>
    <w:rPr>
      <w:i/>
      <w:iCs/>
    </w:rPr>
  </w:style>
  <w:style w:type="paragraph" w:styleId="BlockText">
    <w:name w:val="Block Text"/>
    <w:basedOn w:val="Normal"/>
    <w:rsid w:val="00EA6B80"/>
    <w:pPr>
      <w:spacing w:after="0" w:line="240" w:lineRule="auto"/>
      <w:ind w:left="-180" w:right="-334"/>
      <w:jc w:val="both"/>
    </w:pPr>
    <w:rPr>
      <w:rFonts w:ascii="Arial" w:eastAsia="Times New Roman" w:hAnsi="Arial" w:cs="Arial"/>
      <w:lang w:eastAsia="el-GR"/>
    </w:rPr>
  </w:style>
  <w:style w:type="character" w:customStyle="1" w:styleId="Heading2Char">
    <w:name w:val="Heading 2 Char"/>
    <w:basedOn w:val="DefaultParagraphFont"/>
    <w:link w:val="Heading2"/>
    <w:uiPriority w:val="9"/>
    <w:rsid w:val="00A747E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A747E9"/>
    <w:pPr>
      <w:widowControl w:val="0"/>
      <w:autoSpaceDE w:val="0"/>
      <w:autoSpaceDN w:val="0"/>
      <w:spacing w:after="0" w:line="240" w:lineRule="auto"/>
    </w:pPr>
    <w:rPr>
      <w:rFonts w:ascii="Calibri-Light" w:eastAsia="Calibri-Light" w:hAnsi="Calibri-Light" w:cs="Calibri-Light"/>
      <w:sz w:val="28"/>
      <w:szCs w:val="28"/>
    </w:rPr>
  </w:style>
  <w:style w:type="character" w:customStyle="1" w:styleId="BodyTextChar">
    <w:name w:val="Body Text Char"/>
    <w:basedOn w:val="DefaultParagraphFont"/>
    <w:link w:val="BodyText"/>
    <w:uiPriority w:val="1"/>
    <w:rsid w:val="00A747E9"/>
    <w:rPr>
      <w:rFonts w:ascii="Calibri-Light" w:eastAsia="Calibri-Light" w:hAnsi="Calibri-Light" w:cs="Calibri-Light"/>
      <w:sz w:val="28"/>
      <w:szCs w:val="28"/>
    </w:rPr>
  </w:style>
  <w:style w:type="paragraph" w:styleId="EndnoteText">
    <w:name w:val="endnote text"/>
    <w:basedOn w:val="Normal"/>
    <w:link w:val="EndnoteTextChar"/>
    <w:uiPriority w:val="99"/>
    <w:unhideWhenUsed/>
    <w:rsid w:val="001A518B"/>
    <w:pPr>
      <w:widowControl w:val="0"/>
      <w:suppressAutoHyphens/>
      <w:spacing w:after="0" w:line="240" w:lineRule="auto"/>
      <w:textAlignment w:val="baseline"/>
    </w:pPr>
    <w:rPr>
      <w:rFonts w:ascii="Times New Roman" w:eastAsia="Andale Sans UI" w:hAnsi="Times New Roman" w:cs="Tahoma"/>
      <w:kern w:val="1"/>
      <w:sz w:val="20"/>
      <w:szCs w:val="20"/>
      <w:lang w:val="en-US" w:eastAsia="zh-CN" w:bidi="en-US"/>
    </w:rPr>
  </w:style>
  <w:style w:type="character" w:customStyle="1" w:styleId="EndnoteTextChar">
    <w:name w:val="Endnote Text Char"/>
    <w:basedOn w:val="DefaultParagraphFont"/>
    <w:link w:val="EndnoteText"/>
    <w:uiPriority w:val="99"/>
    <w:rsid w:val="001A518B"/>
    <w:rPr>
      <w:rFonts w:ascii="Times New Roman" w:eastAsia="Andale Sans UI" w:hAnsi="Times New Roman" w:cs="Tahoma"/>
      <w:kern w:val="1"/>
      <w:sz w:val="20"/>
      <w:szCs w:val="20"/>
      <w:lang w:val="en-US" w:eastAsia="zh-CN" w:bidi="en-US"/>
    </w:rPr>
  </w:style>
  <w:style w:type="paragraph" w:styleId="NoSpacing">
    <w:name w:val="No Spacing"/>
    <w:uiPriority w:val="1"/>
    <w:qFormat/>
    <w:rsid w:val="007D6966"/>
    <w:pPr>
      <w:spacing w:after="0" w:line="240" w:lineRule="auto"/>
    </w:pPr>
  </w:style>
  <w:style w:type="paragraph" w:customStyle="1" w:styleId="Standard">
    <w:name w:val="Standard"/>
    <w:rsid w:val="007D6966"/>
    <w:pPr>
      <w:suppressAutoHyphens/>
      <w:autoSpaceDN w:val="0"/>
      <w:spacing w:after="0" w:line="240" w:lineRule="auto"/>
      <w:textAlignment w:val="baseline"/>
    </w:pPr>
    <w:rPr>
      <w:rFonts w:ascii="Times New Roman" w:eastAsia="Times New Roman" w:hAnsi="Times New Roman" w:cs="Times New Roman"/>
      <w:sz w:val="24"/>
      <w:szCs w:val="24"/>
      <w:lang w:eastAsia="el-GR"/>
    </w:rPr>
  </w:style>
  <w:style w:type="paragraph" w:customStyle="1" w:styleId="s3">
    <w:name w:val="s3"/>
    <w:basedOn w:val="Normal"/>
    <w:rsid w:val="00A675DC"/>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customStyle="1" w:styleId="bumpedfont15">
    <w:name w:val="bumpedfont15"/>
    <w:basedOn w:val="DefaultParagraphFont"/>
    <w:rsid w:val="00A675DC"/>
  </w:style>
  <w:style w:type="paragraph" w:styleId="PlainText">
    <w:name w:val="Plain Text"/>
    <w:basedOn w:val="Normal"/>
    <w:link w:val="PlainTextChar"/>
    <w:uiPriority w:val="99"/>
    <w:unhideWhenUsed/>
    <w:rsid w:val="00F41A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1AEC"/>
    <w:rPr>
      <w:rFonts w:ascii="Calibri" w:hAnsi="Calibri"/>
      <w:szCs w:val="21"/>
    </w:rPr>
  </w:style>
  <w:style w:type="paragraph" w:customStyle="1" w:styleId="11">
    <w:name w:val="Παράγραφος λίστας1"/>
    <w:aliases w:val="Γράφημα,Liste à puces niveau 1"/>
    <w:basedOn w:val="Normal"/>
    <w:link w:val="Char"/>
    <w:uiPriority w:val="1"/>
    <w:qFormat/>
    <w:rsid w:val="00012263"/>
    <w:pPr>
      <w:spacing w:after="0" w:line="240" w:lineRule="auto"/>
      <w:ind w:left="720"/>
      <w:jc w:val="both"/>
    </w:pPr>
    <w:rPr>
      <w:rFonts w:ascii="Arial" w:eastAsia="Times New Roman" w:hAnsi="Arial" w:cs="Times New Roman"/>
      <w:sz w:val="20"/>
      <w:szCs w:val="20"/>
    </w:rPr>
  </w:style>
  <w:style w:type="character" w:customStyle="1" w:styleId="Char">
    <w:name w:val="Παράγραφος λίστας Char"/>
    <w:aliases w:val="Γράφημα Char,Liste à puces niveau 1 Char"/>
    <w:link w:val="11"/>
    <w:uiPriority w:val="1"/>
    <w:locked/>
    <w:rsid w:val="00012263"/>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0125">
      <w:bodyDiv w:val="1"/>
      <w:marLeft w:val="0"/>
      <w:marRight w:val="0"/>
      <w:marTop w:val="0"/>
      <w:marBottom w:val="0"/>
      <w:divBdr>
        <w:top w:val="none" w:sz="0" w:space="0" w:color="auto"/>
        <w:left w:val="none" w:sz="0" w:space="0" w:color="auto"/>
        <w:bottom w:val="none" w:sz="0" w:space="0" w:color="auto"/>
        <w:right w:val="none" w:sz="0" w:space="0" w:color="auto"/>
      </w:divBdr>
    </w:div>
    <w:div w:id="58333149">
      <w:bodyDiv w:val="1"/>
      <w:marLeft w:val="0"/>
      <w:marRight w:val="0"/>
      <w:marTop w:val="0"/>
      <w:marBottom w:val="0"/>
      <w:divBdr>
        <w:top w:val="none" w:sz="0" w:space="0" w:color="auto"/>
        <w:left w:val="none" w:sz="0" w:space="0" w:color="auto"/>
        <w:bottom w:val="none" w:sz="0" w:space="0" w:color="auto"/>
        <w:right w:val="none" w:sz="0" w:space="0" w:color="auto"/>
      </w:divBdr>
    </w:div>
    <w:div w:id="114568824">
      <w:bodyDiv w:val="1"/>
      <w:marLeft w:val="0"/>
      <w:marRight w:val="0"/>
      <w:marTop w:val="0"/>
      <w:marBottom w:val="0"/>
      <w:divBdr>
        <w:top w:val="none" w:sz="0" w:space="0" w:color="auto"/>
        <w:left w:val="none" w:sz="0" w:space="0" w:color="auto"/>
        <w:bottom w:val="none" w:sz="0" w:space="0" w:color="auto"/>
        <w:right w:val="none" w:sz="0" w:space="0" w:color="auto"/>
      </w:divBdr>
      <w:divsChild>
        <w:div w:id="52436063">
          <w:marLeft w:val="0"/>
          <w:marRight w:val="0"/>
          <w:marTop w:val="0"/>
          <w:marBottom w:val="0"/>
          <w:divBdr>
            <w:top w:val="none" w:sz="0" w:space="0" w:color="auto"/>
            <w:left w:val="none" w:sz="0" w:space="0" w:color="auto"/>
            <w:bottom w:val="none" w:sz="0" w:space="0" w:color="auto"/>
            <w:right w:val="none" w:sz="0" w:space="0" w:color="auto"/>
          </w:divBdr>
          <w:divsChild>
            <w:div w:id="1260791033">
              <w:marLeft w:val="0"/>
              <w:marRight w:val="0"/>
              <w:marTop w:val="0"/>
              <w:marBottom w:val="0"/>
              <w:divBdr>
                <w:top w:val="none" w:sz="0" w:space="0" w:color="auto"/>
                <w:left w:val="none" w:sz="0" w:space="0" w:color="auto"/>
                <w:bottom w:val="none" w:sz="0" w:space="0" w:color="auto"/>
                <w:right w:val="none" w:sz="0" w:space="0" w:color="auto"/>
              </w:divBdr>
              <w:divsChild>
                <w:div w:id="716397590">
                  <w:marLeft w:val="0"/>
                  <w:marRight w:val="0"/>
                  <w:marTop w:val="120"/>
                  <w:marBottom w:val="0"/>
                  <w:divBdr>
                    <w:top w:val="none" w:sz="0" w:space="0" w:color="auto"/>
                    <w:left w:val="none" w:sz="0" w:space="0" w:color="auto"/>
                    <w:bottom w:val="none" w:sz="0" w:space="0" w:color="auto"/>
                    <w:right w:val="none" w:sz="0" w:space="0" w:color="auto"/>
                  </w:divBdr>
                  <w:divsChild>
                    <w:div w:id="542329502">
                      <w:marLeft w:val="0"/>
                      <w:marRight w:val="0"/>
                      <w:marTop w:val="0"/>
                      <w:marBottom w:val="0"/>
                      <w:divBdr>
                        <w:top w:val="none" w:sz="0" w:space="0" w:color="auto"/>
                        <w:left w:val="none" w:sz="0" w:space="0" w:color="auto"/>
                        <w:bottom w:val="none" w:sz="0" w:space="0" w:color="auto"/>
                        <w:right w:val="none" w:sz="0" w:space="0" w:color="auto"/>
                      </w:divBdr>
                      <w:divsChild>
                        <w:div w:id="1498114533">
                          <w:marLeft w:val="0"/>
                          <w:marRight w:val="0"/>
                          <w:marTop w:val="0"/>
                          <w:marBottom w:val="0"/>
                          <w:divBdr>
                            <w:top w:val="none" w:sz="0" w:space="0" w:color="auto"/>
                            <w:left w:val="none" w:sz="0" w:space="0" w:color="auto"/>
                            <w:bottom w:val="none" w:sz="0" w:space="0" w:color="auto"/>
                            <w:right w:val="none" w:sz="0" w:space="0" w:color="auto"/>
                          </w:divBdr>
                          <w:divsChild>
                            <w:div w:id="1756244440">
                              <w:marLeft w:val="0"/>
                              <w:marRight w:val="0"/>
                              <w:marTop w:val="0"/>
                              <w:marBottom w:val="0"/>
                              <w:divBdr>
                                <w:top w:val="none" w:sz="0" w:space="0" w:color="auto"/>
                                <w:left w:val="none" w:sz="0" w:space="0" w:color="auto"/>
                                <w:bottom w:val="none" w:sz="0" w:space="0" w:color="auto"/>
                                <w:right w:val="none" w:sz="0" w:space="0" w:color="auto"/>
                              </w:divBdr>
                              <w:divsChild>
                                <w:div w:id="45496523">
                                  <w:marLeft w:val="0"/>
                                  <w:marRight w:val="0"/>
                                  <w:marTop w:val="0"/>
                                  <w:marBottom w:val="0"/>
                                  <w:divBdr>
                                    <w:top w:val="none" w:sz="0" w:space="0" w:color="auto"/>
                                    <w:left w:val="none" w:sz="0" w:space="0" w:color="auto"/>
                                    <w:bottom w:val="none" w:sz="0" w:space="0" w:color="auto"/>
                                    <w:right w:val="none" w:sz="0" w:space="0" w:color="auto"/>
                                  </w:divBdr>
                                  <w:divsChild>
                                    <w:div w:id="1993215297">
                                      <w:marLeft w:val="0"/>
                                      <w:marRight w:val="0"/>
                                      <w:marTop w:val="0"/>
                                      <w:marBottom w:val="0"/>
                                      <w:divBdr>
                                        <w:top w:val="none" w:sz="0" w:space="0" w:color="auto"/>
                                        <w:left w:val="none" w:sz="0" w:space="0" w:color="auto"/>
                                        <w:bottom w:val="none" w:sz="0" w:space="0" w:color="auto"/>
                                        <w:right w:val="none" w:sz="0" w:space="0" w:color="auto"/>
                                      </w:divBdr>
                                    </w:div>
                                    <w:div w:id="25841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78229">
      <w:bodyDiv w:val="1"/>
      <w:marLeft w:val="0"/>
      <w:marRight w:val="0"/>
      <w:marTop w:val="0"/>
      <w:marBottom w:val="0"/>
      <w:divBdr>
        <w:top w:val="none" w:sz="0" w:space="0" w:color="auto"/>
        <w:left w:val="none" w:sz="0" w:space="0" w:color="auto"/>
        <w:bottom w:val="none" w:sz="0" w:space="0" w:color="auto"/>
        <w:right w:val="none" w:sz="0" w:space="0" w:color="auto"/>
      </w:divBdr>
    </w:div>
    <w:div w:id="204604969">
      <w:bodyDiv w:val="1"/>
      <w:marLeft w:val="0"/>
      <w:marRight w:val="0"/>
      <w:marTop w:val="0"/>
      <w:marBottom w:val="0"/>
      <w:divBdr>
        <w:top w:val="none" w:sz="0" w:space="0" w:color="auto"/>
        <w:left w:val="none" w:sz="0" w:space="0" w:color="auto"/>
        <w:bottom w:val="none" w:sz="0" w:space="0" w:color="auto"/>
        <w:right w:val="none" w:sz="0" w:space="0" w:color="auto"/>
      </w:divBdr>
    </w:div>
    <w:div w:id="273443607">
      <w:bodyDiv w:val="1"/>
      <w:marLeft w:val="0"/>
      <w:marRight w:val="0"/>
      <w:marTop w:val="0"/>
      <w:marBottom w:val="0"/>
      <w:divBdr>
        <w:top w:val="none" w:sz="0" w:space="0" w:color="auto"/>
        <w:left w:val="none" w:sz="0" w:space="0" w:color="auto"/>
        <w:bottom w:val="none" w:sz="0" w:space="0" w:color="auto"/>
        <w:right w:val="none" w:sz="0" w:space="0" w:color="auto"/>
      </w:divBdr>
    </w:div>
    <w:div w:id="397938975">
      <w:bodyDiv w:val="1"/>
      <w:marLeft w:val="0"/>
      <w:marRight w:val="0"/>
      <w:marTop w:val="0"/>
      <w:marBottom w:val="0"/>
      <w:divBdr>
        <w:top w:val="none" w:sz="0" w:space="0" w:color="auto"/>
        <w:left w:val="none" w:sz="0" w:space="0" w:color="auto"/>
        <w:bottom w:val="none" w:sz="0" w:space="0" w:color="auto"/>
        <w:right w:val="none" w:sz="0" w:space="0" w:color="auto"/>
      </w:divBdr>
    </w:div>
    <w:div w:id="399132104">
      <w:bodyDiv w:val="1"/>
      <w:marLeft w:val="0"/>
      <w:marRight w:val="0"/>
      <w:marTop w:val="0"/>
      <w:marBottom w:val="0"/>
      <w:divBdr>
        <w:top w:val="none" w:sz="0" w:space="0" w:color="auto"/>
        <w:left w:val="none" w:sz="0" w:space="0" w:color="auto"/>
        <w:bottom w:val="none" w:sz="0" w:space="0" w:color="auto"/>
        <w:right w:val="none" w:sz="0" w:space="0" w:color="auto"/>
      </w:divBdr>
      <w:divsChild>
        <w:div w:id="1349135567">
          <w:marLeft w:val="0"/>
          <w:marRight w:val="0"/>
          <w:marTop w:val="0"/>
          <w:marBottom w:val="0"/>
          <w:divBdr>
            <w:top w:val="none" w:sz="0" w:space="0" w:color="auto"/>
            <w:left w:val="none" w:sz="0" w:space="0" w:color="auto"/>
            <w:bottom w:val="none" w:sz="0" w:space="0" w:color="auto"/>
            <w:right w:val="none" w:sz="0" w:space="0" w:color="auto"/>
          </w:divBdr>
        </w:div>
        <w:div w:id="626006011">
          <w:marLeft w:val="0"/>
          <w:marRight w:val="0"/>
          <w:marTop w:val="0"/>
          <w:marBottom w:val="0"/>
          <w:divBdr>
            <w:top w:val="none" w:sz="0" w:space="0" w:color="auto"/>
            <w:left w:val="none" w:sz="0" w:space="0" w:color="auto"/>
            <w:bottom w:val="none" w:sz="0" w:space="0" w:color="auto"/>
            <w:right w:val="none" w:sz="0" w:space="0" w:color="auto"/>
          </w:divBdr>
          <w:divsChild>
            <w:div w:id="908003466">
              <w:marLeft w:val="0"/>
              <w:marRight w:val="0"/>
              <w:marTop w:val="0"/>
              <w:marBottom w:val="0"/>
              <w:divBdr>
                <w:top w:val="none" w:sz="0" w:space="0" w:color="auto"/>
                <w:left w:val="none" w:sz="0" w:space="0" w:color="auto"/>
                <w:bottom w:val="none" w:sz="0" w:space="0" w:color="auto"/>
                <w:right w:val="none" w:sz="0" w:space="0" w:color="auto"/>
              </w:divBdr>
              <w:divsChild>
                <w:div w:id="160436403">
                  <w:marLeft w:val="0"/>
                  <w:marRight w:val="0"/>
                  <w:marTop w:val="0"/>
                  <w:marBottom w:val="0"/>
                  <w:divBdr>
                    <w:top w:val="none" w:sz="0" w:space="0" w:color="auto"/>
                    <w:left w:val="none" w:sz="0" w:space="0" w:color="auto"/>
                    <w:bottom w:val="none" w:sz="0" w:space="0" w:color="auto"/>
                    <w:right w:val="none" w:sz="0" w:space="0" w:color="auto"/>
                  </w:divBdr>
                  <w:divsChild>
                    <w:div w:id="5356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48073">
      <w:bodyDiv w:val="1"/>
      <w:marLeft w:val="0"/>
      <w:marRight w:val="0"/>
      <w:marTop w:val="0"/>
      <w:marBottom w:val="0"/>
      <w:divBdr>
        <w:top w:val="none" w:sz="0" w:space="0" w:color="auto"/>
        <w:left w:val="none" w:sz="0" w:space="0" w:color="auto"/>
        <w:bottom w:val="none" w:sz="0" w:space="0" w:color="auto"/>
        <w:right w:val="none" w:sz="0" w:space="0" w:color="auto"/>
      </w:divBdr>
    </w:div>
    <w:div w:id="455026368">
      <w:bodyDiv w:val="1"/>
      <w:marLeft w:val="0"/>
      <w:marRight w:val="0"/>
      <w:marTop w:val="0"/>
      <w:marBottom w:val="0"/>
      <w:divBdr>
        <w:top w:val="none" w:sz="0" w:space="0" w:color="auto"/>
        <w:left w:val="none" w:sz="0" w:space="0" w:color="auto"/>
        <w:bottom w:val="none" w:sz="0" w:space="0" w:color="auto"/>
        <w:right w:val="none" w:sz="0" w:space="0" w:color="auto"/>
      </w:divBdr>
    </w:div>
    <w:div w:id="483132594">
      <w:bodyDiv w:val="1"/>
      <w:marLeft w:val="0"/>
      <w:marRight w:val="0"/>
      <w:marTop w:val="0"/>
      <w:marBottom w:val="0"/>
      <w:divBdr>
        <w:top w:val="none" w:sz="0" w:space="0" w:color="auto"/>
        <w:left w:val="none" w:sz="0" w:space="0" w:color="auto"/>
        <w:bottom w:val="none" w:sz="0" w:space="0" w:color="auto"/>
        <w:right w:val="none" w:sz="0" w:space="0" w:color="auto"/>
      </w:divBdr>
    </w:div>
    <w:div w:id="635069423">
      <w:bodyDiv w:val="1"/>
      <w:marLeft w:val="0"/>
      <w:marRight w:val="0"/>
      <w:marTop w:val="0"/>
      <w:marBottom w:val="0"/>
      <w:divBdr>
        <w:top w:val="none" w:sz="0" w:space="0" w:color="auto"/>
        <w:left w:val="none" w:sz="0" w:space="0" w:color="auto"/>
        <w:bottom w:val="none" w:sz="0" w:space="0" w:color="auto"/>
        <w:right w:val="none" w:sz="0" w:space="0" w:color="auto"/>
      </w:divBdr>
    </w:div>
    <w:div w:id="675232861">
      <w:bodyDiv w:val="1"/>
      <w:marLeft w:val="0"/>
      <w:marRight w:val="0"/>
      <w:marTop w:val="0"/>
      <w:marBottom w:val="0"/>
      <w:divBdr>
        <w:top w:val="none" w:sz="0" w:space="0" w:color="auto"/>
        <w:left w:val="none" w:sz="0" w:space="0" w:color="auto"/>
        <w:bottom w:val="none" w:sz="0" w:space="0" w:color="auto"/>
        <w:right w:val="none" w:sz="0" w:space="0" w:color="auto"/>
      </w:divBdr>
    </w:div>
    <w:div w:id="720710294">
      <w:bodyDiv w:val="1"/>
      <w:marLeft w:val="0"/>
      <w:marRight w:val="0"/>
      <w:marTop w:val="0"/>
      <w:marBottom w:val="0"/>
      <w:divBdr>
        <w:top w:val="none" w:sz="0" w:space="0" w:color="auto"/>
        <w:left w:val="none" w:sz="0" w:space="0" w:color="auto"/>
        <w:bottom w:val="none" w:sz="0" w:space="0" w:color="auto"/>
        <w:right w:val="none" w:sz="0" w:space="0" w:color="auto"/>
      </w:divBdr>
    </w:div>
    <w:div w:id="739715621">
      <w:bodyDiv w:val="1"/>
      <w:marLeft w:val="0"/>
      <w:marRight w:val="0"/>
      <w:marTop w:val="0"/>
      <w:marBottom w:val="0"/>
      <w:divBdr>
        <w:top w:val="none" w:sz="0" w:space="0" w:color="auto"/>
        <w:left w:val="none" w:sz="0" w:space="0" w:color="auto"/>
        <w:bottom w:val="none" w:sz="0" w:space="0" w:color="auto"/>
        <w:right w:val="none" w:sz="0" w:space="0" w:color="auto"/>
      </w:divBdr>
    </w:div>
    <w:div w:id="750545398">
      <w:bodyDiv w:val="1"/>
      <w:marLeft w:val="0"/>
      <w:marRight w:val="0"/>
      <w:marTop w:val="0"/>
      <w:marBottom w:val="0"/>
      <w:divBdr>
        <w:top w:val="none" w:sz="0" w:space="0" w:color="auto"/>
        <w:left w:val="none" w:sz="0" w:space="0" w:color="auto"/>
        <w:bottom w:val="none" w:sz="0" w:space="0" w:color="auto"/>
        <w:right w:val="none" w:sz="0" w:space="0" w:color="auto"/>
      </w:divBdr>
      <w:divsChild>
        <w:div w:id="1067266382">
          <w:marLeft w:val="0"/>
          <w:marRight w:val="0"/>
          <w:marTop w:val="0"/>
          <w:marBottom w:val="0"/>
          <w:divBdr>
            <w:top w:val="none" w:sz="0" w:space="0" w:color="auto"/>
            <w:left w:val="none" w:sz="0" w:space="0" w:color="auto"/>
            <w:bottom w:val="none" w:sz="0" w:space="0" w:color="auto"/>
            <w:right w:val="none" w:sz="0" w:space="0" w:color="auto"/>
          </w:divBdr>
          <w:divsChild>
            <w:div w:id="1946420346">
              <w:marLeft w:val="0"/>
              <w:marRight w:val="0"/>
              <w:marTop w:val="0"/>
              <w:marBottom w:val="0"/>
              <w:divBdr>
                <w:top w:val="none" w:sz="0" w:space="0" w:color="auto"/>
                <w:left w:val="none" w:sz="0" w:space="0" w:color="auto"/>
                <w:bottom w:val="none" w:sz="0" w:space="0" w:color="auto"/>
                <w:right w:val="none" w:sz="0" w:space="0" w:color="auto"/>
              </w:divBdr>
              <w:divsChild>
                <w:div w:id="1753818868">
                  <w:marLeft w:val="0"/>
                  <w:marRight w:val="0"/>
                  <w:marTop w:val="0"/>
                  <w:marBottom w:val="0"/>
                  <w:divBdr>
                    <w:top w:val="none" w:sz="0" w:space="0" w:color="auto"/>
                    <w:left w:val="none" w:sz="0" w:space="0" w:color="auto"/>
                    <w:bottom w:val="none" w:sz="0" w:space="0" w:color="auto"/>
                    <w:right w:val="none" w:sz="0" w:space="0" w:color="auto"/>
                  </w:divBdr>
                  <w:divsChild>
                    <w:div w:id="439102723">
                      <w:marLeft w:val="0"/>
                      <w:marRight w:val="0"/>
                      <w:marTop w:val="120"/>
                      <w:marBottom w:val="0"/>
                      <w:divBdr>
                        <w:top w:val="none" w:sz="0" w:space="0" w:color="auto"/>
                        <w:left w:val="none" w:sz="0" w:space="0" w:color="auto"/>
                        <w:bottom w:val="none" w:sz="0" w:space="0" w:color="auto"/>
                        <w:right w:val="none" w:sz="0" w:space="0" w:color="auto"/>
                      </w:divBdr>
                      <w:divsChild>
                        <w:div w:id="250429725">
                          <w:marLeft w:val="0"/>
                          <w:marRight w:val="0"/>
                          <w:marTop w:val="0"/>
                          <w:marBottom w:val="0"/>
                          <w:divBdr>
                            <w:top w:val="none" w:sz="0" w:space="0" w:color="auto"/>
                            <w:left w:val="none" w:sz="0" w:space="0" w:color="auto"/>
                            <w:bottom w:val="none" w:sz="0" w:space="0" w:color="auto"/>
                            <w:right w:val="none" w:sz="0" w:space="0" w:color="auto"/>
                          </w:divBdr>
                          <w:divsChild>
                            <w:div w:id="13645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321815">
      <w:bodyDiv w:val="1"/>
      <w:marLeft w:val="0"/>
      <w:marRight w:val="0"/>
      <w:marTop w:val="0"/>
      <w:marBottom w:val="0"/>
      <w:divBdr>
        <w:top w:val="none" w:sz="0" w:space="0" w:color="auto"/>
        <w:left w:val="none" w:sz="0" w:space="0" w:color="auto"/>
        <w:bottom w:val="none" w:sz="0" w:space="0" w:color="auto"/>
        <w:right w:val="none" w:sz="0" w:space="0" w:color="auto"/>
      </w:divBdr>
    </w:div>
    <w:div w:id="830412625">
      <w:bodyDiv w:val="1"/>
      <w:marLeft w:val="0"/>
      <w:marRight w:val="0"/>
      <w:marTop w:val="0"/>
      <w:marBottom w:val="0"/>
      <w:divBdr>
        <w:top w:val="none" w:sz="0" w:space="0" w:color="auto"/>
        <w:left w:val="none" w:sz="0" w:space="0" w:color="auto"/>
        <w:bottom w:val="none" w:sz="0" w:space="0" w:color="auto"/>
        <w:right w:val="none" w:sz="0" w:space="0" w:color="auto"/>
      </w:divBdr>
    </w:div>
    <w:div w:id="895971097">
      <w:bodyDiv w:val="1"/>
      <w:marLeft w:val="0"/>
      <w:marRight w:val="0"/>
      <w:marTop w:val="0"/>
      <w:marBottom w:val="0"/>
      <w:divBdr>
        <w:top w:val="none" w:sz="0" w:space="0" w:color="auto"/>
        <w:left w:val="none" w:sz="0" w:space="0" w:color="auto"/>
        <w:bottom w:val="none" w:sz="0" w:space="0" w:color="auto"/>
        <w:right w:val="none" w:sz="0" w:space="0" w:color="auto"/>
      </w:divBdr>
    </w:div>
    <w:div w:id="949047342">
      <w:bodyDiv w:val="1"/>
      <w:marLeft w:val="0"/>
      <w:marRight w:val="0"/>
      <w:marTop w:val="0"/>
      <w:marBottom w:val="0"/>
      <w:divBdr>
        <w:top w:val="none" w:sz="0" w:space="0" w:color="auto"/>
        <w:left w:val="none" w:sz="0" w:space="0" w:color="auto"/>
        <w:bottom w:val="none" w:sz="0" w:space="0" w:color="auto"/>
        <w:right w:val="none" w:sz="0" w:space="0" w:color="auto"/>
      </w:divBdr>
    </w:div>
    <w:div w:id="952632719">
      <w:bodyDiv w:val="1"/>
      <w:marLeft w:val="0"/>
      <w:marRight w:val="0"/>
      <w:marTop w:val="0"/>
      <w:marBottom w:val="0"/>
      <w:divBdr>
        <w:top w:val="none" w:sz="0" w:space="0" w:color="auto"/>
        <w:left w:val="none" w:sz="0" w:space="0" w:color="auto"/>
        <w:bottom w:val="none" w:sz="0" w:space="0" w:color="auto"/>
        <w:right w:val="none" w:sz="0" w:space="0" w:color="auto"/>
      </w:divBdr>
      <w:divsChild>
        <w:div w:id="1895505759">
          <w:marLeft w:val="0"/>
          <w:marRight w:val="0"/>
          <w:marTop w:val="0"/>
          <w:marBottom w:val="0"/>
          <w:divBdr>
            <w:top w:val="none" w:sz="0" w:space="0" w:color="auto"/>
            <w:left w:val="none" w:sz="0" w:space="0" w:color="auto"/>
            <w:bottom w:val="none" w:sz="0" w:space="0" w:color="auto"/>
            <w:right w:val="none" w:sz="0" w:space="0" w:color="auto"/>
          </w:divBdr>
          <w:divsChild>
            <w:div w:id="1665935369">
              <w:marLeft w:val="0"/>
              <w:marRight w:val="0"/>
              <w:marTop w:val="0"/>
              <w:marBottom w:val="0"/>
              <w:divBdr>
                <w:top w:val="none" w:sz="0" w:space="0" w:color="auto"/>
                <w:left w:val="none" w:sz="0" w:space="0" w:color="auto"/>
                <w:bottom w:val="none" w:sz="0" w:space="0" w:color="auto"/>
                <w:right w:val="none" w:sz="0" w:space="0" w:color="auto"/>
              </w:divBdr>
              <w:divsChild>
                <w:div w:id="634335535">
                  <w:marLeft w:val="0"/>
                  <w:marRight w:val="0"/>
                  <w:marTop w:val="0"/>
                  <w:marBottom w:val="0"/>
                  <w:divBdr>
                    <w:top w:val="none" w:sz="0" w:space="0" w:color="auto"/>
                    <w:left w:val="none" w:sz="0" w:space="0" w:color="auto"/>
                    <w:bottom w:val="none" w:sz="0" w:space="0" w:color="auto"/>
                    <w:right w:val="none" w:sz="0" w:space="0" w:color="auto"/>
                  </w:divBdr>
                  <w:divsChild>
                    <w:div w:id="1492871630">
                      <w:marLeft w:val="0"/>
                      <w:marRight w:val="0"/>
                      <w:marTop w:val="120"/>
                      <w:marBottom w:val="0"/>
                      <w:divBdr>
                        <w:top w:val="none" w:sz="0" w:space="0" w:color="auto"/>
                        <w:left w:val="none" w:sz="0" w:space="0" w:color="auto"/>
                        <w:bottom w:val="none" w:sz="0" w:space="0" w:color="auto"/>
                        <w:right w:val="none" w:sz="0" w:space="0" w:color="auto"/>
                      </w:divBdr>
                      <w:divsChild>
                        <w:div w:id="288781412">
                          <w:marLeft w:val="0"/>
                          <w:marRight w:val="0"/>
                          <w:marTop w:val="0"/>
                          <w:marBottom w:val="0"/>
                          <w:divBdr>
                            <w:top w:val="none" w:sz="0" w:space="0" w:color="auto"/>
                            <w:left w:val="none" w:sz="0" w:space="0" w:color="auto"/>
                            <w:bottom w:val="none" w:sz="0" w:space="0" w:color="auto"/>
                            <w:right w:val="none" w:sz="0" w:space="0" w:color="auto"/>
                          </w:divBdr>
                          <w:divsChild>
                            <w:div w:id="18772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75995">
          <w:marLeft w:val="0"/>
          <w:marRight w:val="0"/>
          <w:marTop w:val="0"/>
          <w:marBottom w:val="0"/>
          <w:divBdr>
            <w:top w:val="none" w:sz="0" w:space="0" w:color="auto"/>
            <w:left w:val="none" w:sz="0" w:space="0" w:color="auto"/>
            <w:bottom w:val="none" w:sz="0" w:space="0" w:color="auto"/>
            <w:right w:val="none" w:sz="0" w:space="0" w:color="auto"/>
          </w:divBdr>
          <w:divsChild>
            <w:div w:id="1871185783">
              <w:marLeft w:val="0"/>
              <w:marRight w:val="0"/>
              <w:marTop w:val="0"/>
              <w:marBottom w:val="0"/>
              <w:divBdr>
                <w:top w:val="none" w:sz="0" w:space="0" w:color="auto"/>
                <w:left w:val="none" w:sz="0" w:space="0" w:color="auto"/>
                <w:bottom w:val="none" w:sz="0" w:space="0" w:color="auto"/>
                <w:right w:val="none" w:sz="0" w:space="0" w:color="auto"/>
              </w:divBdr>
              <w:divsChild>
                <w:div w:id="606086977">
                  <w:marLeft w:val="0"/>
                  <w:marRight w:val="0"/>
                  <w:marTop w:val="0"/>
                  <w:marBottom w:val="0"/>
                  <w:divBdr>
                    <w:top w:val="none" w:sz="0" w:space="0" w:color="auto"/>
                    <w:left w:val="none" w:sz="0" w:space="0" w:color="auto"/>
                    <w:bottom w:val="none" w:sz="0" w:space="0" w:color="auto"/>
                    <w:right w:val="none" w:sz="0" w:space="0" w:color="auto"/>
                  </w:divBdr>
                  <w:divsChild>
                    <w:div w:id="642462718">
                      <w:marLeft w:val="0"/>
                      <w:marRight w:val="0"/>
                      <w:marTop w:val="0"/>
                      <w:marBottom w:val="0"/>
                      <w:divBdr>
                        <w:top w:val="none" w:sz="0" w:space="0" w:color="auto"/>
                        <w:left w:val="none" w:sz="0" w:space="0" w:color="auto"/>
                        <w:bottom w:val="none" w:sz="0" w:space="0" w:color="auto"/>
                        <w:right w:val="none" w:sz="0" w:space="0" w:color="auto"/>
                      </w:divBdr>
                      <w:divsChild>
                        <w:div w:id="819927014">
                          <w:marLeft w:val="0"/>
                          <w:marRight w:val="0"/>
                          <w:marTop w:val="0"/>
                          <w:marBottom w:val="0"/>
                          <w:divBdr>
                            <w:top w:val="none" w:sz="0" w:space="0" w:color="auto"/>
                            <w:left w:val="none" w:sz="0" w:space="0" w:color="auto"/>
                            <w:bottom w:val="none" w:sz="0" w:space="0" w:color="auto"/>
                            <w:right w:val="none" w:sz="0" w:space="0" w:color="auto"/>
                          </w:divBdr>
                          <w:divsChild>
                            <w:div w:id="4917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785162">
      <w:bodyDiv w:val="1"/>
      <w:marLeft w:val="0"/>
      <w:marRight w:val="0"/>
      <w:marTop w:val="0"/>
      <w:marBottom w:val="0"/>
      <w:divBdr>
        <w:top w:val="none" w:sz="0" w:space="0" w:color="auto"/>
        <w:left w:val="none" w:sz="0" w:space="0" w:color="auto"/>
        <w:bottom w:val="none" w:sz="0" w:space="0" w:color="auto"/>
        <w:right w:val="none" w:sz="0" w:space="0" w:color="auto"/>
      </w:divBdr>
      <w:divsChild>
        <w:div w:id="1535575539">
          <w:marLeft w:val="540"/>
          <w:marRight w:val="0"/>
          <w:marTop w:val="0"/>
          <w:marBottom w:val="0"/>
          <w:divBdr>
            <w:top w:val="none" w:sz="0" w:space="0" w:color="auto"/>
            <w:left w:val="none" w:sz="0" w:space="0" w:color="auto"/>
            <w:bottom w:val="none" w:sz="0" w:space="0" w:color="auto"/>
            <w:right w:val="none" w:sz="0" w:space="0" w:color="auto"/>
          </w:divBdr>
        </w:div>
        <w:div w:id="1313636329">
          <w:marLeft w:val="540"/>
          <w:marRight w:val="0"/>
          <w:marTop w:val="0"/>
          <w:marBottom w:val="0"/>
          <w:divBdr>
            <w:top w:val="none" w:sz="0" w:space="0" w:color="auto"/>
            <w:left w:val="none" w:sz="0" w:space="0" w:color="auto"/>
            <w:bottom w:val="none" w:sz="0" w:space="0" w:color="auto"/>
            <w:right w:val="none" w:sz="0" w:space="0" w:color="auto"/>
          </w:divBdr>
        </w:div>
        <w:div w:id="964848966">
          <w:marLeft w:val="540"/>
          <w:marRight w:val="0"/>
          <w:marTop w:val="0"/>
          <w:marBottom w:val="0"/>
          <w:divBdr>
            <w:top w:val="none" w:sz="0" w:space="0" w:color="auto"/>
            <w:left w:val="none" w:sz="0" w:space="0" w:color="auto"/>
            <w:bottom w:val="none" w:sz="0" w:space="0" w:color="auto"/>
            <w:right w:val="none" w:sz="0" w:space="0" w:color="auto"/>
          </w:divBdr>
        </w:div>
      </w:divsChild>
    </w:div>
    <w:div w:id="1071805184">
      <w:bodyDiv w:val="1"/>
      <w:marLeft w:val="0"/>
      <w:marRight w:val="0"/>
      <w:marTop w:val="0"/>
      <w:marBottom w:val="0"/>
      <w:divBdr>
        <w:top w:val="none" w:sz="0" w:space="0" w:color="auto"/>
        <w:left w:val="none" w:sz="0" w:space="0" w:color="auto"/>
        <w:bottom w:val="none" w:sz="0" w:space="0" w:color="auto"/>
        <w:right w:val="none" w:sz="0" w:space="0" w:color="auto"/>
      </w:divBdr>
    </w:div>
    <w:div w:id="1111128487">
      <w:bodyDiv w:val="1"/>
      <w:marLeft w:val="0"/>
      <w:marRight w:val="0"/>
      <w:marTop w:val="0"/>
      <w:marBottom w:val="0"/>
      <w:divBdr>
        <w:top w:val="none" w:sz="0" w:space="0" w:color="auto"/>
        <w:left w:val="none" w:sz="0" w:space="0" w:color="auto"/>
        <w:bottom w:val="none" w:sz="0" w:space="0" w:color="auto"/>
        <w:right w:val="none" w:sz="0" w:space="0" w:color="auto"/>
      </w:divBdr>
    </w:div>
    <w:div w:id="1143892559">
      <w:bodyDiv w:val="1"/>
      <w:marLeft w:val="0"/>
      <w:marRight w:val="0"/>
      <w:marTop w:val="0"/>
      <w:marBottom w:val="0"/>
      <w:divBdr>
        <w:top w:val="none" w:sz="0" w:space="0" w:color="auto"/>
        <w:left w:val="none" w:sz="0" w:space="0" w:color="auto"/>
        <w:bottom w:val="none" w:sz="0" w:space="0" w:color="auto"/>
        <w:right w:val="none" w:sz="0" w:space="0" w:color="auto"/>
      </w:divBdr>
    </w:div>
    <w:div w:id="1215971607">
      <w:bodyDiv w:val="1"/>
      <w:marLeft w:val="0"/>
      <w:marRight w:val="0"/>
      <w:marTop w:val="0"/>
      <w:marBottom w:val="0"/>
      <w:divBdr>
        <w:top w:val="none" w:sz="0" w:space="0" w:color="auto"/>
        <w:left w:val="none" w:sz="0" w:space="0" w:color="auto"/>
        <w:bottom w:val="none" w:sz="0" w:space="0" w:color="auto"/>
        <w:right w:val="none" w:sz="0" w:space="0" w:color="auto"/>
      </w:divBdr>
      <w:divsChild>
        <w:div w:id="337773020">
          <w:marLeft w:val="0"/>
          <w:marRight w:val="0"/>
          <w:marTop w:val="0"/>
          <w:marBottom w:val="0"/>
          <w:divBdr>
            <w:top w:val="none" w:sz="0" w:space="0" w:color="auto"/>
            <w:left w:val="none" w:sz="0" w:space="0" w:color="auto"/>
            <w:bottom w:val="none" w:sz="0" w:space="0" w:color="auto"/>
            <w:right w:val="none" w:sz="0" w:space="0" w:color="auto"/>
          </w:divBdr>
        </w:div>
      </w:divsChild>
    </w:div>
    <w:div w:id="1255671142">
      <w:bodyDiv w:val="1"/>
      <w:marLeft w:val="0"/>
      <w:marRight w:val="0"/>
      <w:marTop w:val="0"/>
      <w:marBottom w:val="0"/>
      <w:divBdr>
        <w:top w:val="none" w:sz="0" w:space="0" w:color="auto"/>
        <w:left w:val="none" w:sz="0" w:space="0" w:color="auto"/>
        <w:bottom w:val="none" w:sz="0" w:space="0" w:color="auto"/>
        <w:right w:val="none" w:sz="0" w:space="0" w:color="auto"/>
      </w:divBdr>
    </w:div>
    <w:div w:id="1268586407">
      <w:bodyDiv w:val="1"/>
      <w:marLeft w:val="0"/>
      <w:marRight w:val="0"/>
      <w:marTop w:val="0"/>
      <w:marBottom w:val="0"/>
      <w:divBdr>
        <w:top w:val="none" w:sz="0" w:space="0" w:color="auto"/>
        <w:left w:val="none" w:sz="0" w:space="0" w:color="auto"/>
        <w:bottom w:val="none" w:sz="0" w:space="0" w:color="auto"/>
        <w:right w:val="none" w:sz="0" w:space="0" w:color="auto"/>
      </w:divBdr>
    </w:div>
    <w:div w:id="1304893109">
      <w:bodyDiv w:val="1"/>
      <w:marLeft w:val="0"/>
      <w:marRight w:val="0"/>
      <w:marTop w:val="0"/>
      <w:marBottom w:val="0"/>
      <w:divBdr>
        <w:top w:val="none" w:sz="0" w:space="0" w:color="auto"/>
        <w:left w:val="none" w:sz="0" w:space="0" w:color="auto"/>
        <w:bottom w:val="none" w:sz="0" w:space="0" w:color="auto"/>
        <w:right w:val="none" w:sz="0" w:space="0" w:color="auto"/>
      </w:divBdr>
    </w:div>
    <w:div w:id="1430392283">
      <w:bodyDiv w:val="1"/>
      <w:marLeft w:val="0"/>
      <w:marRight w:val="0"/>
      <w:marTop w:val="0"/>
      <w:marBottom w:val="0"/>
      <w:divBdr>
        <w:top w:val="none" w:sz="0" w:space="0" w:color="auto"/>
        <w:left w:val="none" w:sz="0" w:space="0" w:color="auto"/>
        <w:bottom w:val="none" w:sz="0" w:space="0" w:color="auto"/>
        <w:right w:val="none" w:sz="0" w:space="0" w:color="auto"/>
      </w:divBdr>
    </w:div>
    <w:div w:id="1555769703">
      <w:bodyDiv w:val="1"/>
      <w:marLeft w:val="0"/>
      <w:marRight w:val="0"/>
      <w:marTop w:val="0"/>
      <w:marBottom w:val="0"/>
      <w:divBdr>
        <w:top w:val="none" w:sz="0" w:space="0" w:color="auto"/>
        <w:left w:val="none" w:sz="0" w:space="0" w:color="auto"/>
        <w:bottom w:val="none" w:sz="0" w:space="0" w:color="auto"/>
        <w:right w:val="none" w:sz="0" w:space="0" w:color="auto"/>
      </w:divBdr>
    </w:div>
    <w:div w:id="1678535823">
      <w:bodyDiv w:val="1"/>
      <w:marLeft w:val="0"/>
      <w:marRight w:val="0"/>
      <w:marTop w:val="0"/>
      <w:marBottom w:val="0"/>
      <w:divBdr>
        <w:top w:val="none" w:sz="0" w:space="0" w:color="auto"/>
        <w:left w:val="none" w:sz="0" w:space="0" w:color="auto"/>
        <w:bottom w:val="none" w:sz="0" w:space="0" w:color="auto"/>
        <w:right w:val="none" w:sz="0" w:space="0" w:color="auto"/>
      </w:divBdr>
    </w:div>
    <w:div w:id="1765177986">
      <w:bodyDiv w:val="1"/>
      <w:marLeft w:val="0"/>
      <w:marRight w:val="0"/>
      <w:marTop w:val="0"/>
      <w:marBottom w:val="0"/>
      <w:divBdr>
        <w:top w:val="none" w:sz="0" w:space="0" w:color="auto"/>
        <w:left w:val="none" w:sz="0" w:space="0" w:color="auto"/>
        <w:bottom w:val="none" w:sz="0" w:space="0" w:color="auto"/>
        <w:right w:val="none" w:sz="0" w:space="0" w:color="auto"/>
      </w:divBdr>
      <w:divsChild>
        <w:div w:id="1398553153">
          <w:marLeft w:val="540"/>
          <w:marRight w:val="0"/>
          <w:marTop w:val="0"/>
          <w:marBottom w:val="0"/>
          <w:divBdr>
            <w:top w:val="none" w:sz="0" w:space="0" w:color="auto"/>
            <w:left w:val="none" w:sz="0" w:space="0" w:color="auto"/>
            <w:bottom w:val="none" w:sz="0" w:space="0" w:color="auto"/>
            <w:right w:val="none" w:sz="0" w:space="0" w:color="auto"/>
          </w:divBdr>
        </w:div>
      </w:divsChild>
    </w:div>
    <w:div w:id="1869220673">
      <w:bodyDiv w:val="1"/>
      <w:marLeft w:val="0"/>
      <w:marRight w:val="0"/>
      <w:marTop w:val="0"/>
      <w:marBottom w:val="0"/>
      <w:divBdr>
        <w:top w:val="none" w:sz="0" w:space="0" w:color="auto"/>
        <w:left w:val="none" w:sz="0" w:space="0" w:color="auto"/>
        <w:bottom w:val="none" w:sz="0" w:space="0" w:color="auto"/>
        <w:right w:val="none" w:sz="0" w:space="0" w:color="auto"/>
      </w:divBdr>
    </w:div>
    <w:div w:id="1871216546">
      <w:bodyDiv w:val="1"/>
      <w:marLeft w:val="0"/>
      <w:marRight w:val="0"/>
      <w:marTop w:val="0"/>
      <w:marBottom w:val="0"/>
      <w:divBdr>
        <w:top w:val="none" w:sz="0" w:space="0" w:color="auto"/>
        <w:left w:val="none" w:sz="0" w:space="0" w:color="auto"/>
        <w:bottom w:val="none" w:sz="0" w:space="0" w:color="auto"/>
        <w:right w:val="none" w:sz="0" w:space="0" w:color="auto"/>
      </w:divBdr>
      <w:divsChild>
        <w:div w:id="28261576">
          <w:marLeft w:val="0"/>
          <w:marRight w:val="0"/>
          <w:marTop w:val="0"/>
          <w:marBottom w:val="0"/>
          <w:divBdr>
            <w:top w:val="none" w:sz="0" w:space="0" w:color="auto"/>
            <w:left w:val="none" w:sz="0" w:space="0" w:color="auto"/>
            <w:bottom w:val="none" w:sz="0" w:space="0" w:color="auto"/>
            <w:right w:val="none" w:sz="0" w:space="0" w:color="auto"/>
          </w:divBdr>
        </w:div>
      </w:divsChild>
    </w:div>
    <w:div w:id="1883636160">
      <w:bodyDiv w:val="1"/>
      <w:marLeft w:val="0"/>
      <w:marRight w:val="0"/>
      <w:marTop w:val="0"/>
      <w:marBottom w:val="0"/>
      <w:divBdr>
        <w:top w:val="none" w:sz="0" w:space="0" w:color="auto"/>
        <w:left w:val="none" w:sz="0" w:space="0" w:color="auto"/>
        <w:bottom w:val="none" w:sz="0" w:space="0" w:color="auto"/>
        <w:right w:val="none" w:sz="0" w:space="0" w:color="auto"/>
      </w:divBdr>
    </w:div>
    <w:div w:id="1900558238">
      <w:bodyDiv w:val="1"/>
      <w:marLeft w:val="0"/>
      <w:marRight w:val="0"/>
      <w:marTop w:val="0"/>
      <w:marBottom w:val="0"/>
      <w:divBdr>
        <w:top w:val="none" w:sz="0" w:space="0" w:color="auto"/>
        <w:left w:val="none" w:sz="0" w:space="0" w:color="auto"/>
        <w:bottom w:val="none" w:sz="0" w:space="0" w:color="auto"/>
        <w:right w:val="none" w:sz="0" w:space="0" w:color="auto"/>
      </w:divBdr>
    </w:div>
    <w:div w:id="1981030664">
      <w:bodyDiv w:val="1"/>
      <w:marLeft w:val="0"/>
      <w:marRight w:val="0"/>
      <w:marTop w:val="0"/>
      <w:marBottom w:val="0"/>
      <w:divBdr>
        <w:top w:val="none" w:sz="0" w:space="0" w:color="auto"/>
        <w:left w:val="none" w:sz="0" w:space="0" w:color="auto"/>
        <w:bottom w:val="none" w:sz="0" w:space="0" w:color="auto"/>
        <w:right w:val="none" w:sz="0" w:space="0" w:color="auto"/>
      </w:divBdr>
    </w:div>
    <w:div w:id="2019887196">
      <w:bodyDiv w:val="1"/>
      <w:marLeft w:val="0"/>
      <w:marRight w:val="0"/>
      <w:marTop w:val="0"/>
      <w:marBottom w:val="0"/>
      <w:divBdr>
        <w:top w:val="none" w:sz="0" w:space="0" w:color="auto"/>
        <w:left w:val="none" w:sz="0" w:space="0" w:color="auto"/>
        <w:bottom w:val="none" w:sz="0" w:space="0" w:color="auto"/>
        <w:right w:val="none" w:sz="0" w:space="0" w:color="auto"/>
      </w:divBdr>
      <w:divsChild>
        <w:div w:id="1912499922">
          <w:marLeft w:val="0"/>
          <w:marRight w:val="0"/>
          <w:marTop w:val="0"/>
          <w:marBottom w:val="0"/>
          <w:divBdr>
            <w:top w:val="none" w:sz="0" w:space="0" w:color="auto"/>
            <w:left w:val="none" w:sz="0" w:space="0" w:color="auto"/>
            <w:bottom w:val="none" w:sz="0" w:space="0" w:color="auto"/>
            <w:right w:val="none" w:sz="0" w:space="0" w:color="auto"/>
          </w:divBdr>
          <w:divsChild>
            <w:div w:id="2038503655">
              <w:marLeft w:val="0"/>
              <w:marRight w:val="0"/>
              <w:marTop w:val="0"/>
              <w:marBottom w:val="0"/>
              <w:divBdr>
                <w:top w:val="none" w:sz="0" w:space="0" w:color="auto"/>
                <w:left w:val="none" w:sz="0" w:space="0" w:color="auto"/>
                <w:bottom w:val="none" w:sz="0" w:space="0" w:color="auto"/>
                <w:right w:val="none" w:sz="0" w:space="0" w:color="auto"/>
              </w:divBdr>
              <w:divsChild>
                <w:div w:id="1554270019">
                  <w:marLeft w:val="0"/>
                  <w:marRight w:val="0"/>
                  <w:marTop w:val="0"/>
                  <w:marBottom w:val="0"/>
                  <w:divBdr>
                    <w:top w:val="none" w:sz="0" w:space="0" w:color="auto"/>
                    <w:left w:val="none" w:sz="0" w:space="0" w:color="auto"/>
                    <w:bottom w:val="none" w:sz="0" w:space="0" w:color="auto"/>
                    <w:right w:val="none" w:sz="0" w:space="0" w:color="auto"/>
                  </w:divBdr>
                  <w:divsChild>
                    <w:div w:id="578565259">
                      <w:marLeft w:val="0"/>
                      <w:marRight w:val="0"/>
                      <w:marTop w:val="120"/>
                      <w:marBottom w:val="0"/>
                      <w:divBdr>
                        <w:top w:val="none" w:sz="0" w:space="0" w:color="auto"/>
                        <w:left w:val="none" w:sz="0" w:space="0" w:color="auto"/>
                        <w:bottom w:val="none" w:sz="0" w:space="0" w:color="auto"/>
                        <w:right w:val="none" w:sz="0" w:space="0" w:color="auto"/>
                      </w:divBdr>
                      <w:divsChild>
                        <w:div w:id="796023211">
                          <w:marLeft w:val="0"/>
                          <w:marRight w:val="0"/>
                          <w:marTop w:val="0"/>
                          <w:marBottom w:val="0"/>
                          <w:divBdr>
                            <w:top w:val="none" w:sz="0" w:space="0" w:color="auto"/>
                            <w:left w:val="none" w:sz="0" w:space="0" w:color="auto"/>
                            <w:bottom w:val="none" w:sz="0" w:space="0" w:color="auto"/>
                            <w:right w:val="none" w:sz="0" w:space="0" w:color="auto"/>
                          </w:divBdr>
                          <w:divsChild>
                            <w:div w:id="20181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34810">
          <w:marLeft w:val="0"/>
          <w:marRight w:val="0"/>
          <w:marTop w:val="0"/>
          <w:marBottom w:val="0"/>
          <w:divBdr>
            <w:top w:val="none" w:sz="0" w:space="0" w:color="auto"/>
            <w:left w:val="none" w:sz="0" w:space="0" w:color="auto"/>
            <w:bottom w:val="none" w:sz="0" w:space="0" w:color="auto"/>
            <w:right w:val="none" w:sz="0" w:space="0" w:color="auto"/>
          </w:divBdr>
          <w:divsChild>
            <w:div w:id="1011878336">
              <w:marLeft w:val="0"/>
              <w:marRight w:val="0"/>
              <w:marTop w:val="0"/>
              <w:marBottom w:val="0"/>
              <w:divBdr>
                <w:top w:val="none" w:sz="0" w:space="0" w:color="auto"/>
                <w:left w:val="none" w:sz="0" w:space="0" w:color="auto"/>
                <w:bottom w:val="none" w:sz="0" w:space="0" w:color="auto"/>
                <w:right w:val="none" w:sz="0" w:space="0" w:color="auto"/>
              </w:divBdr>
              <w:divsChild>
                <w:div w:id="1068460134">
                  <w:marLeft w:val="0"/>
                  <w:marRight w:val="0"/>
                  <w:marTop w:val="0"/>
                  <w:marBottom w:val="0"/>
                  <w:divBdr>
                    <w:top w:val="none" w:sz="0" w:space="0" w:color="auto"/>
                    <w:left w:val="none" w:sz="0" w:space="0" w:color="auto"/>
                    <w:bottom w:val="none" w:sz="0" w:space="0" w:color="auto"/>
                    <w:right w:val="none" w:sz="0" w:space="0" w:color="auto"/>
                  </w:divBdr>
                  <w:divsChild>
                    <w:div w:id="1356929054">
                      <w:marLeft w:val="0"/>
                      <w:marRight w:val="0"/>
                      <w:marTop w:val="0"/>
                      <w:marBottom w:val="0"/>
                      <w:divBdr>
                        <w:top w:val="none" w:sz="0" w:space="0" w:color="auto"/>
                        <w:left w:val="none" w:sz="0" w:space="0" w:color="auto"/>
                        <w:bottom w:val="none" w:sz="0" w:space="0" w:color="auto"/>
                        <w:right w:val="none" w:sz="0" w:space="0" w:color="auto"/>
                      </w:divBdr>
                      <w:divsChild>
                        <w:div w:id="294991843">
                          <w:marLeft w:val="0"/>
                          <w:marRight w:val="0"/>
                          <w:marTop w:val="0"/>
                          <w:marBottom w:val="0"/>
                          <w:divBdr>
                            <w:top w:val="none" w:sz="0" w:space="0" w:color="auto"/>
                            <w:left w:val="none" w:sz="0" w:space="0" w:color="auto"/>
                            <w:bottom w:val="none" w:sz="0" w:space="0" w:color="auto"/>
                            <w:right w:val="none" w:sz="0" w:space="0" w:color="auto"/>
                          </w:divBdr>
                          <w:divsChild>
                            <w:div w:id="1246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98295">
      <w:bodyDiv w:val="1"/>
      <w:marLeft w:val="0"/>
      <w:marRight w:val="0"/>
      <w:marTop w:val="0"/>
      <w:marBottom w:val="0"/>
      <w:divBdr>
        <w:top w:val="none" w:sz="0" w:space="0" w:color="auto"/>
        <w:left w:val="none" w:sz="0" w:space="0" w:color="auto"/>
        <w:bottom w:val="none" w:sz="0" w:space="0" w:color="auto"/>
        <w:right w:val="none" w:sz="0" w:space="0" w:color="auto"/>
      </w:divBdr>
    </w:div>
    <w:div w:id="2144342695">
      <w:bodyDiv w:val="1"/>
      <w:marLeft w:val="0"/>
      <w:marRight w:val="0"/>
      <w:marTop w:val="0"/>
      <w:marBottom w:val="0"/>
      <w:divBdr>
        <w:top w:val="none" w:sz="0" w:space="0" w:color="auto"/>
        <w:left w:val="none" w:sz="0" w:space="0" w:color="auto"/>
        <w:bottom w:val="none" w:sz="0" w:space="0" w:color="auto"/>
        <w:right w:val="none" w:sz="0" w:space="0" w:color="auto"/>
      </w:divBdr>
      <w:divsChild>
        <w:div w:id="598369102">
          <w:marLeft w:val="0"/>
          <w:marRight w:val="0"/>
          <w:marTop w:val="0"/>
          <w:marBottom w:val="0"/>
          <w:divBdr>
            <w:top w:val="none" w:sz="0" w:space="0" w:color="auto"/>
            <w:left w:val="none" w:sz="0" w:space="0" w:color="auto"/>
            <w:bottom w:val="none" w:sz="0" w:space="0" w:color="auto"/>
            <w:right w:val="none" w:sz="0" w:space="0" w:color="auto"/>
          </w:divBdr>
          <w:divsChild>
            <w:div w:id="1163660877">
              <w:marLeft w:val="0"/>
              <w:marRight w:val="0"/>
              <w:marTop w:val="0"/>
              <w:marBottom w:val="240"/>
              <w:divBdr>
                <w:top w:val="none" w:sz="0" w:space="0" w:color="auto"/>
                <w:left w:val="none" w:sz="0" w:space="0" w:color="auto"/>
                <w:bottom w:val="none" w:sz="0" w:space="0" w:color="auto"/>
                <w:right w:val="none" w:sz="0" w:space="0" w:color="auto"/>
              </w:divBdr>
              <w:divsChild>
                <w:div w:id="414202779">
                  <w:marLeft w:val="0"/>
                  <w:marRight w:val="0"/>
                  <w:marTop w:val="0"/>
                  <w:marBottom w:val="0"/>
                  <w:divBdr>
                    <w:top w:val="none" w:sz="0" w:space="0" w:color="auto"/>
                    <w:left w:val="none" w:sz="0" w:space="0" w:color="auto"/>
                    <w:bottom w:val="none" w:sz="0" w:space="0" w:color="auto"/>
                    <w:right w:val="none" w:sz="0" w:space="0" w:color="auto"/>
                  </w:divBdr>
                  <w:divsChild>
                    <w:div w:id="238294969">
                      <w:marLeft w:val="0"/>
                      <w:marRight w:val="0"/>
                      <w:marTop w:val="0"/>
                      <w:marBottom w:val="0"/>
                      <w:divBdr>
                        <w:top w:val="none" w:sz="0" w:space="0" w:color="auto"/>
                        <w:left w:val="none" w:sz="0" w:space="0" w:color="auto"/>
                        <w:bottom w:val="none" w:sz="0" w:space="0" w:color="auto"/>
                        <w:right w:val="none" w:sz="0" w:space="0" w:color="auto"/>
                      </w:divBdr>
                      <w:divsChild>
                        <w:div w:id="77020471">
                          <w:marLeft w:val="0"/>
                          <w:marRight w:val="0"/>
                          <w:marTop w:val="0"/>
                          <w:marBottom w:val="0"/>
                          <w:divBdr>
                            <w:top w:val="none" w:sz="0" w:space="0" w:color="auto"/>
                            <w:left w:val="none" w:sz="0" w:space="0" w:color="auto"/>
                            <w:bottom w:val="none" w:sz="0" w:space="0" w:color="auto"/>
                            <w:right w:val="none" w:sz="0" w:space="0" w:color="auto"/>
                          </w:divBdr>
                          <w:divsChild>
                            <w:div w:id="1407193650">
                              <w:marLeft w:val="0"/>
                              <w:marRight w:val="0"/>
                              <w:marTop w:val="0"/>
                              <w:marBottom w:val="0"/>
                              <w:divBdr>
                                <w:top w:val="none" w:sz="0" w:space="0" w:color="auto"/>
                                <w:left w:val="none" w:sz="0" w:space="0" w:color="auto"/>
                                <w:bottom w:val="none" w:sz="0" w:space="0" w:color="auto"/>
                                <w:right w:val="none" w:sz="0" w:space="0" w:color="auto"/>
                              </w:divBdr>
                              <w:divsChild>
                                <w:div w:id="1358047951">
                                  <w:marLeft w:val="0"/>
                                  <w:marRight w:val="0"/>
                                  <w:marTop w:val="0"/>
                                  <w:marBottom w:val="0"/>
                                  <w:divBdr>
                                    <w:top w:val="none" w:sz="0" w:space="0" w:color="auto"/>
                                    <w:left w:val="none" w:sz="0" w:space="0" w:color="auto"/>
                                    <w:bottom w:val="none" w:sz="0" w:space="0" w:color="auto"/>
                                    <w:right w:val="none" w:sz="0" w:space="0" w:color="auto"/>
                                  </w:divBdr>
                                  <w:divsChild>
                                    <w:div w:id="995764496">
                                      <w:marLeft w:val="0"/>
                                      <w:marRight w:val="0"/>
                                      <w:marTop w:val="0"/>
                                      <w:marBottom w:val="0"/>
                                      <w:divBdr>
                                        <w:top w:val="none" w:sz="0" w:space="0" w:color="auto"/>
                                        <w:left w:val="none" w:sz="0" w:space="0" w:color="auto"/>
                                        <w:bottom w:val="none" w:sz="0" w:space="0" w:color="auto"/>
                                        <w:right w:val="none" w:sz="0" w:space="0" w:color="auto"/>
                                      </w:divBdr>
                                      <w:divsChild>
                                        <w:div w:id="952708968">
                                          <w:marLeft w:val="0"/>
                                          <w:marRight w:val="0"/>
                                          <w:marTop w:val="0"/>
                                          <w:marBottom w:val="0"/>
                                          <w:divBdr>
                                            <w:top w:val="none" w:sz="0" w:space="0" w:color="auto"/>
                                            <w:left w:val="none" w:sz="0" w:space="0" w:color="auto"/>
                                            <w:bottom w:val="none" w:sz="0" w:space="0" w:color="auto"/>
                                            <w:right w:val="none" w:sz="0" w:space="0" w:color="auto"/>
                                          </w:divBdr>
                                          <w:divsChild>
                                            <w:div w:id="933780261">
                                              <w:marLeft w:val="0"/>
                                              <w:marRight w:val="0"/>
                                              <w:marTop w:val="0"/>
                                              <w:marBottom w:val="0"/>
                                              <w:divBdr>
                                                <w:top w:val="none" w:sz="0" w:space="0" w:color="auto"/>
                                                <w:left w:val="none" w:sz="0" w:space="0" w:color="auto"/>
                                                <w:bottom w:val="none" w:sz="0" w:space="0" w:color="auto"/>
                                                <w:right w:val="none" w:sz="0" w:space="0" w:color="auto"/>
                                              </w:divBdr>
                                              <w:divsChild>
                                                <w:div w:id="210894879">
                                                  <w:marLeft w:val="0"/>
                                                  <w:marRight w:val="0"/>
                                                  <w:marTop w:val="0"/>
                                                  <w:marBottom w:val="0"/>
                                                  <w:divBdr>
                                                    <w:top w:val="none" w:sz="0" w:space="0" w:color="auto"/>
                                                    <w:left w:val="none" w:sz="0" w:space="0" w:color="auto"/>
                                                    <w:bottom w:val="none" w:sz="0" w:space="0" w:color="auto"/>
                                                    <w:right w:val="none" w:sz="0" w:space="0" w:color="auto"/>
                                                  </w:divBdr>
                                                  <w:divsChild>
                                                    <w:div w:id="819153557">
                                                      <w:marLeft w:val="0"/>
                                                      <w:marRight w:val="0"/>
                                                      <w:marTop w:val="0"/>
                                                      <w:marBottom w:val="0"/>
                                                      <w:divBdr>
                                                        <w:top w:val="none" w:sz="0" w:space="0" w:color="auto"/>
                                                        <w:left w:val="none" w:sz="0" w:space="0" w:color="auto"/>
                                                        <w:bottom w:val="none" w:sz="0" w:space="0" w:color="auto"/>
                                                        <w:right w:val="none" w:sz="0" w:space="0" w:color="auto"/>
                                                      </w:divBdr>
                                                      <w:divsChild>
                                                        <w:div w:id="960381738">
                                                          <w:marLeft w:val="0"/>
                                                          <w:marRight w:val="0"/>
                                                          <w:marTop w:val="0"/>
                                                          <w:marBottom w:val="0"/>
                                                          <w:divBdr>
                                                            <w:top w:val="none" w:sz="0" w:space="0" w:color="auto"/>
                                                            <w:left w:val="none" w:sz="0" w:space="0" w:color="auto"/>
                                                            <w:bottom w:val="none" w:sz="0" w:space="0" w:color="auto"/>
                                                            <w:right w:val="none" w:sz="0" w:space="0" w:color="auto"/>
                                                          </w:divBdr>
                                                          <w:divsChild>
                                                            <w:div w:id="1171483557">
                                                              <w:marLeft w:val="0"/>
                                                              <w:marRight w:val="0"/>
                                                              <w:marTop w:val="0"/>
                                                              <w:marBottom w:val="0"/>
                                                              <w:divBdr>
                                                                <w:top w:val="none" w:sz="0" w:space="0" w:color="auto"/>
                                                                <w:left w:val="none" w:sz="0" w:space="0" w:color="auto"/>
                                                                <w:bottom w:val="none" w:sz="0" w:space="0" w:color="auto"/>
                                                                <w:right w:val="none" w:sz="0" w:space="0" w:color="auto"/>
                                                              </w:divBdr>
                                                              <w:divsChild>
                                                                <w:div w:id="1488744057">
                                                                  <w:marLeft w:val="0"/>
                                                                  <w:marRight w:val="0"/>
                                                                  <w:marTop w:val="0"/>
                                                                  <w:marBottom w:val="0"/>
                                                                  <w:divBdr>
                                                                    <w:top w:val="none" w:sz="0" w:space="0" w:color="auto"/>
                                                                    <w:left w:val="none" w:sz="0" w:space="0" w:color="auto"/>
                                                                    <w:bottom w:val="none" w:sz="0" w:space="0" w:color="auto"/>
                                                                    <w:right w:val="none" w:sz="0" w:space="0" w:color="auto"/>
                                                                  </w:divBdr>
                                                                  <w:divsChild>
                                                                    <w:div w:id="1493641958">
                                                                      <w:marLeft w:val="0"/>
                                                                      <w:marRight w:val="0"/>
                                                                      <w:marTop w:val="0"/>
                                                                      <w:marBottom w:val="0"/>
                                                                      <w:divBdr>
                                                                        <w:top w:val="none" w:sz="0" w:space="0" w:color="auto"/>
                                                                        <w:left w:val="none" w:sz="0" w:space="0" w:color="auto"/>
                                                                        <w:bottom w:val="none" w:sz="0" w:space="0" w:color="auto"/>
                                                                        <w:right w:val="none" w:sz="0" w:space="0" w:color="auto"/>
                                                                      </w:divBdr>
                                                                      <w:divsChild>
                                                                        <w:div w:id="896429726">
                                                                          <w:marLeft w:val="0"/>
                                                                          <w:marRight w:val="0"/>
                                                                          <w:marTop w:val="0"/>
                                                                          <w:marBottom w:val="0"/>
                                                                          <w:divBdr>
                                                                            <w:top w:val="single" w:sz="2" w:space="0" w:color="EFEFEF"/>
                                                                            <w:left w:val="none" w:sz="0" w:space="0" w:color="auto"/>
                                                                            <w:bottom w:val="none" w:sz="0" w:space="0" w:color="auto"/>
                                                                            <w:right w:val="none" w:sz="0" w:space="0" w:color="auto"/>
                                                                          </w:divBdr>
                                                                          <w:divsChild>
                                                                            <w:div w:id="2140492657">
                                                                              <w:marLeft w:val="0"/>
                                                                              <w:marRight w:val="0"/>
                                                                              <w:marTop w:val="0"/>
                                                                              <w:marBottom w:val="0"/>
                                                                              <w:divBdr>
                                                                                <w:top w:val="single" w:sz="6" w:space="0" w:color="auto"/>
                                                                                <w:left w:val="none" w:sz="0" w:space="0" w:color="auto"/>
                                                                                <w:bottom w:val="none" w:sz="0" w:space="0" w:color="auto"/>
                                                                                <w:right w:val="none" w:sz="0" w:space="0" w:color="auto"/>
                                                                              </w:divBdr>
                                                                              <w:divsChild>
                                                                                <w:div w:id="122234592">
                                                                                  <w:marLeft w:val="0"/>
                                                                                  <w:marRight w:val="0"/>
                                                                                  <w:marTop w:val="0"/>
                                                                                  <w:marBottom w:val="0"/>
                                                                                  <w:divBdr>
                                                                                    <w:top w:val="none" w:sz="0" w:space="0" w:color="auto"/>
                                                                                    <w:left w:val="none" w:sz="0" w:space="0" w:color="auto"/>
                                                                                    <w:bottom w:val="none" w:sz="0" w:space="0" w:color="auto"/>
                                                                                    <w:right w:val="none" w:sz="0" w:space="0" w:color="auto"/>
                                                                                  </w:divBdr>
                                                                                  <w:divsChild>
                                                                                    <w:div w:id="1488520933">
                                                                                      <w:marLeft w:val="0"/>
                                                                                      <w:marRight w:val="0"/>
                                                                                      <w:marTop w:val="0"/>
                                                                                      <w:marBottom w:val="0"/>
                                                                                      <w:divBdr>
                                                                                        <w:top w:val="none" w:sz="0" w:space="0" w:color="auto"/>
                                                                                        <w:left w:val="none" w:sz="0" w:space="0" w:color="auto"/>
                                                                                        <w:bottom w:val="none" w:sz="0" w:space="0" w:color="auto"/>
                                                                                        <w:right w:val="none" w:sz="0" w:space="0" w:color="auto"/>
                                                                                      </w:divBdr>
                                                                                      <w:divsChild>
                                                                                        <w:div w:id="19283478">
                                                                                          <w:marLeft w:val="0"/>
                                                                                          <w:marRight w:val="0"/>
                                                                                          <w:marTop w:val="0"/>
                                                                                          <w:marBottom w:val="0"/>
                                                                                          <w:divBdr>
                                                                                            <w:top w:val="none" w:sz="0" w:space="0" w:color="auto"/>
                                                                                            <w:left w:val="none" w:sz="0" w:space="0" w:color="auto"/>
                                                                                            <w:bottom w:val="none" w:sz="0" w:space="0" w:color="auto"/>
                                                                                            <w:right w:val="none" w:sz="0" w:space="0" w:color="auto"/>
                                                                                          </w:divBdr>
                                                                                          <w:divsChild>
                                                                                            <w:div w:id="2091080013">
                                                                                              <w:marLeft w:val="0"/>
                                                                                              <w:marRight w:val="0"/>
                                                                                              <w:marTop w:val="0"/>
                                                                                              <w:marBottom w:val="0"/>
                                                                                              <w:divBdr>
                                                                                                <w:top w:val="none" w:sz="0" w:space="0" w:color="auto"/>
                                                                                                <w:left w:val="none" w:sz="0" w:space="0" w:color="auto"/>
                                                                                                <w:bottom w:val="none" w:sz="0" w:space="0" w:color="auto"/>
                                                                                                <w:right w:val="none" w:sz="0" w:space="0" w:color="auto"/>
                                                                                              </w:divBdr>
                                                                                              <w:divsChild>
                                                                                                <w:div w:id="743721495">
                                                                                                  <w:marLeft w:val="0"/>
                                                                                                  <w:marRight w:val="0"/>
                                                                                                  <w:marTop w:val="0"/>
                                                                                                  <w:marBottom w:val="0"/>
                                                                                                  <w:divBdr>
                                                                                                    <w:top w:val="none" w:sz="0" w:space="0" w:color="auto"/>
                                                                                                    <w:left w:val="none" w:sz="0" w:space="0" w:color="auto"/>
                                                                                                    <w:bottom w:val="none" w:sz="0" w:space="0" w:color="auto"/>
                                                                                                    <w:right w:val="none" w:sz="0" w:space="0" w:color="auto"/>
                                                                                                  </w:divBdr>
                                                                                                  <w:divsChild>
                                                                                                    <w:div w:id="1528181221">
                                                                                                      <w:marLeft w:val="0"/>
                                                                                                      <w:marRight w:val="0"/>
                                                                                                      <w:marTop w:val="120"/>
                                                                                                      <w:marBottom w:val="0"/>
                                                                                                      <w:divBdr>
                                                                                                        <w:top w:val="none" w:sz="0" w:space="0" w:color="auto"/>
                                                                                                        <w:left w:val="none" w:sz="0" w:space="0" w:color="auto"/>
                                                                                                        <w:bottom w:val="none" w:sz="0" w:space="0" w:color="auto"/>
                                                                                                        <w:right w:val="none" w:sz="0" w:space="0" w:color="auto"/>
                                                                                                      </w:divBdr>
                                                                                                      <w:divsChild>
                                                                                                        <w:div w:id="304045895">
                                                                                                          <w:marLeft w:val="0"/>
                                                                                                          <w:marRight w:val="0"/>
                                                                                                          <w:marTop w:val="0"/>
                                                                                                          <w:marBottom w:val="0"/>
                                                                                                          <w:divBdr>
                                                                                                            <w:top w:val="none" w:sz="0" w:space="0" w:color="auto"/>
                                                                                                            <w:left w:val="none" w:sz="0" w:space="0" w:color="auto"/>
                                                                                                            <w:bottom w:val="none" w:sz="0" w:space="0" w:color="auto"/>
                                                                                                            <w:right w:val="none" w:sz="0" w:space="0" w:color="auto"/>
                                                                                                          </w:divBdr>
                                                                                                          <w:divsChild>
                                                                                                            <w:div w:id="955453989">
                                                                                                              <w:marLeft w:val="0"/>
                                                                                                              <w:marRight w:val="0"/>
                                                                                                              <w:marTop w:val="0"/>
                                                                                                              <w:marBottom w:val="0"/>
                                                                                                              <w:divBdr>
                                                                                                                <w:top w:val="none" w:sz="0" w:space="0" w:color="auto"/>
                                                                                                                <w:left w:val="none" w:sz="0" w:space="0" w:color="auto"/>
                                                                                                                <w:bottom w:val="none" w:sz="0" w:space="0" w:color="auto"/>
                                                                                                                <w:right w:val="none" w:sz="0" w:space="0" w:color="auto"/>
                                                                                                              </w:divBdr>
                                                                                                              <w:divsChild>
                                                                                                                <w:div w:id="34355215">
                                                                                                                  <w:marLeft w:val="0"/>
                                                                                                                  <w:marRight w:val="0"/>
                                                                                                                  <w:marTop w:val="30"/>
                                                                                                                  <w:marBottom w:val="0"/>
                                                                                                                  <w:divBdr>
                                                                                                                    <w:top w:val="none" w:sz="0" w:space="0" w:color="auto"/>
                                                                                                                    <w:left w:val="none" w:sz="0" w:space="0" w:color="auto"/>
                                                                                                                    <w:bottom w:val="none" w:sz="0" w:space="0" w:color="auto"/>
                                                                                                                    <w:right w:val="none" w:sz="0" w:space="0" w:color="auto"/>
                                                                                                                  </w:divBdr>
                                                                                                                  <w:divsChild>
                                                                                                                    <w:div w:id="2044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232364">
                                                                                          <w:marLeft w:val="0"/>
                                                                                          <w:marRight w:val="0"/>
                                                                                          <w:marTop w:val="0"/>
                                                                                          <w:marBottom w:val="0"/>
                                                                                          <w:divBdr>
                                                                                            <w:top w:val="none" w:sz="0" w:space="0" w:color="auto"/>
                                                                                            <w:left w:val="none" w:sz="0" w:space="0" w:color="auto"/>
                                                                                            <w:bottom w:val="none" w:sz="0" w:space="0" w:color="auto"/>
                                                                                            <w:right w:val="none" w:sz="0" w:space="0" w:color="auto"/>
                                                                                          </w:divBdr>
                                                                                          <w:divsChild>
                                                                                            <w:div w:id="107043717">
                                                                                              <w:marLeft w:val="0"/>
                                                                                              <w:marRight w:val="0"/>
                                                                                              <w:marTop w:val="0"/>
                                                                                              <w:marBottom w:val="0"/>
                                                                                              <w:divBdr>
                                                                                                <w:top w:val="none" w:sz="0" w:space="0" w:color="auto"/>
                                                                                                <w:left w:val="none" w:sz="0" w:space="0" w:color="auto"/>
                                                                                                <w:bottom w:val="none" w:sz="0" w:space="0" w:color="auto"/>
                                                                                                <w:right w:val="none" w:sz="0" w:space="0" w:color="auto"/>
                                                                                              </w:divBdr>
                                                                                              <w:divsChild>
                                                                                                <w:div w:id="858932949">
                                                                                                  <w:marLeft w:val="0"/>
                                                                                                  <w:marRight w:val="0"/>
                                                                                                  <w:marTop w:val="0"/>
                                                                                                  <w:marBottom w:val="0"/>
                                                                                                  <w:divBdr>
                                                                                                    <w:top w:val="none" w:sz="0" w:space="0" w:color="auto"/>
                                                                                                    <w:left w:val="none" w:sz="0" w:space="0" w:color="auto"/>
                                                                                                    <w:bottom w:val="none" w:sz="0" w:space="0" w:color="auto"/>
                                                                                                    <w:right w:val="none" w:sz="0" w:space="0" w:color="auto"/>
                                                                                                  </w:divBdr>
                                                                                                  <w:divsChild>
                                                                                                    <w:div w:id="2069717884">
                                                                                                      <w:marLeft w:val="0"/>
                                                                                                      <w:marRight w:val="0"/>
                                                                                                      <w:marTop w:val="0"/>
                                                                                                      <w:marBottom w:val="0"/>
                                                                                                      <w:divBdr>
                                                                                                        <w:top w:val="none" w:sz="0" w:space="0" w:color="auto"/>
                                                                                                        <w:left w:val="none" w:sz="0" w:space="0" w:color="auto"/>
                                                                                                        <w:bottom w:val="none" w:sz="0" w:space="0" w:color="auto"/>
                                                                                                        <w:right w:val="none" w:sz="0" w:space="0" w:color="auto"/>
                                                                                                      </w:divBdr>
                                                                                                      <w:divsChild>
                                                                                                        <w:div w:id="1976720282">
                                                                                                          <w:marLeft w:val="0"/>
                                                                                                          <w:marRight w:val="0"/>
                                                                                                          <w:marTop w:val="0"/>
                                                                                                          <w:marBottom w:val="0"/>
                                                                                                          <w:divBdr>
                                                                                                            <w:top w:val="none" w:sz="0" w:space="0" w:color="auto"/>
                                                                                                            <w:left w:val="none" w:sz="0" w:space="0" w:color="auto"/>
                                                                                                            <w:bottom w:val="none" w:sz="0" w:space="0" w:color="auto"/>
                                                                                                            <w:right w:val="none" w:sz="0" w:space="0" w:color="auto"/>
                                                                                                          </w:divBdr>
                                                                                                          <w:divsChild>
                                                                                                            <w:div w:id="16603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ym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E3B83-78CD-4BF7-A8BF-4492F6E4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6858</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Μεταξία Τριανταφύλλου</dc:creator>
  <cp:lastModifiedBy>Kostats Sarris</cp:lastModifiedBy>
  <cp:revision>2</cp:revision>
  <cp:lastPrinted>2023-11-23T08:42:00Z</cp:lastPrinted>
  <dcterms:created xsi:type="dcterms:W3CDTF">2024-01-18T14:06:00Z</dcterms:created>
  <dcterms:modified xsi:type="dcterms:W3CDTF">2024-01-18T14:06:00Z</dcterms:modified>
</cp:coreProperties>
</file>