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6073" w14:textId="75C72DA9" w:rsidR="00326AA7" w:rsidRDefault="00326AA7" w:rsidP="00627C4A">
      <w:pPr>
        <w:spacing w:line="360" w:lineRule="auto"/>
        <w:ind w:firstLine="720"/>
        <w:jc w:val="both"/>
        <w:rPr>
          <w:rFonts w:ascii="Times New Roman" w:hAnsi="Times New Roman" w:cs="Times New Roman"/>
          <w:sz w:val="28"/>
          <w:szCs w:val="28"/>
        </w:rPr>
      </w:pPr>
      <w:r>
        <w:rPr>
          <w:noProof/>
          <w:lang w:eastAsia="el-GR"/>
        </w:rPr>
        <w:drawing>
          <wp:inline distT="0" distB="0" distL="0" distR="0" wp14:anchorId="752F9D4F" wp14:editId="3EB2D5B6">
            <wp:extent cx="3333750" cy="2333625"/>
            <wp:effectExtent l="0" t="0" r="0" b="9525"/>
            <wp:docPr id="1" name="Εικόνα 1" descr="https://olomeleia.gr/sites/default/files/inline-images/olomeleia_6_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omeleia.gr/sites/default/files/inline-images/olomeleia_6_1_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14:paraId="5577575F" w14:textId="77777777" w:rsidR="00326AA7" w:rsidRDefault="00326AA7" w:rsidP="00627C4A">
      <w:pPr>
        <w:spacing w:line="360" w:lineRule="auto"/>
        <w:ind w:firstLine="720"/>
        <w:jc w:val="both"/>
        <w:rPr>
          <w:rFonts w:ascii="Times New Roman" w:hAnsi="Times New Roman" w:cs="Times New Roman"/>
          <w:sz w:val="28"/>
          <w:szCs w:val="28"/>
        </w:rPr>
      </w:pPr>
    </w:p>
    <w:p w14:paraId="4CE442CA" w14:textId="77777777" w:rsidR="00326AA7" w:rsidRDefault="00326AA7" w:rsidP="00627C4A">
      <w:pPr>
        <w:spacing w:line="360" w:lineRule="auto"/>
        <w:ind w:firstLine="720"/>
        <w:jc w:val="both"/>
        <w:rPr>
          <w:rFonts w:ascii="Times New Roman" w:hAnsi="Times New Roman" w:cs="Times New Roman"/>
          <w:sz w:val="28"/>
          <w:szCs w:val="28"/>
        </w:rPr>
      </w:pPr>
    </w:p>
    <w:p w14:paraId="32BF2F99" w14:textId="30F6C2F2" w:rsidR="00326AA7" w:rsidRPr="00326AA7" w:rsidRDefault="00326AA7" w:rsidP="00326AA7">
      <w:pPr>
        <w:spacing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326AA7">
        <w:rPr>
          <w:rFonts w:ascii="Times New Roman" w:hAnsi="Times New Roman" w:cs="Times New Roman"/>
          <w:b/>
          <w:sz w:val="28"/>
          <w:szCs w:val="28"/>
          <w:u w:val="single"/>
        </w:rPr>
        <w:t xml:space="preserve"> ΔΕΛΤΙΟ ΤΥΠΟΥ     4-1-2024</w:t>
      </w:r>
    </w:p>
    <w:p w14:paraId="377F687C" w14:textId="08D6C7E4" w:rsidR="00B666FB" w:rsidRDefault="00B666FB" w:rsidP="00627C4A">
      <w:pPr>
        <w:spacing w:line="360" w:lineRule="auto"/>
        <w:ind w:firstLine="720"/>
        <w:jc w:val="both"/>
        <w:rPr>
          <w:rFonts w:ascii="Times New Roman" w:hAnsi="Times New Roman" w:cs="Times New Roman"/>
          <w:sz w:val="28"/>
          <w:szCs w:val="28"/>
        </w:rPr>
      </w:pPr>
      <w:r w:rsidRPr="005602C8">
        <w:rPr>
          <w:rFonts w:ascii="Times New Roman" w:hAnsi="Times New Roman" w:cs="Times New Roman"/>
          <w:sz w:val="28"/>
          <w:szCs w:val="28"/>
        </w:rPr>
        <w:t xml:space="preserve">Η Ολομέλεια των Προέδρων των Δικηγορικών Συλλόγων Ελλάδος, η οποία συνεδρίασε σήμερα </w:t>
      </w:r>
      <w:r w:rsidR="005A26DE" w:rsidRPr="005A26DE">
        <w:rPr>
          <w:rFonts w:ascii="Times New Roman" w:hAnsi="Times New Roman" w:cs="Times New Roman"/>
          <w:sz w:val="28"/>
          <w:szCs w:val="28"/>
        </w:rPr>
        <w:t>4.1.</w:t>
      </w:r>
      <w:r w:rsidRPr="005602C8">
        <w:rPr>
          <w:rFonts w:ascii="Times New Roman" w:hAnsi="Times New Roman" w:cs="Times New Roman"/>
          <w:sz w:val="28"/>
          <w:szCs w:val="28"/>
        </w:rPr>
        <w:t>202</w:t>
      </w:r>
      <w:r w:rsidR="005A26DE" w:rsidRPr="005A26DE">
        <w:rPr>
          <w:rFonts w:ascii="Times New Roman" w:hAnsi="Times New Roman" w:cs="Times New Roman"/>
          <w:sz w:val="28"/>
          <w:szCs w:val="28"/>
        </w:rPr>
        <w:t>4</w:t>
      </w:r>
      <w:r w:rsidRPr="005602C8">
        <w:rPr>
          <w:rFonts w:ascii="Times New Roman" w:hAnsi="Times New Roman" w:cs="Times New Roman"/>
          <w:sz w:val="28"/>
          <w:szCs w:val="28"/>
        </w:rPr>
        <w:t xml:space="preserve"> στην Αθήνα, εξέδωσε την ακόλουθη ανακοίνωση:</w:t>
      </w:r>
    </w:p>
    <w:p w14:paraId="0057780C" w14:textId="3EEBAA32" w:rsidR="00AA2CE6" w:rsidRDefault="00242DBF"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Κατά τη </w:t>
      </w:r>
      <w:r w:rsidR="00AA2CE6" w:rsidRPr="00AA2CE6">
        <w:rPr>
          <w:rFonts w:ascii="Times New Roman" w:hAnsi="Times New Roman" w:cs="Times New Roman"/>
          <w:sz w:val="28"/>
          <w:szCs w:val="28"/>
        </w:rPr>
        <w:t xml:space="preserve">σημερινή συνεδρίαση της Ολομέλειας των Προέδρων των Δικηγορικών Συλλόγων της χώρας, παρευρέθηκαν ο Υπουργός Δικαιοσύνης Γεώργιος Φλωρίδης και ο Υφυπουργός Ιωάννης Μπούγας, οι οποίοι  αναφέρθηκαν στις προωθούμενες παρεμβάσεις του Υπουργείου στη διαδικασία της απονομής της Δικαιοσύνης. </w:t>
      </w:r>
    </w:p>
    <w:p w14:paraId="30E4BFDF" w14:textId="76C92119" w:rsidR="00AA2CE6" w:rsidRDefault="00A85F70" w:rsidP="00627C4A">
      <w:pPr>
        <w:spacing w:line="360" w:lineRule="auto"/>
        <w:ind w:firstLine="720"/>
        <w:jc w:val="both"/>
        <w:rPr>
          <w:rFonts w:ascii="Times New Roman" w:hAnsi="Times New Roman" w:cs="Times New Roman"/>
          <w:sz w:val="28"/>
          <w:szCs w:val="28"/>
        </w:rPr>
      </w:pPr>
      <w:r w:rsidRPr="005602C8">
        <w:rPr>
          <w:rFonts w:ascii="Times New Roman" w:hAnsi="Times New Roman" w:cs="Times New Roman"/>
          <w:sz w:val="28"/>
          <w:szCs w:val="28"/>
        </w:rPr>
        <w:t xml:space="preserve">Η </w:t>
      </w:r>
      <w:r w:rsidR="00AA2CE6">
        <w:rPr>
          <w:rFonts w:ascii="Times New Roman" w:hAnsi="Times New Roman" w:cs="Times New Roman"/>
          <w:sz w:val="28"/>
          <w:szCs w:val="28"/>
        </w:rPr>
        <w:t xml:space="preserve">Ολομέλεια </w:t>
      </w:r>
      <w:r w:rsidR="00633173">
        <w:rPr>
          <w:rFonts w:ascii="Times New Roman" w:hAnsi="Times New Roman" w:cs="Times New Roman"/>
          <w:sz w:val="28"/>
          <w:szCs w:val="28"/>
        </w:rPr>
        <w:t>θεωρεί θετική</w:t>
      </w:r>
      <w:r w:rsidR="00AA2CE6">
        <w:rPr>
          <w:rFonts w:ascii="Times New Roman" w:hAnsi="Times New Roman" w:cs="Times New Roman"/>
          <w:sz w:val="28"/>
          <w:szCs w:val="28"/>
        </w:rPr>
        <w:t xml:space="preserve"> τ</w:t>
      </w:r>
      <w:r w:rsidR="00FE1611">
        <w:rPr>
          <w:rFonts w:ascii="Times New Roman" w:hAnsi="Times New Roman" w:cs="Times New Roman"/>
          <w:sz w:val="28"/>
          <w:szCs w:val="28"/>
        </w:rPr>
        <w:t xml:space="preserve">ην εξαγγελία </w:t>
      </w:r>
      <w:r w:rsidR="00AA2CE6">
        <w:rPr>
          <w:rFonts w:ascii="Times New Roman" w:hAnsi="Times New Roman" w:cs="Times New Roman"/>
          <w:sz w:val="28"/>
          <w:szCs w:val="28"/>
        </w:rPr>
        <w:t>μεταφορά</w:t>
      </w:r>
      <w:r w:rsidR="00FE1611">
        <w:rPr>
          <w:rFonts w:ascii="Times New Roman" w:hAnsi="Times New Roman" w:cs="Times New Roman"/>
          <w:sz w:val="28"/>
          <w:szCs w:val="28"/>
        </w:rPr>
        <w:t>ς</w:t>
      </w:r>
      <w:r w:rsidR="00AA2CE6">
        <w:rPr>
          <w:rFonts w:ascii="Times New Roman" w:hAnsi="Times New Roman" w:cs="Times New Roman"/>
          <w:sz w:val="28"/>
          <w:szCs w:val="28"/>
        </w:rPr>
        <w:t xml:space="preserve"> δικαστικής ύλης στους δικηγόρους και </w:t>
      </w:r>
      <w:r w:rsidR="008F0D46">
        <w:rPr>
          <w:rFonts w:ascii="Times New Roman" w:hAnsi="Times New Roman" w:cs="Times New Roman"/>
          <w:sz w:val="28"/>
          <w:szCs w:val="28"/>
        </w:rPr>
        <w:t xml:space="preserve">την άμεση σύσταση Επιτροπής για την αναμόρφωση του Κώδικα Δικηγόρων και </w:t>
      </w:r>
      <w:r w:rsidR="00AA2CE6">
        <w:rPr>
          <w:rFonts w:ascii="Times New Roman" w:hAnsi="Times New Roman" w:cs="Times New Roman"/>
          <w:sz w:val="28"/>
          <w:szCs w:val="28"/>
        </w:rPr>
        <w:t xml:space="preserve">αναμένει την </w:t>
      </w:r>
      <w:r w:rsidR="004315FE">
        <w:rPr>
          <w:rFonts w:ascii="Times New Roman" w:hAnsi="Times New Roman" w:cs="Times New Roman"/>
          <w:sz w:val="28"/>
          <w:szCs w:val="28"/>
        </w:rPr>
        <w:t xml:space="preserve">άμεση </w:t>
      </w:r>
      <w:r w:rsidR="00AA2CE6">
        <w:rPr>
          <w:rFonts w:ascii="Times New Roman" w:hAnsi="Times New Roman" w:cs="Times New Roman"/>
          <w:sz w:val="28"/>
          <w:szCs w:val="28"/>
        </w:rPr>
        <w:t xml:space="preserve">υλοποίηση </w:t>
      </w:r>
      <w:r w:rsidR="008F0D46">
        <w:rPr>
          <w:rFonts w:ascii="Times New Roman" w:hAnsi="Times New Roman" w:cs="Times New Roman"/>
          <w:sz w:val="28"/>
          <w:szCs w:val="28"/>
        </w:rPr>
        <w:t xml:space="preserve">των εξαγγελιών και δεσμεύσεων του Υπουργού. </w:t>
      </w:r>
      <w:r w:rsidR="00AA2CE6">
        <w:rPr>
          <w:rFonts w:ascii="Times New Roman" w:hAnsi="Times New Roman" w:cs="Times New Roman"/>
          <w:sz w:val="28"/>
          <w:szCs w:val="28"/>
        </w:rPr>
        <w:t xml:space="preserve"> </w:t>
      </w:r>
    </w:p>
    <w:p w14:paraId="4982951B" w14:textId="62B0C227" w:rsidR="009261B4" w:rsidRDefault="00627C4A"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Η Ολομέλεια, παρά τις όποιες βελτιώσεις </w:t>
      </w:r>
      <w:r w:rsidR="00633173">
        <w:rPr>
          <w:rFonts w:ascii="Times New Roman" w:hAnsi="Times New Roman" w:cs="Times New Roman"/>
          <w:sz w:val="28"/>
          <w:szCs w:val="28"/>
        </w:rPr>
        <w:t xml:space="preserve">που </w:t>
      </w:r>
      <w:r w:rsidR="009261B4">
        <w:rPr>
          <w:rFonts w:ascii="Times New Roman" w:hAnsi="Times New Roman" w:cs="Times New Roman"/>
          <w:sz w:val="28"/>
          <w:szCs w:val="28"/>
        </w:rPr>
        <w:t xml:space="preserve">φέρεται ότι </w:t>
      </w:r>
      <w:r>
        <w:rPr>
          <w:rFonts w:ascii="Times New Roman" w:hAnsi="Times New Roman" w:cs="Times New Roman"/>
          <w:sz w:val="28"/>
          <w:szCs w:val="28"/>
        </w:rPr>
        <w:t xml:space="preserve">επέρχονται στις διατάξεις του </w:t>
      </w:r>
      <w:r w:rsidR="009261B4">
        <w:rPr>
          <w:rFonts w:ascii="Times New Roman" w:hAnsi="Times New Roman" w:cs="Times New Roman"/>
          <w:sz w:val="28"/>
          <w:szCs w:val="28"/>
        </w:rPr>
        <w:t xml:space="preserve">υπό διαβούλευση σχεδίου νόμου για τον </w:t>
      </w:r>
      <w:r w:rsidR="008F0D46">
        <w:rPr>
          <w:rFonts w:ascii="Times New Roman" w:hAnsi="Times New Roman" w:cs="Times New Roman"/>
          <w:sz w:val="28"/>
          <w:szCs w:val="28"/>
        </w:rPr>
        <w:t xml:space="preserve"> Ποινικ</w:t>
      </w:r>
      <w:r w:rsidR="009261B4">
        <w:rPr>
          <w:rFonts w:ascii="Times New Roman" w:hAnsi="Times New Roman" w:cs="Times New Roman"/>
          <w:sz w:val="28"/>
          <w:szCs w:val="28"/>
        </w:rPr>
        <w:t>ό</w:t>
      </w:r>
      <w:r w:rsidR="008F0D46">
        <w:rPr>
          <w:rFonts w:ascii="Times New Roman" w:hAnsi="Times New Roman" w:cs="Times New Roman"/>
          <w:sz w:val="28"/>
          <w:szCs w:val="28"/>
        </w:rPr>
        <w:t xml:space="preserve"> Κώδικα και το</w:t>
      </w:r>
      <w:r w:rsidR="009261B4">
        <w:rPr>
          <w:rFonts w:ascii="Times New Roman" w:hAnsi="Times New Roman" w:cs="Times New Roman"/>
          <w:sz w:val="28"/>
          <w:szCs w:val="28"/>
        </w:rPr>
        <w:t>ν</w:t>
      </w:r>
      <w:r w:rsidR="008F0D46">
        <w:rPr>
          <w:rFonts w:ascii="Times New Roman" w:hAnsi="Times New Roman" w:cs="Times New Roman"/>
          <w:sz w:val="28"/>
          <w:szCs w:val="28"/>
        </w:rPr>
        <w:t xml:space="preserve"> Κώδικα Ποινικής Δικονομίας</w:t>
      </w:r>
      <w:r w:rsidR="009261B4">
        <w:rPr>
          <w:rFonts w:ascii="Times New Roman" w:hAnsi="Times New Roman" w:cs="Times New Roman"/>
          <w:sz w:val="28"/>
          <w:szCs w:val="28"/>
        </w:rPr>
        <w:t>,</w:t>
      </w:r>
      <w:r w:rsidR="008F0D46">
        <w:rPr>
          <w:rFonts w:ascii="Times New Roman" w:hAnsi="Times New Roman" w:cs="Times New Roman"/>
          <w:sz w:val="28"/>
          <w:szCs w:val="28"/>
        </w:rPr>
        <w:t xml:space="preserve"> </w:t>
      </w:r>
      <w:r>
        <w:rPr>
          <w:rFonts w:ascii="Times New Roman" w:hAnsi="Times New Roman" w:cs="Times New Roman"/>
          <w:sz w:val="28"/>
          <w:szCs w:val="28"/>
        </w:rPr>
        <w:t xml:space="preserve">κρίνει ότι οι </w:t>
      </w:r>
      <w:r>
        <w:rPr>
          <w:rFonts w:ascii="Times New Roman" w:hAnsi="Times New Roman" w:cs="Times New Roman"/>
          <w:sz w:val="28"/>
          <w:szCs w:val="28"/>
        </w:rPr>
        <w:lastRenderedPageBreak/>
        <w:t xml:space="preserve">βελτιώσεις αυτές </w:t>
      </w:r>
      <w:r w:rsidR="009261B4">
        <w:rPr>
          <w:rFonts w:ascii="Times New Roman" w:hAnsi="Times New Roman" w:cs="Times New Roman"/>
          <w:sz w:val="28"/>
          <w:szCs w:val="28"/>
        </w:rPr>
        <w:t>δεν αλλάζουν τη φιλοσοφία του νομοσχεδίου ούτε βασικές του διατάξεις</w:t>
      </w:r>
      <w:r w:rsidR="00242DBF">
        <w:rPr>
          <w:rFonts w:ascii="Times New Roman" w:hAnsi="Times New Roman" w:cs="Times New Roman"/>
          <w:sz w:val="28"/>
          <w:szCs w:val="28"/>
        </w:rPr>
        <w:t xml:space="preserve"> που συρρικνώνουν θεμελιώσεις εγγυήσεις και δικαιώματα του κατηγορουμένου, παραβιάζοντας τις αρχές της δίκαιης δίκης της ΕΣΔΑ</w:t>
      </w:r>
      <w:r w:rsidR="00BB4CA3">
        <w:rPr>
          <w:rFonts w:ascii="Times New Roman" w:hAnsi="Times New Roman" w:cs="Times New Roman"/>
          <w:sz w:val="28"/>
          <w:szCs w:val="28"/>
        </w:rPr>
        <w:t>, επιτείνουν την ανασφάλεια δικαίου και δημιουργούν ανεπιεικείς και ανεφάρμοστες καταστάσεις</w:t>
      </w:r>
      <w:r w:rsidR="009261B4">
        <w:rPr>
          <w:rFonts w:ascii="Times New Roman" w:hAnsi="Times New Roman" w:cs="Times New Roman"/>
          <w:sz w:val="28"/>
          <w:szCs w:val="28"/>
        </w:rPr>
        <w:t xml:space="preserve">. </w:t>
      </w:r>
    </w:p>
    <w:p w14:paraId="2DF8E957" w14:textId="32154811" w:rsidR="00586B74" w:rsidRDefault="00F153E0"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Για </w:t>
      </w:r>
      <w:r w:rsidR="00242DBF">
        <w:rPr>
          <w:rFonts w:ascii="Times New Roman" w:hAnsi="Times New Roman" w:cs="Times New Roman"/>
          <w:sz w:val="28"/>
          <w:szCs w:val="28"/>
        </w:rPr>
        <w:t>το δικαστικό χάρτη της Χώρας</w:t>
      </w:r>
      <w:r>
        <w:rPr>
          <w:rFonts w:ascii="Times New Roman" w:hAnsi="Times New Roman" w:cs="Times New Roman"/>
          <w:sz w:val="28"/>
          <w:szCs w:val="28"/>
        </w:rPr>
        <w:t>,</w:t>
      </w:r>
      <w:r w:rsidR="00242DBF">
        <w:rPr>
          <w:rFonts w:ascii="Times New Roman" w:hAnsi="Times New Roman" w:cs="Times New Roman"/>
          <w:sz w:val="28"/>
          <w:szCs w:val="28"/>
        </w:rPr>
        <w:t xml:space="preserve"> η Ολομέλεια </w:t>
      </w:r>
      <w:r w:rsidR="004315FE">
        <w:rPr>
          <w:rFonts w:ascii="Times New Roman" w:hAnsi="Times New Roman" w:cs="Times New Roman"/>
          <w:sz w:val="28"/>
          <w:szCs w:val="28"/>
        </w:rPr>
        <w:t>είναι κατηγορηματικά αντίθετη στην κατάργηση οποιουδήποτε Εφετείου ή Πρωτοδικείου της Χώρας</w:t>
      </w:r>
      <w:r w:rsidR="006154B8">
        <w:rPr>
          <w:rFonts w:ascii="Times New Roman" w:hAnsi="Times New Roman" w:cs="Times New Roman"/>
          <w:sz w:val="28"/>
          <w:szCs w:val="28"/>
        </w:rPr>
        <w:t xml:space="preserve">, </w:t>
      </w:r>
      <w:r w:rsidR="00633173">
        <w:rPr>
          <w:rFonts w:ascii="Times New Roman" w:hAnsi="Times New Roman" w:cs="Times New Roman"/>
          <w:sz w:val="28"/>
          <w:szCs w:val="28"/>
        </w:rPr>
        <w:t xml:space="preserve"> όπως λειτουργούν μέχρι σήμερα, </w:t>
      </w:r>
      <w:r>
        <w:rPr>
          <w:rFonts w:ascii="Times New Roman" w:hAnsi="Times New Roman" w:cs="Times New Roman"/>
          <w:sz w:val="28"/>
          <w:szCs w:val="28"/>
        </w:rPr>
        <w:t xml:space="preserve">ως προς την </w:t>
      </w:r>
      <w:r w:rsidR="006154B8">
        <w:rPr>
          <w:rFonts w:ascii="Times New Roman" w:hAnsi="Times New Roman" w:cs="Times New Roman"/>
          <w:sz w:val="28"/>
          <w:szCs w:val="28"/>
        </w:rPr>
        <w:t>συγχώνευση</w:t>
      </w:r>
      <w:r>
        <w:rPr>
          <w:rFonts w:ascii="Times New Roman" w:hAnsi="Times New Roman" w:cs="Times New Roman"/>
          <w:sz w:val="28"/>
          <w:szCs w:val="28"/>
        </w:rPr>
        <w:t xml:space="preserve"> δε των </w:t>
      </w:r>
      <w:r w:rsidR="006154B8">
        <w:rPr>
          <w:rFonts w:ascii="Times New Roman" w:hAnsi="Times New Roman" w:cs="Times New Roman"/>
          <w:sz w:val="28"/>
          <w:szCs w:val="28"/>
        </w:rPr>
        <w:t xml:space="preserve">Ειρηνοδικείων </w:t>
      </w:r>
      <w:r w:rsidR="00D96766">
        <w:rPr>
          <w:rFonts w:ascii="Times New Roman" w:hAnsi="Times New Roman" w:cs="Times New Roman"/>
          <w:sz w:val="28"/>
          <w:szCs w:val="28"/>
        </w:rPr>
        <w:t xml:space="preserve">θεωρεί ότι </w:t>
      </w:r>
      <w:r>
        <w:rPr>
          <w:rFonts w:ascii="Times New Roman" w:hAnsi="Times New Roman" w:cs="Times New Roman"/>
          <w:sz w:val="28"/>
          <w:szCs w:val="28"/>
        </w:rPr>
        <w:t xml:space="preserve">απαιτείται </w:t>
      </w:r>
      <w:r w:rsidR="006154B8">
        <w:rPr>
          <w:rFonts w:ascii="Times New Roman" w:hAnsi="Times New Roman" w:cs="Times New Roman"/>
          <w:sz w:val="28"/>
          <w:szCs w:val="28"/>
        </w:rPr>
        <w:t xml:space="preserve"> ένα</w:t>
      </w:r>
      <w:r>
        <w:rPr>
          <w:rFonts w:ascii="Times New Roman" w:hAnsi="Times New Roman" w:cs="Times New Roman"/>
          <w:sz w:val="28"/>
          <w:szCs w:val="28"/>
        </w:rPr>
        <w:t>ς</w:t>
      </w:r>
      <w:r w:rsidR="006154B8">
        <w:rPr>
          <w:rFonts w:ascii="Times New Roman" w:hAnsi="Times New Roman" w:cs="Times New Roman"/>
          <w:sz w:val="28"/>
          <w:szCs w:val="28"/>
        </w:rPr>
        <w:t xml:space="preserve"> ουσιαστικό</w:t>
      </w:r>
      <w:r>
        <w:rPr>
          <w:rFonts w:ascii="Times New Roman" w:hAnsi="Times New Roman" w:cs="Times New Roman"/>
          <w:sz w:val="28"/>
          <w:szCs w:val="28"/>
        </w:rPr>
        <w:t>ς</w:t>
      </w:r>
      <w:r w:rsidR="006154B8">
        <w:rPr>
          <w:rFonts w:ascii="Times New Roman" w:hAnsi="Times New Roman" w:cs="Times New Roman"/>
          <w:sz w:val="28"/>
          <w:szCs w:val="28"/>
        </w:rPr>
        <w:t xml:space="preserve"> διάλογο</w:t>
      </w:r>
      <w:r>
        <w:rPr>
          <w:rFonts w:ascii="Times New Roman" w:hAnsi="Times New Roman" w:cs="Times New Roman"/>
          <w:sz w:val="28"/>
          <w:szCs w:val="28"/>
        </w:rPr>
        <w:t>ς</w:t>
      </w:r>
      <w:r w:rsidR="006154B8">
        <w:rPr>
          <w:rFonts w:ascii="Times New Roman" w:hAnsi="Times New Roman" w:cs="Times New Roman"/>
          <w:sz w:val="28"/>
          <w:szCs w:val="28"/>
        </w:rPr>
        <w:t xml:space="preserve"> προκειμένου να αντιμετωπιστούν τα προβλήματα που θα ανακύψουν λαμβάνοντας υπόψη την αποτελεσματική και ακώλυτη άσκηση του δικαιώματος δικαστικής προστασίας των πολιτών. </w:t>
      </w:r>
    </w:p>
    <w:p w14:paraId="27B9AB8D" w14:textId="39E7A097" w:rsidR="00242DBF" w:rsidRDefault="006154B8"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Σε κάθε περίπτωση, δεν νοείται λειτουργία </w:t>
      </w:r>
      <w:r w:rsidR="00957B75" w:rsidRPr="00957B75">
        <w:rPr>
          <w:rFonts w:ascii="Times New Roman" w:hAnsi="Times New Roman" w:cs="Times New Roman"/>
          <w:sz w:val="28"/>
          <w:szCs w:val="28"/>
        </w:rPr>
        <w:t>υφιστάμενου σήμερα</w:t>
      </w:r>
      <w:r>
        <w:rPr>
          <w:rFonts w:ascii="Times New Roman" w:hAnsi="Times New Roman" w:cs="Times New Roman"/>
          <w:sz w:val="28"/>
          <w:szCs w:val="28"/>
        </w:rPr>
        <w:t xml:space="preserve"> Πρωτοδικείου χωρίς τη λειτουργία </w:t>
      </w:r>
      <w:r w:rsidR="00943EF4">
        <w:rPr>
          <w:rFonts w:ascii="Times New Roman" w:hAnsi="Times New Roman" w:cs="Times New Roman"/>
          <w:sz w:val="28"/>
          <w:szCs w:val="28"/>
        </w:rPr>
        <w:t xml:space="preserve">Τριμελούς Πλημμελειοδικείου, </w:t>
      </w:r>
      <w:r>
        <w:rPr>
          <w:rFonts w:ascii="Times New Roman" w:hAnsi="Times New Roman" w:cs="Times New Roman"/>
          <w:sz w:val="28"/>
          <w:szCs w:val="28"/>
        </w:rPr>
        <w:t>πολυμελών συνθέσεων</w:t>
      </w:r>
      <w:r w:rsidR="00943EF4">
        <w:rPr>
          <w:rFonts w:ascii="Times New Roman" w:hAnsi="Times New Roman" w:cs="Times New Roman"/>
          <w:sz w:val="28"/>
          <w:szCs w:val="28"/>
        </w:rPr>
        <w:t xml:space="preserve"> και ΜΟΔ</w:t>
      </w:r>
      <w:r>
        <w:rPr>
          <w:rFonts w:ascii="Times New Roman" w:hAnsi="Times New Roman" w:cs="Times New Roman"/>
          <w:sz w:val="28"/>
          <w:szCs w:val="28"/>
        </w:rPr>
        <w:t>.</w:t>
      </w:r>
    </w:p>
    <w:p w14:paraId="16A57758" w14:textId="125F2E4C" w:rsidR="00A85F70" w:rsidRDefault="00AA2CE6"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Π</w:t>
      </w:r>
      <w:r w:rsidR="009261B4">
        <w:rPr>
          <w:rFonts w:ascii="Times New Roman" w:hAnsi="Times New Roman" w:cs="Times New Roman"/>
          <w:sz w:val="28"/>
          <w:szCs w:val="28"/>
        </w:rPr>
        <w:t xml:space="preserve">έραν </w:t>
      </w:r>
      <w:r w:rsidR="00F153E0">
        <w:rPr>
          <w:rFonts w:ascii="Times New Roman" w:hAnsi="Times New Roman" w:cs="Times New Roman"/>
          <w:sz w:val="28"/>
          <w:szCs w:val="28"/>
        </w:rPr>
        <w:t>των ανωτέρω, η Ολομέλεια επισημαίνει ότι</w:t>
      </w:r>
      <w:r w:rsidR="009261B4">
        <w:rPr>
          <w:rFonts w:ascii="Times New Roman" w:hAnsi="Times New Roman" w:cs="Times New Roman"/>
          <w:sz w:val="28"/>
          <w:szCs w:val="28"/>
        </w:rPr>
        <w:t xml:space="preserve"> </w:t>
      </w:r>
      <w:r w:rsidR="006154B8">
        <w:rPr>
          <w:rFonts w:ascii="Times New Roman" w:hAnsi="Times New Roman" w:cs="Times New Roman"/>
          <w:sz w:val="28"/>
          <w:szCs w:val="28"/>
        </w:rPr>
        <w:t xml:space="preserve">διαχρονικές </w:t>
      </w:r>
      <w:r>
        <w:rPr>
          <w:rFonts w:ascii="Times New Roman" w:hAnsi="Times New Roman" w:cs="Times New Roman"/>
          <w:sz w:val="28"/>
          <w:szCs w:val="28"/>
        </w:rPr>
        <w:t xml:space="preserve">διεκδικήσεις του δικηγορικού σώματος </w:t>
      </w:r>
      <w:r w:rsidR="004C53DA" w:rsidRPr="005602C8">
        <w:rPr>
          <w:rFonts w:ascii="Times New Roman" w:hAnsi="Times New Roman" w:cs="Times New Roman"/>
          <w:sz w:val="28"/>
          <w:szCs w:val="28"/>
        </w:rPr>
        <w:t xml:space="preserve"> </w:t>
      </w:r>
      <w:r>
        <w:rPr>
          <w:rFonts w:ascii="Times New Roman" w:hAnsi="Times New Roman" w:cs="Times New Roman"/>
          <w:sz w:val="28"/>
          <w:szCs w:val="28"/>
        </w:rPr>
        <w:t xml:space="preserve">δεν έχουν ικανοποιηθεί, </w:t>
      </w:r>
      <w:r w:rsidR="00FB51B8">
        <w:rPr>
          <w:rFonts w:ascii="Times New Roman" w:hAnsi="Times New Roman" w:cs="Times New Roman"/>
          <w:sz w:val="28"/>
          <w:szCs w:val="28"/>
        </w:rPr>
        <w:t>όπως το αίτημα για</w:t>
      </w:r>
      <w:r w:rsidR="004C53DA" w:rsidRPr="005602C8">
        <w:rPr>
          <w:rFonts w:ascii="Times New Roman" w:hAnsi="Times New Roman" w:cs="Times New Roman"/>
          <w:sz w:val="28"/>
          <w:szCs w:val="28"/>
        </w:rPr>
        <w:t xml:space="preserve"> μείωση του ΦΠΑ στις δικαστικές υπηρεσίες</w:t>
      </w:r>
      <w:r w:rsidR="00FB51B8">
        <w:rPr>
          <w:rFonts w:ascii="Times New Roman" w:hAnsi="Times New Roman" w:cs="Times New Roman"/>
          <w:sz w:val="28"/>
          <w:szCs w:val="28"/>
        </w:rPr>
        <w:t xml:space="preserve">, </w:t>
      </w:r>
      <w:r w:rsidR="004C53DA" w:rsidRPr="005602C8">
        <w:rPr>
          <w:rFonts w:ascii="Times New Roman" w:hAnsi="Times New Roman" w:cs="Times New Roman"/>
          <w:sz w:val="28"/>
          <w:szCs w:val="28"/>
        </w:rPr>
        <w:t>η επέκταση απαλλαγής από τον ΦΠΑ για εισοδήματα μέχρι 25.000 ευρώ</w:t>
      </w:r>
      <w:r w:rsidR="00FB51B8">
        <w:rPr>
          <w:rFonts w:ascii="Times New Roman" w:hAnsi="Times New Roman" w:cs="Times New Roman"/>
          <w:sz w:val="28"/>
          <w:szCs w:val="28"/>
        </w:rPr>
        <w:t>-</w:t>
      </w:r>
      <w:r w:rsidR="004C53DA" w:rsidRPr="005602C8">
        <w:rPr>
          <w:rFonts w:ascii="Times New Roman" w:hAnsi="Times New Roman" w:cs="Times New Roman"/>
          <w:sz w:val="28"/>
          <w:szCs w:val="28"/>
        </w:rPr>
        <w:t xml:space="preserve"> η μόνη μνημονιακή υποχρέωση που δεν υλοποιήθηκε</w:t>
      </w:r>
      <w:r w:rsidR="00FB51B8">
        <w:rPr>
          <w:rFonts w:ascii="Times New Roman" w:hAnsi="Times New Roman" w:cs="Times New Roman"/>
          <w:sz w:val="28"/>
          <w:szCs w:val="28"/>
        </w:rPr>
        <w:t>- και</w:t>
      </w:r>
      <w:r w:rsidR="004C53DA" w:rsidRPr="005602C8">
        <w:rPr>
          <w:rFonts w:ascii="Times New Roman" w:hAnsi="Times New Roman" w:cs="Times New Roman"/>
          <w:sz w:val="28"/>
          <w:szCs w:val="28"/>
        </w:rPr>
        <w:t xml:space="preserve"> </w:t>
      </w:r>
      <w:r w:rsidR="00886BB2">
        <w:rPr>
          <w:rFonts w:ascii="Times New Roman" w:hAnsi="Times New Roman" w:cs="Times New Roman"/>
          <w:sz w:val="28"/>
          <w:szCs w:val="28"/>
        </w:rPr>
        <w:t xml:space="preserve">η </w:t>
      </w:r>
      <w:r w:rsidR="00886BB2" w:rsidRPr="00886BB2">
        <w:rPr>
          <w:rFonts w:ascii="Times New Roman" w:hAnsi="Times New Roman" w:cs="Times New Roman"/>
          <w:sz w:val="28"/>
          <w:szCs w:val="28"/>
        </w:rPr>
        <w:t xml:space="preserve"> κατάργηση του τέλους δικαστικού ενσήμου στις αναγνωριστικές αγωγές του πολυμελούς Πρωτοδικείου</w:t>
      </w:r>
      <w:r w:rsidR="00886BB2">
        <w:rPr>
          <w:rFonts w:ascii="Times New Roman" w:hAnsi="Times New Roman" w:cs="Times New Roman"/>
          <w:sz w:val="28"/>
          <w:szCs w:val="28"/>
        </w:rPr>
        <w:t xml:space="preserve">, </w:t>
      </w:r>
      <w:r w:rsidR="00FE1611">
        <w:rPr>
          <w:rFonts w:ascii="Times New Roman" w:hAnsi="Times New Roman" w:cs="Times New Roman"/>
          <w:sz w:val="28"/>
          <w:szCs w:val="28"/>
        </w:rPr>
        <w:t xml:space="preserve">ενώ παραμένει υφιστάμενη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απορρύθμιση των δικηγορικών αμοιβών στον ιδιωτικό τομέα, τα δικηγορικά γραφεία και τις δικηγορικές εταιρείες,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απαξίωση των αμοιβών εμμίσθων δικηγόρων</w:t>
      </w:r>
      <w:r w:rsidR="00FB51B8">
        <w:rPr>
          <w:rFonts w:ascii="Times New Roman" w:hAnsi="Times New Roman" w:cs="Times New Roman"/>
          <w:sz w:val="28"/>
          <w:szCs w:val="28"/>
        </w:rPr>
        <w:t xml:space="preserve"> και</w:t>
      </w:r>
      <w:r w:rsidR="004C53DA" w:rsidRPr="005602C8">
        <w:rPr>
          <w:rFonts w:ascii="Times New Roman" w:hAnsi="Times New Roman" w:cs="Times New Roman"/>
          <w:sz w:val="28"/>
          <w:szCs w:val="28"/>
        </w:rPr>
        <w:t xml:space="preserve"> </w:t>
      </w:r>
      <w:r w:rsidR="000A1841">
        <w:rPr>
          <w:rFonts w:ascii="Times New Roman" w:hAnsi="Times New Roman" w:cs="Times New Roman"/>
          <w:sz w:val="28"/>
          <w:szCs w:val="28"/>
        </w:rPr>
        <w:t>η</w:t>
      </w:r>
      <w:r w:rsidR="004C53DA" w:rsidRPr="005602C8">
        <w:rPr>
          <w:rFonts w:ascii="Times New Roman" w:hAnsi="Times New Roman" w:cs="Times New Roman"/>
          <w:sz w:val="28"/>
          <w:szCs w:val="28"/>
        </w:rPr>
        <w:t xml:space="preserve"> μη επαναρτίωση του λογαριασμού του ΟΑΕΔ</w:t>
      </w:r>
      <w:r w:rsidR="009261B4">
        <w:rPr>
          <w:rFonts w:ascii="Times New Roman" w:hAnsi="Times New Roman" w:cs="Times New Roman"/>
          <w:sz w:val="28"/>
          <w:szCs w:val="28"/>
        </w:rPr>
        <w:t>.</w:t>
      </w:r>
    </w:p>
    <w:p w14:paraId="3E386968" w14:textId="600AC109" w:rsidR="009261B4" w:rsidRDefault="009261B4" w:rsidP="00627C4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Επιπρόσθετα, ουδεμία μέριμνα έχει </w:t>
      </w:r>
      <w:r w:rsidR="005B379E">
        <w:rPr>
          <w:rFonts w:ascii="Times New Roman" w:hAnsi="Times New Roman" w:cs="Times New Roman"/>
          <w:sz w:val="28"/>
          <w:szCs w:val="28"/>
        </w:rPr>
        <w:t xml:space="preserve">επέλθει </w:t>
      </w:r>
      <w:r w:rsidR="00DF6627">
        <w:rPr>
          <w:rFonts w:ascii="Times New Roman" w:hAnsi="Times New Roman" w:cs="Times New Roman"/>
          <w:sz w:val="28"/>
          <w:szCs w:val="28"/>
        </w:rPr>
        <w:t xml:space="preserve">για την </w:t>
      </w:r>
      <w:r w:rsidR="005B379E">
        <w:rPr>
          <w:rFonts w:ascii="Times New Roman" w:hAnsi="Times New Roman" w:cs="Times New Roman"/>
          <w:sz w:val="28"/>
          <w:szCs w:val="28"/>
        </w:rPr>
        <w:t>προστασία των ευάλωτων δανειοληπτών.</w:t>
      </w:r>
    </w:p>
    <w:p w14:paraId="69440636" w14:textId="1101C63C" w:rsidR="00235AD3" w:rsidRDefault="005B379E" w:rsidP="005B379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Κατόπιν αυτών, η Ολομέλεια </w:t>
      </w:r>
      <w:r w:rsidR="0006137E">
        <w:rPr>
          <w:rFonts w:ascii="Times New Roman" w:hAnsi="Times New Roman" w:cs="Times New Roman"/>
          <w:sz w:val="28"/>
          <w:szCs w:val="28"/>
        </w:rPr>
        <w:t>αποφασίζει να προτείνει τη συνέχιση των κινητοποιήσεων</w:t>
      </w:r>
      <w:r w:rsidR="00235AD3">
        <w:rPr>
          <w:rFonts w:ascii="Times New Roman" w:hAnsi="Times New Roman" w:cs="Times New Roman"/>
          <w:sz w:val="28"/>
          <w:szCs w:val="28"/>
        </w:rPr>
        <w:t xml:space="preserve"> </w:t>
      </w:r>
      <w:r>
        <w:rPr>
          <w:rFonts w:ascii="Times New Roman" w:hAnsi="Times New Roman" w:cs="Times New Roman"/>
          <w:sz w:val="28"/>
          <w:szCs w:val="28"/>
        </w:rPr>
        <w:t xml:space="preserve">διεκδικώντας </w:t>
      </w:r>
      <w:r w:rsidR="00235AD3" w:rsidRPr="005602C8">
        <w:rPr>
          <w:rFonts w:ascii="Times New Roman" w:hAnsi="Times New Roman" w:cs="Times New Roman"/>
          <w:sz w:val="28"/>
          <w:szCs w:val="28"/>
        </w:rPr>
        <w:t xml:space="preserve">την ικανοποίηση των πάγιων αιτημάτων </w:t>
      </w:r>
      <w:r w:rsidR="00546F2C">
        <w:rPr>
          <w:rFonts w:ascii="Times New Roman" w:hAnsi="Times New Roman" w:cs="Times New Roman"/>
          <w:sz w:val="28"/>
          <w:szCs w:val="28"/>
        </w:rPr>
        <w:t xml:space="preserve">του δικηγορικού κλάδου </w:t>
      </w:r>
      <w:r w:rsidR="00235AD3" w:rsidRPr="005602C8">
        <w:rPr>
          <w:rFonts w:ascii="Times New Roman" w:hAnsi="Times New Roman" w:cs="Times New Roman"/>
          <w:sz w:val="28"/>
          <w:szCs w:val="28"/>
        </w:rPr>
        <w:t xml:space="preserve"> και συγκεκριμένα: </w:t>
      </w:r>
    </w:p>
    <w:p w14:paraId="71AF3A0E" w14:textId="77777777" w:rsidR="00235AD3" w:rsidRPr="00A45695" w:rsidRDefault="00235AD3" w:rsidP="00546F2C">
      <w:pPr>
        <w:spacing w:line="360" w:lineRule="auto"/>
        <w:ind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Pr="00A45695">
        <w:rPr>
          <w:rFonts w:ascii="Times New Roman" w:hAnsi="Times New Roman" w:cs="Times New Roman"/>
          <w:b/>
          <w:bCs/>
          <w:sz w:val="28"/>
          <w:szCs w:val="28"/>
          <w:u w:val="single"/>
        </w:rPr>
        <w:t>Οικονομικά θέματα</w:t>
      </w:r>
    </w:p>
    <w:p w14:paraId="6A530F43"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επαναφορά της υποχρεωτικής παράστασης στα συμβόλαια</w:t>
      </w:r>
    </w:p>
    <w:p w14:paraId="0F7D7800"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αύξηση του ορίου απαλλαγής από το καθεστώς ΦΠΑ για εισοδήματα μέχρι 25.000 ευρώ</w:t>
      </w:r>
    </w:p>
    <w:p w14:paraId="5B7158BD"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μείωση του δικαστηριακού ΦΠΑ</w:t>
      </w:r>
    </w:p>
    <w:p w14:paraId="2666221A"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πλήρη κατάργηση του τέλους επιτηδεύματος</w:t>
      </w:r>
    </w:p>
    <w:p w14:paraId="37371850"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επανεκτίμηση του ποσού αναφοράς των γραμματίων προείσπραξης</w:t>
      </w:r>
    </w:p>
    <w:p w14:paraId="57AC78DF" w14:textId="77777777" w:rsidR="00235AD3" w:rsidRPr="005602C8"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κατάργηση της εισφοράς ανεργίας 120 ευρώ υπέρ ΟΑΕΔ</w:t>
      </w:r>
    </w:p>
    <w:p w14:paraId="0EA5EB9D" w14:textId="77777777" w:rsidR="00235AD3" w:rsidRDefault="00235AD3" w:rsidP="00235AD3">
      <w:pPr>
        <w:numPr>
          <w:ilvl w:val="0"/>
          <w:numId w:val="2"/>
        </w:numPr>
        <w:spacing w:after="0" w:line="360" w:lineRule="auto"/>
        <w:contextualSpacing/>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Την αύξηση των αμοιβών των εμμίσθων δικηγόρων του Δημοσίου</w:t>
      </w:r>
    </w:p>
    <w:p w14:paraId="4E141CDE" w14:textId="106E061D" w:rsidR="00886BB2" w:rsidRDefault="00886BB2" w:rsidP="00235AD3">
      <w:pPr>
        <w:numPr>
          <w:ilvl w:val="0"/>
          <w:numId w:val="2"/>
        </w:numPr>
        <w:spacing w:after="0" w:line="360" w:lineRule="auto"/>
        <w:contextualSpacing/>
        <w:jc w:val="both"/>
        <w:rPr>
          <w:rFonts w:ascii="Times New Roman" w:eastAsia="Times New Roman" w:hAnsi="Times New Roman" w:cs="Times New Roman"/>
          <w:sz w:val="28"/>
          <w:szCs w:val="28"/>
        </w:rPr>
      </w:pPr>
      <w:bookmarkStart w:id="0" w:name="_Hlk155275006"/>
      <w:r>
        <w:rPr>
          <w:rFonts w:ascii="Times New Roman" w:eastAsia="Times New Roman" w:hAnsi="Times New Roman" w:cs="Times New Roman"/>
          <w:sz w:val="28"/>
          <w:szCs w:val="28"/>
        </w:rPr>
        <w:t>Την κατάργηση του τέλους δικαστικού ενσήμου στις αναγνωριστικές αγωγές του πολυμελούς Πρωτοδικείου</w:t>
      </w:r>
    </w:p>
    <w:bookmarkEnd w:id="0"/>
    <w:p w14:paraId="117006EE" w14:textId="77777777" w:rsidR="00886BB2" w:rsidRDefault="00886BB2" w:rsidP="00886BB2">
      <w:pPr>
        <w:spacing w:after="0" w:line="360" w:lineRule="auto"/>
        <w:ind w:left="720"/>
        <w:contextualSpacing/>
        <w:jc w:val="both"/>
        <w:rPr>
          <w:rFonts w:ascii="Times New Roman" w:eastAsia="Times New Roman" w:hAnsi="Times New Roman" w:cs="Times New Roman"/>
          <w:sz w:val="28"/>
          <w:szCs w:val="28"/>
        </w:rPr>
      </w:pPr>
    </w:p>
    <w:p w14:paraId="3B3A68C9" w14:textId="28FC7669" w:rsidR="005B379E" w:rsidRDefault="005B379E" w:rsidP="00546F2C">
      <w:pPr>
        <w:spacing w:after="0" w:line="360" w:lineRule="auto"/>
        <w:ind w:firstLine="360"/>
        <w:contextualSpacing/>
        <w:jc w:val="both"/>
        <w:rPr>
          <w:rFonts w:ascii="Times New Roman" w:eastAsia="Times New Roman" w:hAnsi="Times New Roman" w:cs="Times New Roman"/>
          <w:b/>
          <w:bCs/>
          <w:sz w:val="28"/>
          <w:szCs w:val="28"/>
          <w:u w:val="single"/>
        </w:rPr>
      </w:pPr>
      <w:r w:rsidRPr="005B379E">
        <w:rPr>
          <w:rFonts w:ascii="Times New Roman" w:eastAsia="Times New Roman" w:hAnsi="Times New Roman" w:cs="Times New Roman"/>
          <w:b/>
          <w:bCs/>
          <w:sz w:val="28"/>
          <w:szCs w:val="28"/>
          <w:u w:val="single"/>
        </w:rPr>
        <w:t>2. Ποινικός Κώδικας και Κώδικας Ποινικής Δικονομίας</w:t>
      </w:r>
    </w:p>
    <w:p w14:paraId="48B119C7" w14:textId="78007422" w:rsidR="005B379E" w:rsidRDefault="005B379E" w:rsidP="005B379E">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Την </w:t>
      </w:r>
      <w:r w:rsidR="00943EF4">
        <w:rPr>
          <w:rFonts w:ascii="Times New Roman" w:eastAsia="Times New Roman" w:hAnsi="Times New Roman" w:cs="Times New Roman"/>
          <w:sz w:val="28"/>
          <w:szCs w:val="28"/>
        </w:rPr>
        <w:t xml:space="preserve">ριζική αναμόρφωση </w:t>
      </w:r>
      <w:r>
        <w:rPr>
          <w:rFonts w:ascii="Times New Roman" w:eastAsia="Times New Roman" w:hAnsi="Times New Roman" w:cs="Times New Roman"/>
          <w:sz w:val="28"/>
          <w:szCs w:val="28"/>
        </w:rPr>
        <w:t xml:space="preserve"> του σχεδίου νόμου</w:t>
      </w:r>
      <w:r w:rsidR="00943EF4">
        <w:rPr>
          <w:rFonts w:ascii="Times New Roman" w:eastAsia="Times New Roman" w:hAnsi="Times New Roman" w:cs="Times New Roman"/>
          <w:sz w:val="28"/>
          <w:szCs w:val="28"/>
        </w:rPr>
        <w:t>, σύμφωνα με τις προτάσεις της Ολομέλειας</w:t>
      </w:r>
      <w:r w:rsidR="007C6511" w:rsidRPr="007C6511">
        <w:rPr>
          <w:rFonts w:ascii="Times New Roman" w:eastAsia="Times New Roman" w:hAnsi="Times New Roman" w:cs="Times New Roman"/>
          <w:sz w:val="28"/>
          <w:szCs w:val="28"/>
        </w:rPr>
        <w:t>.</w:t>
      </w:r>
    </w:p>
    <w:p w14:paraId="44743429" w14:textId="77777777" w:rsidR="007C6511" w:rsidRPr="007C6511" w:rsidRDefault="007C6511" w:rsidP="005B379E">
      <w:pPr>
        <w:spacing w:after="0" w:line="360" w:lineRule="auto"/>
        <w:contextualSpacing/>
        <w:jc w:val="both"/>
        <w:rPr>
          <w:rFonts w:ascii="Times New Roman" w:eastAsia="Times New Roman" w:hAnsi="Times New Roman" w:cs="Times New Roman"/>
          <w:sz w:val="28"/>
          <w:szCs w:val="28"/>
        </w:rPr>
      </w:pPr>
    </w:p>
    <w:p w14:paraId="67F6FF64" w14:textId="3D7C572F" w:rsidR="00235AD3" w:rsidRPr="00C40EA3" w:rsidRDefault="005B379E" w:rsidP="00546F2C">
      <w:pPr>
        <w:spacing w:after="0" w:line="360" w:lineRule="auto"/>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3</w:t>
      </w:r>
      <w:r w:rsidR="00235AD3">
        <w:rPr>
          <w:rFonts w:ascii="Times New Roman" w:eastAsia="Times New Roman" w:hAnsi="Times New Roman" w:cs="Times New Roman"/>
          <w:b/>
          <w:bCs/>
          <w:sz w:val="28"/>
          <w:szCs w:val="28"/>
          <w:u w:val="single"/>
        </w:rPr>
        <w:t>.</w:t>
      </w:r>
      <w:r w:rsidR="00235AD3" w:rsidRPr="00C40EA3">
        <w:rPr>
          <w:rFonts w:ascii="Times New Roman" w:eastAsia="Times New Roman" w:hAnsi="Times New Roman" w:cs="Times New Roman"/>
          <w:b/>
          <w:bCs/>
          <w:sz w:val="28"/>
          <w:szCs w:val="28"/>
          <w:u w:val="single"/>
        </w:rPr>
        <w:t>Δικαστικός χάρτης</w:t>
      </w:r>
    </w:p>
    <w:p w14:paraId="09B097F7" w14:textId="423A1FFC"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Τη διατήρηση των υφιστάμενων Πρωτοδικείων και Εφετείων της Χώρας</w:t>
      </w:r>
      <w:r w:rsidR="00633173">
        <w:rPr>
          <w:rFonts w:ascii="Times New Roman" w:eastAsia="Times New Roman" w:hAnsi="Times New Roman" w:cs="Times New Roman"/>
          <w:sz w:val="28"/>
          <w:szCs w:val="28"/>
        </w:rPr>
        <w:t>, ως έχουν σήμερα</w:t>
      </w:r>
      <w:r>
        <w:rPr>
          <w:rFonts w:ascii="Times New Roman" w:eastAsia="Times New Roman" w:hAnsi="Times New Roman" w:cs="Times New Roman"/>
          <w:sz w:val="28"/>
          <w:szCs w:val="28"/>
        </w:rPr>
        <w:t>.</w:t>
      </w:r>
    </w:p>
    <w:p w14:paraId="4953FEBF" w14:textId="634F9B35" w:rsidR="005B379E" w:rsidRDefault="005B379E" w:rsidP="00235AD3">
      <w:pPr>
        <w:spacing w:after="0" w:line="360" w:lineRule="auto"/>
        <w:jc w:val="both"/>
        <w:rPr>
          <w:rFonts w:ascii="Times New Roman" w:eastAsia="Times New Roman" w:hAnsi="Times New Roman" w:cs="Times New Roman"/>
          <w:sz w:val="28"/>
          <w:szCs w:val="28"/>
        </w:rPr>
      </w:pPr>
    </w:p>
    <w:p w14:paraId="56C2A324" w14:textId="35286A95" w:rsidR="00235AD3" w:rsidRPr="004C6352" w:rsidRDefault="005B379E" w:rsidP="00546F2C">
      <w:pPr>
        <w:spacing w:after="0" w:line="360" w:lineRule="auto"/>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4</w:t>
      </w:r>
      <w:r w:rsidR="00235AD3" w:rsidRPr="004C6352">
        <w:rPr>
          <w:rFonts w:ascii="Times New Roman" w:eastAsia="Times New Roman" w:hAnsi="Times New Roman" w:cs="Times New Roman"/>
          <w:b/>
          <w:bCs/>
          <w:sz w:val="28"/>
          <w:szCs w:val="28"/>
          <w:u w:val="single"/>
        </w:rPr>
        <w:t>. Ε</w:t>
      </w:r>
      <w:r w:rsidR="00633173">
        <w:rPr>
          <w:rFonts w:ascii="Times New Roman" w:eastAsia="Times New Roman" w:hAnsi="Times New Roman" w:cs="Times New Roman"/>
          <w:b/>
          <w:bCs/>
          <w:sz w:val="28"/>
          <w:szCs w:val="28"/>
          <w:u w:val="single"/>
        </w:rPr>
        <w:t xml:space="preserve">ταιρείες </w:t>
      </w:r>
      <w:r w:rsidR="00FB51B8">
        <w:rPr>
          <w:rFonts w:ascii="Times New Roman" w:eastAsia="Times New Roman" w:hAnsi="Times New Roman" w:cs="Times New Roman"/>
          <w:b/>
          <w:bCs/>
          <w:sz w:val="28"/>
          <w:szCs w:val="28"/>
          <w:u w:val="single"/>
        </w:rPr>
        <w:t>διαχείρισης</w:t>
      </w:r>
      <w:r w:rsidR="00633173">
        <w:rPr>
          <w:rFonts w:ascii="Times New Roman" w:eastAsia="Times New Roman" w:hAnsi="Times New Roman" w:cs="Times New Roman"/>
          <w:b/>
          <w:bCs/>
          <w:sz w:val="28"/>
          <w:szCs w:val="28"/>
          <w:u w:val="single"/>
        </w:rPr>
        <w:t xml:space="preserve"> Απαιτήσεων- </w:t>
      </w:r>
      <w:r w:rsidR="00633173">
        <w:rPr>
          <w:rFonts w:ascii="Times New Roman" w:eastAsia="Times New Roman" w:hAnsi="Times New Roman" w:cs="Times New Roman"/>
          <w:b/>
          <w:bCs/>
          <w:sz w:val="28"/>
          <w:szCs w:val="28"/>
          <w:u w:val="single"/>
          <w:lang w:val="en-US"/>
        </w:rPr>
        <w:t>Funds</w:t>
      </w:r>
      <w:r w:rsidR="00633173" w:rsidRPr="00633173">
        <w:rPr>
          <w:rFonts w:ascii="Times New Roman" w:eastAsia="Times New Roman" w:hAnsi="Times New Roman" w:cs="Times New Roman"/>
          <w:b/>
          <w:bCs/>
          <w:sz w:val="28"/>
          <w:szCs w:val="28"/>
          <w:u w:val="single"/>
        </w:rPr>
        <w:t xml:space="preserve"> -</w:t>
      </w:r>
      <w:r w:rsidR="00633173">
        <w:rPr>
          <w:rFonts w:ascii="Times New Roman" w:eastAsia="Times New Roman" w:hAnsi="Times New Roman" w:cs="Times New Roman"/>
          <w:b/>
          <w:bCs/>
          <w:sz w:val="28"/>
          <w:szCs w:val="28"/>
          <w:u w:val="single"/>
        </w:rPr>
        <w:t>Τράπεζες- Ε</w:t>
      </w:r>
      <w:r w:rsidR="00235AD3" w:rsidRPr="004C6352">
        <w:rPr>
          <w:rFonts w:ascii="Times New Roman" w:eastAsia="Times New Roman" w:hAnsi="Times New Roman" w:cs="Times New Roman"/>
          <w:b/>
          <w:bCs/>
          <w:sz w:val="28"/>
          <w:szCs w:val="28"/>
          <w:u w:val="single"/>
        </w:rPr>
        <w:t>υάλωτοι δανειολήπτες</w:t>
      </w:r>
    </w:p>
    <w:p w14:paraId="03F96FB4" w14:textId="20DF9228" w:rsidR="00235AD3" w:rsidRDefault="00235AD3" w:rsidP="00235A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Προστασία πρώτης κατοικίας ευάλωτων δανειοληπτών. Εφαρμογή Κώδικα δεοντολογίας από τις εισπρακτικές εταιρίες. Άρση καταχρηστικών </w:t>
      </w:r>
      <w:r>
        <w:rPr>
          <w:rFonts w:ascii="Times New Roman" w:eastAsia="Times New Roman" w:hAnsi="Times New Roman" w:cs="Times New Roman"/>
          <w:sz w:val="28"/>
          <w:szCs w:val="28"/>
        </w:rPr>
        <w:lastRenderedPageBreak/>
        <w:t>συμπεριφορών. Σεβασμός των Δικηγόρων και δανειοληπτών. Άρση του ακατάσχετου των</w:t>
      </w:r>
      <w:r w:rsidRPr="004C63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funds</w:t>
      </w:r>
      <w:r>
        <w:rPr>
          <w:rFonts w:ascii="Times New Roman" w:eastAsia="Times New Roman" w:hAnsi="Times New Roman" w:cs="Times New Roman"/>
          <w:sz w:val="28"/>
          <w:szCs w:val="28"/>
        </w:rPr>
        <w:t xml:space="preserve"> και του 10% της προκαταβολής για την αναστολή πλειστηριασμού.</w:t>
      </w:r>
    </w:p>
    <w:p w14:paraId="3BF6CB85" w14:textId="77777777" w:rsidR="00235AD3" w:rsidRPr="004C6352" w:rsidRDefault="00235AD3" w:rsidP="00235AD3">
      <w:pPr>
        <w:spacing w:after="0" w:line="360" w:lineRule="auto"/>
        <w:jc w:val="both"/>
        <w:rPr>
          <w:rFonts w:ascii="Times New Roman" w:eastAsia="Times New Roman" w:hAnsi="Times New Roman" w:cs="Times New Roman"/>
          <w:sz w:val="28"/>
          <w:szCs w:val="28"/>
        </w:rPr>
      </w:pPr>
    </w:p>
    <w:p w14:paraId="133EF4C8" w14:textId="77777777" w:rsidR="00235AD3" w:rsidRDefault="00235AD3" w:rsidP="00235AD3">
      <w:pPr>
        <w:spacing w:after="0" w:line="360" w:lineRule="auto"/>
        <w:jc w:val="both"/>
        <w:rPr>
          <w:rFonts w:ascii="Times New Roman" w:eastAsia="Times New Roman" w:hAnsi="Times New Roman" w:cs="Times New Roman"/>
          <w:sz w:val="28"/>
          <w:szCs w:val="28"/>
        </w:rPr>
      </w:pPr>
      <w:r w:rsidRPr="005602C8">
        <w:rPr>
          <w:rFonts w:ascii="Times New Roman" w:eastAsia="Times New Roman" w:hAnsi="Times New Roman" w:cs="Times New Roman"/>
          <w:sz w:val="28"/>
          <w:szCs w:val="28"/>
        </w:rPr>
        <w:t>Στο πλαίσιο αυτό, η Ολομέλεια αποφάσισε:</w:t>
      </w:r>
    </w:p>
    <w:p w14:paraId="711F205C" w14:textId="4BB6F25A" w:rsidR="00235AD3" w:rsidRPr="005A26DE" w:rsidRDefault="005A26DE" w:rsidP="005A26DE">
      <w:pPr>
        <w:spacing w:after="0" w:line="360" w:lineRule="auto"/>
        <w:jc w:val="both"/>
        <w:rPr>
          <w:rFonts w:ascii="Times New Roman" w:eastAsia="Times New Roman" w:hAnsi="Times New Roman" w:cs="Times New Roman"/>
          <w:sz w:val="28"/>
          <w:szCs w:val="28"/>
        </w:rPr>
      </w:pPr>
      <w:r w:rsidRPr="005A26D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235AD3" w:rsidRPr="005A26DE">
        <w:rPr>
          <w:rFonts w:ascii="Times New Roman" w:eastAsia="Times New Roman" w:hAnsi="Times New Roman" w:cs="Times New Roman"/>
          <w:sz w:val="28"/>
          <w:szCs w:val="28"/>
        </w:rPr>
        <w:t xml:space="preserve"> Να προτείνει στα Διοικητικά Συμβούλια των Δικηγορικών Συλλόγων της Χώρας την αποχή των μελών τους:</w:t>
      </w:r>
    </w:p>
    <w:p w14:paraId="52294D00" w14:textId="03F85E1E" w:rsidR="00235AD3" w:rsidRPr="004E0658" w:rsidRDefault="004E0658" w:rsidP="004E06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AD3" w:rsidRPr="004E0658">
        <w:rPr>
          <w:rFonts w:ascii="Times New Roman" w:hAnsi="Times New Roman" w:cs="Times New Roman"/>
          <w:sz w:val="28"/>
          <w:szCs w:val="28"/>
        </w:rPr>
        <w:t>Από όλες τις ποινικές δίκες</w:t>
      </w:r>
      <w:r w:rsidR="008F0D46" w:rsidRPr="004E0658">
        <w:rPr>
          <w:rFonts w:ascii="Times New Roman" w:hAnsi="Times New Roman" w:cs="Times New Roman"/>
          <w:sz w:val="28"/>
          <w:szCs w:val="28"/>
        </w:rPr>
        <w:t>, εκτός των δικών που προέρχονται από διακοπή</w:t>
      </w:r>
      <w:r w:rsidR="00957B75" w:rsidRPr="00957B75">
        <w:rPr>
          <w:rFonts w:ascii="Times New Roman" w:hAnsi="Times New Roman" w:cs="Times New Roman"/>
          <w:sz w:val="28"/>
          <w:szCs w:val="28"/>
        </w:rPr>
        <w:t xml:space="preserve"> και στις οποίες</w:t>
      </w:r>
      <w:r w:rsidR="00513274" w:rsidRPr="00513274">
        <w:rPr>
          <w:rFonts w:ascii="Times New Roman" w:hAnsi="Times New Roman" w:cs="Times New Roman"/>
          <w:sz w:val="28"/>
          <w:szCs w:val="28"/>
        </w:rPr>
        <w:t xml:space="preserve"> έ</w:t>
      </w:r>
      <w:r w:rsidR="00957B75" w:rsidRPr="00957B75">
        <w:rPr>
          <w:rFonts w:ascii="Times New Roman" w:hAnsi="Times New Roman" w:cs="Times New Roman"/>
          <w:sz w:val="28"/>
          <w:szCs w:val="28"/>
        </w:rPr>
        <w:t>χει ήδη ξεκινήσει η εξ</w:t>
      </w:r>
      <w:r w:rsidR="00513274" w:rsidRPr="00513274">
        <w:rPr>
          <w:rFonts w:ascii="Times New Roman" w:hAnsi="Times New Roman" w:cs="Times New Roman"/>
          <w:sz w:val="28"/>
          <w:szCs w:val="28"/>
        </w:rPr>
        <w:t>έ</w:t>
      </w:r>
      <w:r w:rsidR="00957B75" w:rsidRPr="00957B75">
        <w:rPr>
          <w:rFonts w:ascii="Times New Roman" w:hAnsi="Times New Roman" w:cs="Times New Roman"/>
          <w:sz w:val="28"/>
          <w:szCs w:val="28"/>
        </w:rPr>
        <w:t>ταση του πρ</w:t>
      </w:r>
      <w:r w:rsidR="007C6511" w:rsidRPr="007C6511">
        <w:rPr>
          <w:rFonts w:ascii="Times New Roman" w:hAnsi="Times New Roman" w:cs="Times New Roman"/>
          <w:sz w:val="28"/>
          <w:szCs w:val="28"/>
        </w:rPr>
        <w:t>ώ</w:t>
      </w:r>
      <w:r w:rsidR="00957B75" w:rsidRPr="00957B75">
        <w:rPr>
          <w:rFonts w:ascii="Times New Roman" w:hAnsi="Times New Roman" w:cs="Times New Roman"/>
          <w:sz w:val="28"/>
          <w:szCs w:val="28"/>
        </w:rPr>
        <w:t>του μάρτυρ</w:t>
      </w:r>
      <w:r w:rsidR="00957B75" w:rsidRPr="00513274">
        <w:rPr>
          <w:rFonts w:ascii="Times New Roman" w:hAnsi="Times New Roman" w:cs="Times New Roman"/>
          <w:sz w:val="28"/>
          <w:szCs w:val="28"/>
        </w:rPr>
        <w:t>α</w:t>
      </w:r>
      <w:r w:rsidR="00235AD3" w:rsidRPr="004E0658">
        <w:rPr>
          <w:rFonts w:ascii="Times New Roman" w:hAnsi="Times New Roman" w:cs="Times New Roman"/>
          <w:sz w:val="28"/>
          <w:szCs w:val="28"/>
        </w:rPr>
        <w:t>.</w:t>
      </w:r>
    </w:p>
    <w:p w14:paraId="4CA47923" w14:textId="6458D60A" w:rsidR="00235AD3" w:rsidRPr="004E0658" w:rsidRDefault="004E0658" w:rsidP="004E06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AD3" w:rsidRPr="004E0658">
        <w:rPr>
          <w:rFonts w:ascii="Times New Roman" w:hAnsi="Times New Roman" w:cs="Times New Roman"/>
          <w:sz w:val="28"/>
          <w:szCs w:val="28"/>
        </w:rPr>
        <w:t xml:space="preserve">Από την έκδοση Διαταγών Πληρωμής και πράξεις αναγκαστικής εκτέλεσης, Τραπεζών και </w:t>
      </w:r>
      <w:r w:rsidR="00235AD3" w:rsidRPr="004E0658">
        <w:rPr>
          <w:rFonts w:ascii="Times New Roman" w:hAnsi="Times New Roman" w:cs="Times New Roman"/>
          <w:sz w:val="28"/>
          <w:szCs w:val="28"/>
          <w:lang w:val="en-US"/>
        </w:rPr>
        <w:t>funds</w:t>
      </w:r>
      <w:r w:rsidR="00235AD3" w:rsidRPr="004E0658">
        <w:rPr>
          <w:rFonts w:ascii="Times New Roman" w:hAnsi="Times New Roman" w:cs="Times New Roman"/>
          <w:sz w:val="28"/>
          <w:szCs w:val="28"/>
        </w:rPr>
        <w:t>.</w:t>
      </w:r>
    </w:p>
    <w:p w14:paraId="6D997B61" w14:textId="79046A31" w:rsidR="008F0D46" w:rsidRDefault="004E0658" w:rsidP="004E06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AD3" w:rsidRPr="004E0658">
        <w:rPr>
          <w:rFonts w:ascii="Times New Roman" w:hAnsi="Times New Roman" w:cs="Times New Roman"/>
          <w:sz w:val="28"/>
          <w:szCs w:val="28"/>
        </w:rPr>
        <w:t>Από δίκες συμφερόντων Ελληνικού Δημοσίου, ΝΠΔΔ, ΝΠΙΔ, δημοσίου τομέα πλην ΟΤΑ.</w:t>
      </w:r>
    </w:p>
    <w:p w14:paraId="10C2F1F5" w14:textId="6A3F633D" w:rsidR="00633173" w:rsidRPr="007C6511" w:rsidRDefault="00633173" w:rsidP="004E06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Να προτείνει </w:t>
      </w:r>
      <w:r w:rsidR="00FE1611">
        <w:rPr>
          <w:rFonts w:ascii="Times New Roman" w:hAnsi="Times New Roman" w:cs="Times New Roman"/>
          <w:sz w:val="28"/>
          <w:szCs w:val="28"/>
        </w:rPr>
        <w:t xml:space="preserve">στα Διοικητικά Συμβούλια των Δικηγορικών Συλλόγων της Χώρας </w:t>
      </w:r>
      <w:r>
        <w:rPr>
          <w:rFonts w:ascii="Times New Roman" w:hAnsi="Times New Roman" w:cs="Times New Roman"/>
          <w:sz w:val="28"/>
          <w:szCs w:val="28"/>
        </w:rPr>
        <w:t xml:space="preserve">την παράταση της αποχής </w:t>
      </w:r>
      <w:r w:rsidR="00FE1611">
        <w:rPr>
          <w:rFonts w:ascii="Times New Roman" w:hAnsi="Times New Roman" w:cs="Times New Roman"/>
          <w:sz w:val="28"/>
          <w:szCs w:val="28"/>
        </w:rPr>
        <w:t xml:space="preserve">των μελών τους </w:t>
      </w:r>
      <w:r>
        <w:rPr>
          <w:rFonts w:ascii="Times New Roman" w:hAnsi="Times New Roman" w:cs="Times New Roman"/>
          <w:sz w:val="28"/>
          <w:szCs w:val="28"/>
        </w:rPr>
        <w:t>από δίκες του άρθρου 187 ΠΚ μέχρι 31.1.2024, σύμφωνα με το ισχύον πλαίσιο</w:t>
      </w:r>
      <w:r w:rsidR="00FB51B8">
        <w:rPr>
          <w:rFonts w:ascii="Times New Roman" w:hAnsi="Times New Roman" w:cs="Times New Roman"/>
          <w:sz w:val="28"/>
          <w:szCs w:val="28"/>
        </w:rPr>
        <w:t>,</w:t>
      </w:r>
      <w:r>
        <w:rPr>
          <w:rFonts w:ascii="Times New Roman" w:hAnsi="Times New Roman" w:cs="Times New Roman"/>
          <w:sz w:val="28"/>
          <w:szCs w:val="28"/>
        </w:rPr>
        <w:t xml:space="preserve"> και την αναστολή της</w:t>
      </w:r>
      <w:r w:rsidR="00FB51B8">
        <w:rPr>
          <w:rFonts w:ascii="Times New Roman" w:hAnsi="Times New Roman" w:cs="Times New Roman"/>
          <w:sz w:val="28"/>
          <w:szCs w:val="28"/>
        </w:rPr>
        <w:t>,</w:t>
      </w:r>
      <w:r>
        <w:rPr>
          <w:rFonts w:ascii="Times New Roman" w:hAnsi="Times New Roman" w:cs="Times New Roman"/>
          <w:sz w:val="28"/>
          <w:szCs w:val="28"/>
        </w:rPr>
        <w:t xml:space="preserve"> </w:t>
      </w:r>
      <w:r w:rsidR="00FB51B8">
        <w:rPr>
          <w:rFonts w:ascii="Times New Roman" w:hAnsi="Times New Roman" w:cs="Times New Roman"/>
          <w:sz w:val="28"/>
          <w:szCs w:val="28"/>
        </w:rPr>
        <w:t xml:space="preserve">όταν και </w:t>
      </w:r>
      <w:r w:rsidR="00FE1611">
        <w:rPr>
          <w:rFonts w:ascii="Times New Roman" w:hAnsi="Times New Roman" w:cs="Times New Roman"/>
          <w:sz w:val="28"/>
          <w:szCs w:val="28"/>
        </w:rPr>
        <w:t xml:space="preserve">εφόσον ψηφιστεί η </w:t>
      </w:r>
      <w:r>
        <w:rPr>
          <w:rFonts w:ascii="Times New Roman" w:hAnsi="Times New Roman" w:cs="Times New Roman"/>
          <w:sz w:val="28"/>
          <w:szCs w:val="28"/>
        </w:rPr>
        <w:t>κατατεθ</w:t>
      </w:r>
      <w:r w:rsidR="00FE1611">
        <w:rPr>
          <w:rFonts w:ascii="Times New Roman" w:hAnsi="Times New Roman" w:cs="Times New Roman"/>
          <w:sz w:val="28"/>
          <w:szCs w:val="28"/>
        </w:rPr>
        <w:t>ει</w:t>
      </w:r>
      <w:r>
        <w:rPr>
          <w:rFonts w:ascii="Times New Roman" w:hAnsi="Times New Roman" w:cs="Times New Roman"/>
          <w:sz w:val="28"/>
          <w:szCs w:val="28"/>
        </w:rPr>
        <w:t>μένη σχετική διάταξη στο σχέδιο νόμου για την τροποποίηση των Ποινικών Κωδίκων</w:t>
      </w:r>
      <w:r w:rsidR="007C6511" w:rsidRPr="007C6511">
        <w:rPr>
          <w:rFonts w:ascii="Times New Roman" w:hAnsi="Times New Roman" w:cs="Times New Roman"/>
          <w:sz w:val="28"/>
          <w:szCs w:val="28"/>
        </w:rPr>
        <w:t>.</w:t>
      </w:r>
    </w:p>
    <w:p w14:paraId="16C1BE56" w14:textId="36D73F31" w:rsidR="00546F2C" w:rsidRDefault="00FE1611" w:rsidP="00546F2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8F0D46">
        <w:rPr>
          <w:rFonts w:ascii="Times New Roman" w:hAnsi="Times New Roman" w:cs="Times New Roman"/>
          <w:sz w:val="28"/>
          <w:szCs w:val="28"/>
        </w:rPr>
        <w:t xml:space="preserve">. Να προτείνει στα Διοικητικά Συμβούλια των Δικηγορικών Συλλόγων της Χώρας την αναστολή της αποχής των μελών </w:t>
      </w:r>
      <w:r w:rsidR="00FB51B8">
        <w:rPr>
          <w:rFonts w:ascii="Times New Roman" w:hAnsi="Times New Roman" w:cs="Times New Roman"/>
          <w:sz w:val="28"/>
          <w:szCs w:val="28"/>
        </w:rPr>
        <w:t>τους α</w:t>
      </w:r>
      <w:r w:rsidR="008F0D46">
        <w:rPr>
          <w:rFonts w:ascii="Times New Roman" w:hAnsi="Times New Roman" w:cs="Times New Roman"/>
          <w:sz w:val="28"/>
          <w:szCs w:val="28"/>
        </w:rPr>
        <w:t>πό δ</w:t>
      </w:r>
      <w:r w:rsidR="00C15747">
        <w:rPr>
          <w:rFonts w:ascii="Times New Roman" w:hAnsi="Times New Roman" w:cs="Times New Roman"/>
          <w:sz w:val="28"/>
          <w:szCs w:val="28"/>
        </w:rPr>
        <w:t>ίκες Νομικής Βοήθειας</w:t>
      </w:r>
      <w:r w:rsidR="00546F2C">
        <w:rPr>
          <w:rFonts w:ascii="Times New Roman" w:hAnsi="Times New Roman" w:cs="Times New Roman"/>
          <w:sz w:val="28"/>
          <w:szCs w:val="28"/>
        </w:rPr>
        <w:t xml:space="preserve">, σε αναμονή της ψήφισης </w:t>
      </w:r>
      <w:r>
        <w:rPr>
          <w:rFonts w:ascii="Times New Roman" w:hAnsi="Times New Roman" w:cs="Times New Roman"/>
          <w:sz w:val="28"/>
          <w:szCs w:val="28"/>
        </w:rPr>
        <w:t>της εξαγγελθείσας διάταξης</w:t>
      </w:r>
      <w:r w:rsidR="00546F2C">
        <w:rPr>
          <w:rFonts w:ascii="Times New Roman" w:hAnsi="Times New Roman" w:cs="Times New Roman"/>
          <w:sz w:val="28"/>
          <w:szCs w:val="28"/>
        </w:rPr>
        <w:t xml:space="preserve"> για την εκκαθάριση και πληρωμή </w:t>
      </w:r>
      <w:r w:rsidR="00241885">
        <w:rPr>
          <w:rFonts w:ascii="Times New Roman" w:hAnsi="Times New Roman" w:cs="Times New Roman"/>
          <w:sz w:val="28"/>
          <w:szCs w:val="28"/>
        </w:rPr>
        <w:t xml:space="preserve">όλων των </w:t>
      </w:r>
      <w:r w:rsidR="00FB51B8">
        <w:rPr>
          <w:rFonts w:ascii="Times New Roman" w:hAnsi="Times New Roman" w:cs="Times New Roman"/>
          <w:sz w:val="28"/>
          <w:szCs w:val="28"/>
        </w:rPr>
        <w:t>οφειλόμενων</w:t>
      </w:r>
      <w:r>
        <w:rPr>
          <w:rFonts w:ascii="Times New Roman" w:hAnsi="Times New Roman" w:cs="Times New Roman"/>
          <w:sz w:val="28"/>
          <w:szCs w:val="28"/>
        </w:rPr>
        <w:t xml:space="preserve"> </w:t>
      </w:r>
      <w:r w:rsidR="00241885">
        <w:rPr>
          <w:rFonts w:ascii="Times New Roman" w:hAnsi="Times New Roman" w:cs="Times New Roman"/>
          <w:sz w:val="28"/>
          <w:szCs w:val="28"/>
        </w:rPr>
        <w:t>αποζημιώσεων</w:t>
      </w:r>
      <w:r>
        <w:rPr>
          <w:rFonts w:ascii="Times New Roman" w:hAnsi="Times New Roman" w:cs="Times New Roman"/>
          <w:sz w:val="28"/>
          <w:szCs w:val="28"/>
        </w:rPr>
        <w:t>.</w:t>
      </w:r>
      <w:r w:rsidR="00943EF4">
        <w:rPr>
          <w:rFonts w:ascii="Times New Roman" w:hAnsi="Times New Roman" w:cs="Times New Roman"/>
          <w:sz w:val="28"/>
          <w:szCs w:val="28"/>
        </w:rPr>
        <w:t xml:space="preserve"> </w:t>
      </w:r>
    </w:p>
    <w:p w14:paraId="4925ABFC" w14:textId="5E548CC6" w:rsidR="00943EF4" w:rsidRPr="00943EF4" w:rsidRDefault="00FB51B8" w:rsidP="00546F2C">
      <w:pPr>
        <w:spacing w:line="360" w:lineRule="auto"/>
        <w:jc w:val="both"/>
        <w:rPr>
          <w:rFonts w:ascii="Times New Roman" w:hAnsi="Times New Roman" w:cs="Times New Roman"/>
          <w:sz w:val="28"/>
          <w:szCs w:val="28"/>
        </w:rPr>
      </w:pPr>
      <w:r>
        <w:rPr>
          <w:rFonts w:ascii="Times New Roman" w:hAnsi="Times New Roman" w:cs="Times New Roman"/>
          <w:sz w:val="28"/>
          <w:szCs w:val="28"/>
        </w:rPr>
        <w:t>Επίσης, να προτείνει την αναστολή της απόφασης της Ολομέλειας για αποχή στα κακουργήματα</w:t>
      </w:r>
      <w:r w:rsidR="00FE1611">
        <w:rPr>
          <w:rFonts w:ascii="Times New Roman" w:hAnsi="Times New Roman" w:cs="Times New Roman"/>
          <w:sz w:val="28"/>
          <w:szCs w:val="28"/>
        </w:rPr>
        <w:t xml:space="preserve"> μετά τη δ</w:t>
      </w:r>
      <w:r w:rsidR="00943EF4">
        <w:rPr>
          <w:rFonts w:ascii="Times New Roman" w:hAnsi="Times New Roman" w:cs="Times New Roman"/>
          <w:sz w:val="28"/>
          <w:szCs w:val="28"/>
        </w:rPr>
        <w:t>εύτερη διακοπή για τρείς μήνες</w:t>
      </w:r>
      <w:r w:rsidR="00513274" w:rsidRPr="00513274">
        <w:rPr>
          <w:rFonts w:ascii="Times New Roman" w:hAnsi="Times New Roman" w:cs="Times New Roman"/>
          <w:sz w:val="28"/>
          <w:szCs w:val="28"/>
        </w:rPr>
        <w:t xml:space="preserve"> από τη δημοσίευση του νόμου στο ΦΕΚ</w:t>
      </w:r>
      <w:r w:rsidR="00FE1611">
        <w:rPr>
          <w:rFonts w:ascii="Times New Roman" w:hAnsi="Times New Roman" w:cs="Times New Roman"/>
          <w:sz w:val="28"/>
          <w:szCs w:val="28"/>
        </w:rPr>
        <w:t>,</w:t>
      </w:r>
      <w:r w:rsidR="00943EF4">
        <w:rPr>
          <w:rFonts w:ascii="Times New Roman" w:hAnsi="Times New Roman" w:cs="Times New Roman"/>
          <w:sz w:val="28"/>
          <w:szCs w:val="28"/>
        </w:rPr>
        <w:t xml:space="preserve"> εφόσον η διάταξη του άρθρου 349 ΚΠΔ </w:t>
      </w:r>
      <w:r w:rsidR="00513274" w:rsidRPr="00513274">
        <w:rPr>
          <w:rFonts w:ascii="Times New Roman" w:hAnsi="Times New Roman" w:cs="Times New Roman"/>
          <w:sz w:val="28"/>
          <w:szCs w:val="28"/>
        </w:rPr>
        <w:t xml:space="preserve">ψηφιστεί </w:t>
      </w:r>
      <w:r w:rsidR="00943EF4">
        <w:rPr>
          <w:rFonts w:ascii="Times New Roman" w:hAnsi="Times New Roman" w:cs="Times New Roman"/>
          <w:sz w:val="28"/>
          <w:szCs w:val="28"/>
        </w:rPr>
        <w:t>ως έχει.</w:t>
      </w:r>
    </w:p>
    <w:p w14:paraId="3D4866F5" w14:textId="6B8BDFF3" w:rsidR="00ED5A8B" w:rsidRPr="00ED5A8B" w:rsidRDefault="00546F2C" w:rsidP="00CE57B3">
      <w:pPr>
        <w:spacing w:line="360" w:lineRule="auto"/>
        <w:ind w:firstLine="360"/>
        <w:jc w:val="both"/>
        <w:rPr>
          <w:rFonts w:ascii="Times New Roman" w:eastAsia="Times New Roman" w:hAnsi="Times New Roman" w:cs="Times New Roman"/>
          <w:b/>
          <w:bCs/>
          <w:color w:val="404040"/>
          <w:sz w:val="28"/>
          <w:szCs w:val="28"/>
          <w:lang w:eastAsia="el-GR"/>
        </w:rPr>
      </w:pPr>
      <w:r>
        <w:rPr>
          <w:rFonts w:ascii="Times New Roman" w:hAnsi="Times New Roman" w:cs="Times New Roman"/>
          <w:sz w:val="28"/>
          <w:szCs w:val="28"/>
        </w:rPr>
        <w:lastRenderedPageBreak/>
        <w:t>Ως</w:t>
      </w:r>
      <w:r w:rsidR="00ED5A8B" w:rsidRPr="00ED5A8B">
        <w:rPr>
          <w:rFonts w:ascii="Times New Roman" w:eastAsia="Times New Roman" w:hAnsi="Times New Roman" w:cs="Times New Roman"/>
          <w:b/>
          <w:bCs/>
          <w:color w:val="404040"/>
          <w:sz w:val="28"/>
          <w:szCs w:val="28"/>
          <w:lang w:eastAsia="el-GR"/>
        </w:rPr>
        <w:t xml:space="preserve"> πλαίσιο αποχ</w:t>
      </w:r>
      <w:r w:rsidR="00C15747">
        <w:rPr>
          <w:rFonts w:ascii="Times New Roman" w:eastAsia="Times New Roman" w:hAnsi="Times New Roman" w:cs="Times New Roman"/>
          <w:b/>
          <w:bCs/>
          <w:color w:val="404040"/>
          <w:sz w:val="28"/>
          <w:szCs w:val="28"/>
          <w:lang w:eastAsia="el-GR"/>
        </w:rPr>
        <w:t>ής</w:t>
      </w:r>
      <w:r w:rsidR="00ED5A8B" w:rsidRPr="00ED5A8B">
        <w:rPr>
          <w:rFonts w:ascii="Times New Roman" w:eastAsia="Times New Roman" w:hAnsi="Times New Roman" w:cs="Times New Roman"/>
          <w:b/>
          <w:bCs/>
          <w:color w:val="404040"/>
          <w:sz w:val="28"/>
          <w:szCs w:val="28"/>
          <w:lang w:eastAsia="el-GR"/>
        </w:rPr>
        <w:t xml:space="preserve"> προτείνεται το ακόλουθο: </w:t>
      </w:r>
    </w:p>
    <w:p w14:paraId="1DA28E10" w14:textId="06057259" w:rsidR="00ED5A8B" w:rsidRPr="002B6070" w:rsidRDefault="00ED5A8B" w:rsidP="004E0658">
      <w:pPr>
        <w:shd w:val="clear" w:color="auto" w:fill="FFFFFF"/>
        <w:spacing w:before="100" w:beforeAutospacing="1" w:after="100" w:afterAutospacing="1" w:line="360" w:lineRule="auto"/>
        <w:ind w:firstLine="360"/>
        <w:jc w:val="both"/>
        <w:rPr>
          <w:rFonts w:ascii="Times New Roman" w:eastAsia="Times New Roman" w:hAnsi="Times New Roman" w:cs="Times New Roman"/>
          <w:b/>
          <w:bCs/>
          <w:color w:val="404040"/>
          <w:sz w:val="28"/>
          <w:szCs w:val="28"/>
          <w:lang w:eastAsia="el-GR"/>
        </w:rPr>
      </w:pPr>
      <w:r w:rsidRPr="002B6070">
        <w:rPr>
          <w:rFonts w:ascii="Times New Roman" w:eastAsia="Times New Roman" w:hAnsi="Times New Roman" w:cs="Times New Roman"/>
          <w:b/>
          <w:bCs/>
          <w:color w:val="404040"/>
          <w:sz w:val="28"/>
          <w:szCs w:val="28"/>
          <w:lang w:eastAsia="el-GR"/>
        </w:rPr>
        <w:t xml:space="preserve">Άδειες θα χορηγούνται αποκλειστικά και μόνο: </w:t>
      </w:r>
    </w:p>
    <w:p w14:paraId="0030B31D" w14:textId="61F9FE33" w:rsidR="00ED5A8B" w:rsidRPr="00ED5A8B" w:rsidRDefault="00ED5A8B" w:rsidP="00ED5A8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περιπτώσεις παραγραφών και αποσβεστικών προθεσμιών, συμπεριλαμβανομένων των δικονομικών</w:t>
      </w:r>
      <w:r w:rsidR="007F756A">
        <w:rPr>
          <w:rFonts w:ascii="Times New Roman" w:eastAsia="Times New Roman" w:hAnsi="Times New Roman" w:cs="Times New Roman"/>
          <w:color w:val="404040"/>
          <w:sz w:val="28"/>
          <w:szCs w:val="28"/>
          <w:lang w:eastAsia="el-GR"/>
        </w:rPr>
        <w:t>.</w:t>
      </w:r>
    </w:p>
    <w:p w14:paraId="675414F5" w14:textId="77777777" w:rsidR="00ED5A8B" w:rsidRPr="00ED5A8B" w:rsidRDefault="00ED5A8B" w:rsidP="00ED5A8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Στις ποινικές υποθέσεις, στα πλημμελήματα συμπληρωμένα έξι (6) έτη στον α’ και επτά (7) έτη στον β’ βαθμό και στα κακουργήματα συμπληρωμένα δεκαπέντε (15) έτη στον α΄ βαθμό και δεκαοκτώ (18) έτη στο β’ βαθμό.</w:t>
      </w:r>
    </w:p>
    <w:p w14:paraId="1FB4E867" w14:textId="77777777" w:rsidR="00ED5A8B" w:rsidRPr="00ED5A8B" w:rsidRDefault="00ED5A8B" w:rsidP="00ED5A8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ποινικές δίκες β’ βαθμού με κρατούμενο, συνεπεία πρωτοβάθμιας καταδικαστικής απόφασης.</w:t>
      </w:r>
    </w:p>
    <w:p w14:paraId="7A4480C5" w14:textId="77777777" w:rsidR="00ED5A8B" w:rsidRPr="00ED5A8B" w:rsidRDefault="00ED5A8B" w:rsidP="00ED5A8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w:t>
      </w:r>
    </w:p>
    <w:p w14:paraId="310CFF1A" w14:textId="77777777" w:rsidR="00ED5A8B" w:rsidRPr="00ED5A8B" w:rsidRDefault="00ED5A8B" w:rsidP="00ED5A8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 Σε αυτόφωρα και συνοδείες.</w:t>
      </w:r>
    </w:p>
    <w:p w14:paraId="5AA353E6" w14:textId="77777777" w:rsidR="00ED5A8B" w:rsidRPr="00ED5A8B" w:rsidRDefault="00ED5A8B" w:rsidP="004E0658">
      <w:pPr>
        <w:shd w:val="clear" w:color="auto" w:fill="FFFFFF"/>
        <w:spacing w:after="0" w:line="360" w:lineRule="auto"/>
        <w:ind w:firstLine="360"/>
        <w:jc w:val="both"/>
        <w:rPr>
          <w:rFonts w:ascii="Times New Roman" w:eastAsia="Times New Roman" w:hAnsi="Times New Roman" w:cs="Times New Roman"/>
          <w:b/>
          <w:bCs/>
          <w:color w:val="404040"/>
          <w:sz w:val="28"/>
          <w:szCs w:val="28"/>
          <w:lang w:eastAsia="el-GR"/>
        </w:rPr>
      </w:pPr>
      <w:r w:rsidRPr="00ED5A8B">
        <w:rPr>
          <w:rFonts w:ascii="Times New Roman" w:eastAsia="Times New Roman" w:hAnsi="Times New Roman" w:cs="Times New Roman"/>
          <w:b/>
          <w:bCs/>
          <w:color w:val="404040"/>
          <w:sz w:val="28"/>
          <w:szCs w:val="28"/>
          <w:lang w:eastAsia="el-GR"/>
        </w:rPr>
        <w:t>Ως προς τις Αναβολές:</w:t>
      </w:r>
    </w:p>
    <w:p w14:paraId="46D67506" w14:textId="77777777" w:rsidR="00ED5A8B" w:rsidRDefault="00ED5A8B" w:rsidP="00ED5A8B">
      <w:pPr>
        <w:pStyle w:val="ListParagraph"/>
        <w:numPr>
          <w:ilvl w:val="0"/>
          <w:numId w:val="1"/>
        </w:numPr>
        <w:shd w:val="clear" w:color="auto" w:fill="FFFFFF"/>
        <w:spacing w:after="0" w:line="360" w:lineRule="auto"/>
        <w:jc w:val="both"/>
        <w:rPr>
          <w:rFonts w:ascii="Times New Roman" w:eastAsia="Times New Roman" w:hAnsi="Times New Roman" w:cs="Times New Roman"/>
          <w:color w:val="404040"/>
          <w:sz w:val="28"/>
          <w:szCs w:val="28"/>
          <w:lang w:eastAsia="el-GR"/>
        </w:rPr>
      </w:pPr>
      <w:r w:rsidRPr="00ED5A8B">
        <w:rPr>
          <w:rFonts w:ascii="Times New Roman" w:eastAsia="Times New Roman" w:hAnsi="Times New Roman" w:cs="Times New Roman"/>
          <w:color w:val="404040"/>
          <w:sz w:val="28"/>
          <w:szCs w:val="28"/>
          <w:lang w:eastAsia="el-GR"/>
        </w:rPr>
        <w:t>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 να προβαίνουν αμελλητί και με κάθε πρόσφορο μέσο στην ενημέρωση του απόντος συναδέλφου για την ημερομηνία της νέας δικασίμου.</w:t>
      </w:r>
    </w:p>
    <w:p w14:paraId="4C1192A7" w14:textId="77777777" w:rsidR="00655F2D" w:rsidRPr="00ED5A8B" w:rsidRDefault="00655F2D" w:rsidP="00655F2D">
      <w:pPr>
        <w:pStyle w:val="ListParagraph"/>
        <w:shd w:val="clear" w:color="auto" w:fill="FFFFFF"/>
        <w:spacing w:after="0" w:line="360" w:lineRule="auto"/>
        <w:jc w:val="both"/>
        <w:rPr>
          <w:rFonts w:ascii="Times New Roman" w:eastAsia="Times New Roman" w:hAnsi="Times New Roman" w:cs="Times New Roman"/>
          <w:color w:val="404040"/>
          <w:sz w:val="28"/>
          <w:szCs w:val="28"/>
          <w:lang w:eastAsia="el-GR"/>
        </w:rPr>
      </w:pPr>
    </w:p>
    <w:p w14:paraId="31FFD3B8" w14:textId="77777777" w:rsidR="00ED5A8B" w:rsidRPr="007F756A" w:rsidRDefault="00ED5A8B" w:rsidP="00655F2D">
      <w:pPr>
        <w:shd w:val="clear" w:color="auto" w:fill="FFFFFF"/>
        <w:spacing w:after="0" w:line="360" w:lineRule="auto"/>
        <w:ind w:firstLine="360"/>
        <w:jc w:val="both"/>
        <w:rPr>
          <w:rFonts w:ascii="Times New Roman" w:eastAsia="Times New Roman" w:hAnsi="Times New Roman" w:cs="Times New Roman"/>
          <w:color w:val="404040"/>
          <w:sz w:val="28"/>
          <w:szCs w:val="28"/>
          <w:lang w:eastAsia="el-GR"/>
        </w:rPr>
      </w:pPr>
      <w:r w:rsidRPr="007F756A">
        <w:rPr>
          <w:rFonts w:ascii="Times New Roman" w:eastAsia="Times New Roman" w:hAnsi="Times New Roman" w:cs="Times New Roman"/>
          <w:color w:val="404040"/>
          <w:sz w:val="28"/>
          <w:szCs w:val="28"/>
          <w:lang w:eastAsia="el-GR"/>
        </w:rPr>
        <w:t xml:space="preserve">Σημειώνεται ότι το πλαίσιο της αποχής πρέπει να εφαρμόζεται είτε υφίσταται υποχρέωση έκδοσης γραμματίου προείσπραξης εισφορών είτε υπάρχει απαλλαγή από αυτή την υποχρέωση κατά τα αναφερόμενα στο άρθρο 61 παρ. 3 του Κώδικα Δικηγόρων, όπως μεταξύ άλλων τις </w:t>
      </w:r>
      <w:r w:rsidRPr="007F756A">
        <w:rPr>
          <w:rFonts w:ascii="Times New Roman" w:eastAsia="Times New Roman" w:hAnsi="Times New Roman" w:cs="Times New Roman"/>
          <w:color w:val="404040"/>
          <w:sz w:val="28"/>
          <w:szCs w:val="28"/>
          <w:lang w:eastAsia="el-GR"/>
        </w:rPr>
        <w:lastRenderedPageBreak/>
        <w:t>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Ευεργετικής Πενίας.</w:t>
      </w:r>
    </w:p>
    <w:p w14:paraId="15FDC46B" w14:textId="353B853B" w:rsidR="00235AD3" w:rsidRPr="00AB793A" w:rsidRDefault="00235AD3" w:rsidP="00886BB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Η διάρκεια των κινητοποιήσεων ορίζεται μέχρι και </w:t>
      </w:r>
      <w:r w:rsidR="00775068">
        <w:rPr>
          <w:rFonts w:ascii="Times New Roman" w:hAnsi="Times New Roman" w:cs="Times New Roman"/>
          <w:sz w:val="28"/>
          <w:szCs w:val="28"/>
        </w:rPr>
        <w:t>19.1.</w:t>
      </w:r>
      <w:r>
        <w:rPr>
          <w:rFonts w:ascii="Times New Roman" w:hAnsi="Times New Roman" w:cs="Times New Roman"/>
          <w:sz w:val="28"/>
          <w:szCs w:val="28"/>
        </w:rPr>
        <w:t>2024</w:t>
      </w:r>
    </w:p>
    <w:p w14:paraId="4364F943" w14:textId="7AAD816D" w:rsidR="00235AD3" w:rsidRDefault="00235AD3" w:rsidP="00886BB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Η Ολομέλεια θα συγκληθεί </w:t>
      </w:r>
      <w:r w:rsidR="00775068">
        <w:rPr>
          <w:rFonts w:ascii="Times New Roman" w:hAnsi="Times New Roman" w:cs="Times New Roman"/>
          <w:sz w:val="28"/>
          <w:szCs w:val="28"/>
        </w:rPr>
        <w:t xml:space="preserve">εκ νέου </w:t>
      </w:r>
      <w:r>
        <w:rPr>
          <w:rFonts w:ascii="Times New Roman" w:hAnsi="Times New Roman" w:cs="Times New Roman"/>
          <w:sz w:val="28"/>
          <w:szCs w:val="28"/>
        </w:rPr>
        <w:t>την Π</w:t>
      </w:r>
      <w:r w:rsidR="00775068">
        <w:rPr>
          <w:rFonts w:ascii="Times New Roman" w:hAnsi="Times New Roman" w:cs="Times New Roman"/>
          <w:sz w:val="28"/>
          <w:szCs w:val="28"/>
        </w:rPr>
        <w:t>αρασκευή 19.1.2024</w:t>
      </w:r>
      <w:r>
        <w:rPr>
          <w:rFonts w:ascii="Times New Roman" w:hAnsi="Times New Roman" w:cs="Times New Roman"/>
          <w:sz w:val="28"/>
          <w:szCs w:val="28"/>
        </w:rPr>
        <w:t xml:space="preserve"> προκειμένου να </w:t>
      </w:r>
      <w:r w:rsidR="00775068">
        <w:rPr>
          <w:rFonts w:ascii="Times New Roman" w:hAnsi="Times New Roman" w:cs="Times New Roman"/>
          <w:sz w:val="28"/>
          <w:szCs w:val="28"/>
        </w:rPr>
        <w:t>επανεξετάσει τη στάση του σώματος, ανάλογα με τις εξελίξεις.</w:t>
      </w:r>
    </w:p>
    <w:p w14:paraId="58202F72" w14:textId="70479154" w:rsidR="00C40EA3" w:rsidRDefault="00C40EA3" w:rsidP="00235AD3">
      <w:pPr>
        <w:spacing w:line="360" w:lineRule="auto"/>
        <w:jc w:val="both"/>
        <w:rPr>
          <w:rFonts w:ascii="Times New Roman" w:hAnsi="Times New Roman" w:cs="Times New Roman"/>
          <w:sz w:val="28"/>
          <w:szCs w:val="28"/>
        </w:rPr>
      </w:pPr>
    </w:p>
    <w:sectPr w:rsidR="00C40EA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1B8E" w14:textId="77777777" w:rsidR="00CD10CD" w:rsidRDefault="00CD10CD" w:rsidP="00B928AD">
      <w:pPr>
        <w:spacing w:after="0" w:line="240" w:lineRule="auto"/>
      </w:pPr>
      <w:r>
        <w:separator/>
      </w:r>
    </w:p>
  </w:endnote>
  <w:endnote w:type="continuationSeparator" w:id="0">
    <w:p w14:paraId="618B7FC9" w14:textId="77777777" w:rsidR="00CD10CD" w:rsidRDefault="00CD10CD" w:rsidP="00B9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30835"/>
      <w:docPartObj>
        <w:docPartGallery w:val="Page Numbers (Bottom of Page)"/>
        <w:docPartUnique/>
      </w:docPartObj>
    </w:sdtPr>
    <w:sdtContent>
      <w:p w14:paraId="470A91EF" w14:textId="0B8FD7A0" w:rsidR="00B928AD" w:rsidRDefault="00B928AD">
        <w:pPr>
          <w:pStyle w:val="Footer"/>
          <w:jc w:val="center"/>
        </w:pPr>
        <w:r>
          <w:fldChar w:fldCharType="begin"/>
        </w:r>
        <w:r>
          <w:instrText>PAGE   \* MERGEFORMAT</w:instrText>
        </w:r>
        <w:r>
          <w:fldChar w:fldCharType="separate"/>
        </w:r>
        <w:r w:rsidR="00326AA7">
          <w:rPr>
            <w:noProof/>
          </w:rPr>
          <w:t>6</w:t>
        </w:r>
        <w:r>
          <w:fldChar w:fldCharType="end"/>
        </w:r>
      </w:p>
    </w:sdtContent>
  </w:sdt>
  <w:p w14:paraId="0AFA010F" w14:textId="77777777" w:rsidR="00B928AD" w:rsidRDefault="00B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7B48" w14:textId="77777777" w:rsidR="00CD10CD" w:rsidRDefault="00CD10CD" w:rsidP="00B928AD">
      <w:pPr>
        <w:spacing w:after="0" w:line="240" w:lineRule="auto"/>
      </w:pPr>
      <w:r>
        <w:separator/>
      </w:r>
    </w:p>
  </w:footnote>
  <w:footnote w:type="continuationSeparator" w:id="0">
    <w:p w14:paraId="40A28DF8" w14:textId="77777777" w:rsidR="00CD10CD" w:rsidRDefault="00CD10CD" w:rsidP="00B9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29AA"/>
    <w:multiLevelType w:val="hybridMultilevel"/>
    <w:tmpl w:val="58DA1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C95154"/>
    <w:multiLevelType w:val="hybridMultilevel"/>
    <w:tmpl w:val="96024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F669B3"/>
    <w:multiLevelType w:val="hybridMultilevel"/>
    <w:tmpl w:val="D5C2EE0E"/>
    <w:lvl w:ilvl="0" w:tplc="0DD067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A86653"/>
    <w:multiLevelType w:val="hybridMultilevel"/>
    <w:tmpl w:val="0DFCB8D2"/>
    <w:lvl w:ilvl="0" w:tplc="751C4F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53225EC"/>
    <w:multiLevelType w:val="hybridMultilevel"/>
    <w:tmpl w:val="F7D8C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21166D0"/>
    <w:multiLevelType w:val="hybridMultilevel"/>
    <w:tmpl w:val="6B6EEF96"/>
    <w:lvl w:ilvl="0" w:tplc="DE8EA9E0">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83415">
    <w:abstractNumId w:val="0"/>
  </w:num>
  <w:num w:numId="2" w16cid:durableId="2108428914">
    <w:abstractNumId w:val="5"/>
  </w:num>
  <w:num w:numId="3" w16cid:durableId="180630245">
    <w:abstractNumId w:val="3"/>
  </w:num>
  <w:num w:numId="4" w16cid:durableId="57558312">
    <w:abstractNumId w:val="2"/>
  </w:num>
  <w:num w:numId="5" w16cid:durableId="854344490">
    <w:abstractNumId w:val="1"/>
  </w:num>
  <w:num w:numId="6" w16cid:durableId="31780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E3"/>
    <w:rsid w:val="00003151"/>
    <w:rsid w:val="0002091F"/>
    <w:rsid w:val="000528B0"/>
    <w:rsid w:val="0006137E"/>
    <w:rsid w:val="000626F6"/>
    <w:rsid w:val="0007093D"/>
    <w:rsid w:val="00080649"/>
    <w:rsid w:val="000A1841"/>
    <w:rsid w:val="00103CB2"/>
    <w:rsid w:val="001832F3"/>
    <w:rsid w:val="001F3E93"/>
    <w:rsid w:val="00207263"/>
    <w:rsid w:val="00235AD3"/>
    <w:rsid w:val="00241885"/>
    <w:rsid w:val="00242DBF"/>
    <w:rsid w:val="002B414F"/>
    <w:rsid w:val="002B6070"/>
    <w:rsid w:val="00303650"/>
    <w:rsid w:val="00326AA7"/>
    <w:rsid w:val="003329E3"/>
    <w:rsid w:val="00364DD6"/>
    <w:rsid w:val="003B2484"/>
    <w:rsid w:val="004315FE"/>
    <w:rsid w:val="0045769C"/>
    <w:rsid w:val="00467011"/>
    <w:rsid w:val="004C53DA"/>
    <w:rsid w:val="004E0658"/>
    <w:rsid w:val="00513274"/>
    <w:rsid w:val="00525530"/>
    <w:rsid w:val="00546F2C"/>
    <w:rsid w:val="005602C8"/>
    <w:rsid w:val="00577E81"/>
    <w:rsid w:val="00586B74"/>
    <w:rsid w:val="005A26DE"/>
    <w:rsid w:val="005B379E"/>
    <w:rsid w:val="005C0F68"/>
    <w:rsid w:val="006102AD"/>
    <w:rsid w:val="006154B8"/>
    <w:rsid w:val="00620FE5"/>
    <w:rsid w:val="00627C4A"/>
    <w:rsid w:val="00633173"/>
    <w:rsid w:val="00655F2D"/>
    <w:rsid w:val="00661917"/>
    <w:rsid w:val="00775068"/>
    <w:rsid w:val="00775BB0"/>
    <w:rsid w:val="007C180D"/>
    <w:rsid w:val="007C6511"/>
    <w:rsid w:val="007F756A"/>
    <w:rsid w:val="0087333A"/>
    <w:rsid w:val="00886BB2"/>
    <w:rsid w:val="008C6ADC"/>
    <w:rsid w:val="008F0D46"/>
    <w:rsid w:val="00914244"/>
    <w:rsid w:val="009261B4"/>
    <w:rsid w:val="0093708E"/>
    <w:rsid w:val="00943EF4"/>
    <w:rsid w:val="00957B75"/>
    <w:rsid w:val="009812B4"/>
    <w:rsid w:val="00986CAA"/>
    <w:rsid w:val="009C33ED"/>
    <w:rsid w:val="009C3CF7"/>
    <w:rsid w:val="00A06CAA"/>
    <w:rsid w:val="00A45695"/>
    <w:rsid w:val="00A85F70"/>
    <w:rsid w:val="00A96E1C"/>
    <w:rsid w:val="00AA2CE6"/>
    <w:rsid w:val="00AB793A"/>
    <w:rsid w:val="00B15FC1"/>
    <w:rsid w:val="00B666FB"/>
    <w:rsid w:val="00B928AD"/>
    <w:rsid w:val="00BB4CA3"/>
    <w:rsid w:val="00C0709C"/>
    <w:rsid w:val="00C15747"/>
    <w:rsid w:val="00C40EA3"/>
    <w:rsid w:val="00C601DC"/>
    <w:rsid w:val="00CD10CD"/>
    <w:rsid w:val="00CE57B3"/>
    <w:rsid w:val="00CE6F91"/>
    <w:rsid w:val="00D96766"/>
    <w:rsid w:val="00DA5F26"/>
    <w:rsid w:val="00DF6627"/>
    <w:rsid w:val="00E41B5F"/>
    <w:rsid w:val="00EB4218"/>
    <w:rsid w:val="00ED5A8B"/>
    <w:rsid w:val="00EE4B3D"/>
    <w:rsid w:val="00F153E0"/>
    <w:rsid w:val="00F20B5D"/>
    <w:rsid w:val="00F97C3E"/>
    <w:rsid w:val="00FB51B8"/>
    <w:rsid w:val="00FE1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39C"/>
  <w15:chartTrackingRefBased/>
  <w15:docId w15:val="{1E99DBBC-48C2-4555-85B3-83F1B46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E5"/>
    <w:pPr>
      <w:ind w:left="720"/>
      <w:contextualSpacing/>
    </w:pPr>
  </w:style>
  <w:style w:type="paragraph" w:styleId="Header">
    <w:name w:val="header"/>
    <w:basedOn w:val="Normal"/>
    <w:link w:val="HeaderChar"/>
    <w:uiPriority w:val="99"/>
    <w:unhideWhenUsed/>
    <w:rsid w:val="00B928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8AD"/>
  </w:style>
  <w:style w:type="paragraph" w:styleId="Footer">
    <w:name w:val="footer"/>
    <w:basedOn w:val="Normal"/>
    <w:link w:val="FooterChar"/>
    <w:uiPriority w:val="99"/>
    <w:unhideWhenUsed/>
    <w:rsid w:val="00B928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2518">
      <w:bodyDiv w:val="1"/>
      <w:marLeft w:val="0"/>
      <w:marRight w:val="0"/>
      <w:marTop w:val="0"/>
      <w:marBottom w:val="0"/>
      <w:divBdr>
        <w:top w:val="none" w:sz="0" w:space="0" w:color="auto"/>
        <w:left w:val="none" w:sz="0" w:space="0" w:color="auto"/>
        <w:bottom w:val="none" w:sz="0" w:space="0" w:color="auto"/>
        <w:right w:val="none" w:sz="0" w:space="0" w:color="auto"/>
      </w:divBdr>
    </w:div>
    <w:div w:id="1031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8C05-6F0C-41A9-A141-C4E4D76D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Kostats Sarris</cp:lastModifiedBy>
  <cp:revision>2</cp:revision>
  <cp:lastPrinted>2023-12-08T11:59:00Z</cp:lastPrinted>
  <dcterms:created xsi:type="dcterms:W3CDTF">2024-01-04T16:28:00Z</dcterms:created>
  <dcterms:modified xsi:type="dcterms:W3CDTF">2024-01-04T16:28:00Z</dcterms:modified>
</cp:coreProperties>
</file>