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78E" w14:textId="77777777" w:rsidR="0018674B" w:rsidRPr="008027BD" w:rsidRDefault="00600DF1" w:rsidP="00600DF1">
      <w:pPr>
        <w:jc w:val="center"/>
        <w:rPr>
          <w:rFonts w:cstheme="minorHAnsi"/>
          <w:b/>
          <w:bCs/>
          <w:color w:val="000000" w:themeColor="text1"/>
          <w:lang w:val="en-US"/>
        </w:rPr>
      </w:pPr>
      <w:r w:rsidRPr="008027BD">
        <w:rPr>
          <w:rFonts w:cstheme="minorHAnsi"/>
          <w:b/>
          <w:bCs/>
          <w:color w:val="000000" w:themeColor="text1"/>
          <w:lang w:val="en-US"/>
        </w:rPr>
        <w:t xml:space="preserve">Joint request to the European Commission </w:t>
      </w:r>
    </w:p>
    <w:p w14:paraId="04A5BBFA" w14:textId="65C76E3B" w:rsidR="00FC3CB6" w:rsidRPr="008027BD" w:rsidRDefault="00600DF1" w:rsidP="00600DF1">
      <w:pPr>
        <w:jc w:val="center"/>
        <w:rPr>
          <w:rFonts w:cstheme="minorHAnsi"/>
          <w:b/>
          <w:bCs/>
          <w:color w:val="000000" w:themeColor="text1"/>
          <w:lang w:val="en-US"/>
        </w:rPr>
      </w:pPr>
      <w:r w:rsidRPr="008027BD">
        <w:rPr>
          <w:rFonts w:cstheme="minorHAnsi"/>
          <w:b/>
          <w:bCs/>
          <w:color w:val="000000" w:themeColor="text1"/>
          <w:lang w:val="en-US"/>
        </w:rPr>
        <w:t xml:space="preserve">for a common approach </w:t>
      </w:r>
      <w:r w:rsidR="00FF6928" w:rsidRPr="008027BD">
        <w:rPr>
          <w:rFonts w:cstheme="minorHAnsi"/>
          <w:b/>
          <w:bCs/>
          <w:color w:val="000000" w:themeColor="text1"/>
          <w:lang w:val="en-US"/>
        </w:rPr>
        <w:t xml:space="preserve">on a set of measures to </w:t>
      </w:r>
      <w:r w:rsidR="00BA2641" w:rsidRPr="008027BD">
        <w:rPr>
          <w:rFonts w:cstheme="minorHAnsi"/>
          <w:b/>
          <w:bCs/>
          <w:color w:val="000000" w:themeColor="text1"/>
          <w:lang w:val="en-US"/>
        </w:rPr>
        <w:t>address</w:t>
      </w:r>
      <w:r w:rsidRPr="008027BD">
        <w:rPr>
          <w:rFonts w:cstheme="minorHAnsi"/>
          <w:b/>
          <w:bCs/>
          <w:color w:val="000000" w:themeColor="text1"/>
          <w:lang w:val="en-US"/>
        </w:rPr>
        <w:t xml:space="preserve"> high gas prices</w:t>
      </w:r>
    </w:p>
    <w:p w14:paraId="5BB6AC28" w14:textId="7E0FF58C" w:rsidR="00FF6928" w:rsidRDefault="00FF6928" w:rsidP="00600DF1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In recent weeks we (</w:t>
      </w:r>
      <w:r w:rsidR="003A59EA" w:rsidRPr="008027BD">
        <w:rPr>
          <w:rFonts w:cstheme="minorHAnsi"/>
          <w:color w:val="000000" w:themeColor="text1"/>
          <w:lang w:val="en-US"/>
        </w:rPr>
        <w:t xml:space="preserve">Italy, Poland, Greece, </w:t>
      </w:r>
      <w:r w:rsidR="00600DF1" w:rsidRPr="008027BD">
        <w:rPr>
          <w:rFonts w:cstheme="minorHAnsi"/>
          <w:color w:val="000000" w:themeColor="text1"/>
          <w:lang w:val="en-US"/>
        </w:rPr>
        <w:t>the Netherlands, Belgium</w:t>
      </w:r>
      <w:r w:rsidR="008B447D" w:rsidRPr="008027BD">
        <w:rPr>
          <w:rFonts w:cstheme="minorHAnsi"/>
          <w:color w:val="000000" w:themeColor="text1"/>
          <w:lang w:val="en-US"/>
        </w:rPr>
        <w:t xml:space="preserve"> </w:t>
      </w:r>
      <w:r w:rsidR="00600DF1" w:rsidRPr="008027BD">
        <w:rPr>
          <w:rFonts w:cstheme="minorHAnsi"/>
          <w:color w:val="000000" w:themeColor="text1"/>
          <w:lang w:val="en-US"/>
        </w:rPr>
        <w:t>and other member states</w:t>
      </w:r>
      <w:r w:rsidRPr="008027BD">
        <w:rPr>
          <w:rFonts w:cstheme="minorHAnsi"/>
          <w:color w:val="000000" w:themeColor="text1"/>
          <w:lang w:val="en-US"/>
        </w:rPr>
        <w:t>) held open and constructive discussion</w:t>
      </w:r>
      <w:r w:rsidR="00AE48E5" w:rsidRPr="008027BD">
        <w:rPr>
          <w:rFonts w:cstheme="minorHAnsi"/>
          <w:color w:val="000000" w:themeColor="text1"/>
          <w:lang w:val="en-US"/>
        </w:rPr>
        <w:t>s</w:t>
      </w:r>
      <w:r w:rsidR="00600DF1" w:rsidRPr="008027BD">
        <w:rPr>
          <w:rFonts w:cstheme="minorHAnsi"/>
          <w:color w:val="000000" w:themeColor="text1"/>
          <w:lang w:val="en-US"/>
        </w:rPr>
        <w:t xml:space="preserve"> to address the issue of high gas prices</w:t>
      </w:r>
      <w:r w:rsidRPr="008027BD">
        <w:rPr>
          <w:rFonts w:cstheme="minorHAnsi"/>
          <w:color w:val="000000" w:themeColor="text1"/>
          <w:lang w:val="en-US"/>
        </w:rPr>
        <w:t>. We started with different ideas and papers.</w:t>
      </w:r>
      <w:r w:rsidR="00600DF1" w:rsidRPr="008027BD">
        <w:rPr>
          <w:rFonts w:cstheme="minorHAnsi"/>
          <w:color w:val="000000" w:themeColor="text1"/>
          <w:lang w:val="en-US"/>
        </w:rPr>
        <w:t xml:space="preserve"> </w:t>
      </w:r>
      <w:r w:rsidRPr="008027BD">
        <w:rPr>
          <w:rFonts w:cstheme="minorHAnsi"/>
          <w:color w:val="000000" w:themeColor="text1"/>
          <w:lang w:val="en-US"/>
        </w:rPr>
        <w:t>We met i</w:t>
      </w:r>
      <w:r w:rsidR="00600DF1" w:rsidRPr="008027BD">
        <w:rPr>
          <w:rFonts w:cstheme="minorHAnsi"/>
          <w:color w:val="000000" w:themeColor="text1"/>
          <w:lang w:val="en-US"/>
        </w:rPr>
        <w:t xml:space="preserve">n the </w:t>
      </w:r>
      <w:r w:rsidR="0050330A">
        <w:rPr>
          <w:rFonts w:cstheme="minorHAnsi"/>
          <w:color w:val="000000" w:themeColor="text1"/>
          <w:lang w:val="en-US"/>
        </w:rPr>
        <w:t xml:space="preserve">margins of the Informal Energy Council in Prague on 12. October </w:t>
      </w:r>
      <w:r w:rsidR="00600DF1" w:rsidRPr="008027BD">
        <w:rPr>
          <w:rFonts w:cstheme="minorHAnsi"/>
          <w:color w:val="000000" w:themeColor="text1"/>
          <w:lang w:val="en-US"/>
        </w:rPr>
        <w:t xml:space="preserve">spirit of compromise and in the shared conviction that we need </w:t>
      </w:r>
      <w:r w:rsidRPr="008027BD">
        <w:rPr>
          <w:rFonts w:cstheme="minorHAnsi"/>
          <w:color w:val="000000" w:themeColor="text1"/>
          <w:lang w:val="en-US"/>
        </w:rPr>
        <w:t xml:space="preserve">common ground to pave the way for a strong </w:t>
      </w:r>
      <w:r w:rsidR="00600DF1" w:rsidRPr="008027BD">
        <w:rPr>
          <w:rFonts w:cstheme="minorHAnsi"/>
          <w:color w:val="000000" w:themeColor="text1"/>
          <w:lang w:val="en-US"/>
        </w:rPr>
        <w:t xml:space="preserve">common European answer to the </w:t>
      </w:r>
      <w:r w:rsidRPr="008027BD">
        <w:rPr>
          <w:rFonts w:cstheme="minorHAnsi"/>
          <w:color w:val="000000" w:themeColor="text1"/>
          <w:lang w:val="en-US"/>
        </w:rPr>
        <w:t xml:space="preserve">crisis. </w:t>
      </w:r>
    </w:p>
    <w:p w14:paraId="6032E54F" w14:textId="6F39A919" w:rsidR="0050330A" w:rsidRPr="0050330A" w:rsidRDefault="0050330A" w:rsidP="00600DF1">
      <w:pPr>
        <w:spacing w:before="240"/>
        <w:rPr>
          <w:color w:val="000000"/>
          <w:lang w:val="en-US"/>
        </w:rPr>
      </w:pPr>
      <w:r>
        <w:rPr>
          <w:color w:val="000000"/>
          <w:lang w:val="en-US"/>
        </w:rPr>
        <w:t xml:space="preserve">We wanted to jointly express our appreciation for the Czech Presidency for his leadership in the recent meetings of TTE Council and in particular Minister </w:t>
      </w:r>
      <w:proofErr w:type="spellStart"/>
      <w:r>
        <w:rPr>
          <w:color w:val="000000"/>
          <w:lang w:val="en-US"/>
        </w:rPr>
        <w:t>Jozef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Sikela</w:t>
      </w:r>
      <w:proofErr w:type="spellEnd"/>
      <w:r>
        <w:rPr>
          <w:color w:val="000000"/>
          <w:lang w:val="en-US"/>
        </w:rPr>
        <w:t xml:space="preserve"> for guiding the discussion on how to address the current energy crisis today. </w:t>
      </w:r>
      <w:r>
        <w:rPr>
          <w:rFonts w:cstheme="minorHAnsi"/>
          <w:color w:val="000000" w:themeColor="text1"/>
          <w:lang w:val="en-US"/>
        </w:rPr>
        <w:t>We would also like to thank the European Commission for their guidance, preparation and proposals so far in this very pressing crisis.</w:t>
      </w:r>
    </w:p>
    <w:p w14:paraId="1FEC70E5" w14:textId="0F557002" w:rsidR="00600DF1" w:rsidRPr="008027BD" w:rsidRDefault="00FF6928" w:rsidP="00600DF1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We now jointly present the following request to the European Commission.</w:t>
      </w:r>
    </w:p>
    <w:p w14:paraId="03DE2A41" w14:textId="741F029A" w:rsidR="000D5D12" w:rsidRPr="008027BD" w:rsidRDefault="00600DF1" w:rsidP="00600DF1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i/>
          <w:iCs/>
          <w:color w:val="000000" w:themeColor="text1"/>
          <w:lang w:val="en-US"/>
        </w:rPr>
        <w:t>First</w:t>
      </w:r>
      <w:r w:rsidR="008B447D" w:rsidRPr="008027BD">
        <w:rPr>
          <w:rFonts w:cstheme="minorHAnsi"/>
          <w:color w:val="000000" w:themeColor="text1"/>
          <w:lang w:val="en-US"/>
        </w:rPr>
        <w:t>,</w:t>
      </w:r>
      <w:r w:rsidRPr="008027BD">
        <w:rPr>
          <w:rFonts w:cstheme="minorHAnsi"/>
          <w:color w:val="000000" w:themeColor="text1"/>
          <w:lang w:val="en-US"/>
        </w:rPr>
        <w:t xml:space="preserve"> we have </w:t>
      </w:r>
      <w:r w:rsidR="00C25A75" w:rsidRPr="008027BD">
        <w:rPr>
          <w:rFonts w:cstheme="minorHAnsi"/>
          <w:color w:val="000000" w:themeColor="text1"/>
          <w:lang w:val="en-US"/>
        </w:rPr>
        <w:t>identified a set of no regret</w:t>
      </w:r>
      <w:r w:rsidR="00514A43" w:rsidRPr="008027BD">
        <w:rPr>
          <w:rFonts w:cstheme="minorHAnsi"/>
          <w:color w:val="000000" w:themeColor="text1"/>
          <w:lang w:val="en-US"/>
        </w:rPr>
        <w:t xml:space="preserve"> measures</w:t>
      </w:r>
      <w:r w:rsidR="00F90500" w:rsidRPr="008027BD">
        <w:rPr>
          <w:rFonts w:cstheme="minorHAnsi"/>
          <w:color w:val="000000" w:themeColor="text1"/>
          <w:lang w:val="en-US"/>
        </w:rPr>
        <w:t xml:space="preserve"> aimed at addressing high gas prices and a preventive way forward. Key measures</w:t>
      </w:r>
      <w:r w:rsidR="008B4FFC" w:rsidRPr="008027BD">
        <w:rPr>
          <w:rFonts w:cstheme="minorHAnsi"/>
          <w:color w:val="000000" w:themeColor="text1"/>
          <w:lang w:val="en-US"/>
        </w:rPr>
        <w:t xml:space="preserve"> </w:t>
      </w:r>
      <w:r w:rsidR="00F90500" w:rsidRPr="008027BD">
        <w:rPr>
          <w:rFonts w:cstheme="minorHAnsi"/>
          <w:color w:val="000000" w:themeColor="text1"/>
          <w:lang w:val="en-US"/>
        </w:rPr>
        <w:t>include</w:t>
      </w:r>
      <w:r w:rsidR="000D5D12" w:rsidRPr="008027BD">
        <w:rPr>
          <w:rFonts w:cstheme="minorHAnsi"/>
          <w:color w:val="000000" w:themeColor="text1"/>
          <w:lang w:val="en-US"/>
        </w:rPr>
        <w:t>:</w:t>
      </w:r>
    </w:p>
    <w:p w14:paraId="57B6B164" w14:textId="4CBA87FA" w:rsidR="000D5D12" w:rsidRPr="008027BD" w:rsidRDefault="00276AAA" w:rsidP="008B4FFC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 xml:space="preserve">Leverage </w:t>
      </w:r>
      <w:r w:rsidR="000D5D12" w:rsidRPr="008027BD">
        <w:rPr>
          <w:rFonts w:cstheme="minorHAnsi"/>
          <w:color w:val="000000" w:themeColor="text1"/>
          <w:lang w:val="en-US"/>
        </w:rPr>
        <w:t xml:space="preserve">European market power </w:t>
      </w:r>
      <w:r w:rsidRPr="008027BD">
        <w:rPr>
          <w:rFonts w:cstheme="minorHAnsi"/>
          <w:color w:val="000000" w:themeColor="text1"/>
          <w:lang w:val="en-US"/>
        </w:rPr>
        <w:t xml:space="preserve">through </w:t>
      </w:r>
      <w:proofErr w:type="gramStart"/>
      <w:r w:rsidRPr="008027BD">
        <w:rPr>
          <w:rFonts w:cstheme="minorHAnsi"/>
          <w:color w:val="000000" w:themeColor="text1"/>
          <w:lang w:val="en-US"/>
        </w:rPr>
        <w:t xml:space="preserve">the </w:t>
      </w:r>
      <w:r w:rsidR="000953FB" w:rsidRPr="008027BD">
        <w:rPr>
          <w:rFonts w:cstheme="minorHAnsi"/>
          <w:color w:val="000000" w:themeColor="text1"/>
          <w:lang w:val="en-US"/>
        </w:rPr>
        <w:t>a</w:t>
      </w:r>
      <w:proofErr w:type="gramEnd"/>
      <w:r w:rsidR="000953FB" w:rsidRPr="008027BD">
        <w:rPr>
          <w:rFonts w:cstheme="minorHAnsi"/>
          <w:color w:val="000000" w:themeColor="text1"/>
          <w:lang w:val="en-US"/>
        </w:rPr>
        <w:t xml:space="preserve"> </w:t>
      </w:r>
      <w:r w:rsidR="00F90500" w:rsidRPr="008027BD">
        <w:rPr>
          <w:rFonts w:cstheme="minorHAnsi"/>
          <w:color w:val="000000" w:themeColor="text1"/>
          <w:lang w:val="en-US"/>
        </w:rPr>
        <w:t xml:space="preserve">joint purchasing </w:t>
      </w:r>
      <w:r w:rsidR="000D5D12" w:rsidRPr="008027BD">
        <w:rPr>
          <w:rFonts w:cstheme="minorHAnsi"/>
          <w:color w:val="000000" w:themeColor="text1"/>
          <w:lang w:val="en-US"/>
        </w:rPr>
        <w:t>platform</w:t>
      </w:r>
      <w:r w:rsidRPr="008027BD">
        <w:rPr>
          <w:rFonts w:cstheme="minorHAnsi"/>
          <w:color w:val="000000" w:themeColor="text1"/>
          <w:lang w:val="en-US"/>
        </w:rPr>
        <w:t>;</w:t>
      </w:r>
    </w:p>
    <w:p w14:paraId="7DE97E8F" w14:textId="0E9321F9" w:rsidR="000D5D12" w:rsidRPr="008027BD" w:rsidRDefault="000D5D12" w:rsidP="000D5D12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C</w:t>
      </w:r>
      <w:r w:rsidR="00F90500" w:rsidRPr="008027BD">
        <w:rPr>
          <w:rFonts w:cstheme="minorHAnsi"/>
          <w:color w:val="000000" w:themeColor="text1"/>
          <w:lang w:val="en-US"/>
        </w:rPr>
        <w:t>oordinat</w:t>
      </w:r>
      <w:r w:rsidRPr="008027BD">
        <w:rPr>
          <w:rFonts w:cstheme="minorHAnsi"/>
          <w:color w:val="000000" w:themeColor="text1"/>
          <w:lang w:val="en-US"/>
        </w:rPr>
        <w:t>ing</w:t>
      </w:r>
      <w:r w:rsidR="00F90500" w:rsidRPr="008027BD">
        <w:rPr>
          <w:rFonts w:cstheme="minorHAnsi"/>
          <w:color w:val="000000" w:themeColor="text1"/>
          <w:lang w:val="en-US"/>
        </w:rPr>
        <w:t xml:space="preserve"> and optimiz</w:t>
      </w:r>
      <w:r w:rsidRPr="008027BD">
        <w:rPr>
          <w:rFonts w:cstheme="minorHAnsi"/>
          <w:color w:val="000000" w:themeColor="text1"/>
          <w:lang w:val="en-US"/>
        </w:rPr>
        <w:t>ing</w:t>
      </w:r>
      <w:r w:rsidR="00F90500" w:rsidRPr="008027BD">
        <w:rPr>
          <w:rFonts w:cstheme="minorHAnsi"/>
          <w:color w:val="000000" w:themeColor="text1"/>
          <w:lang w:val="en-US"/>
        </w:rPr>
        <w:t xml:space="preserve"> filling trajectories</w:t>
      </w:r>
      <w:r w:rsidRPr="008027BD">
        <w:rPr>
          <w:rFonts w:cstheme="minorHAnsi"/>
          <w:color w:val="000000" w:themeColor="text1"/>
          <w:lang w:val="en-US"/>
        </w:rPr>
        <w:t xml:space="preserve"> for gas storages (</w:t>
      </w:r>
      <w:r w:rsidR="00276AAA" w:rsidRPr="008027BD">
        <w:rPr>
          <w:rFonts w:cstheme="minorHAnsi"/>
          <w:color w:val="000000" w:themeColor="text1"/>
          <w:lang w:val="en-US"/>
        </w:rPr>
        <w:t xml:space="preserve">e.g., </w:t>
      </w:r>
      <w:r w:rsidRPr="008027BD">
        <w:rPr>
          <w:rFonts w:cstheme="minorHAnsi"/>
          <w:color w:val="000000" w:themeColor="text1"/>
          <w:lang w:val="en-US"/>
        </w:rPr>
        <w:t>using the platform</w:t>
      </w:r>
      <w:r w:rsidR="00BA2641" w:rsidRPr="008027BD">
        <w:rPr>
          <w:rFonts w:cstheme="minorHAnsi"/>
          <w:color w:val="000000" w:themeColor="text1"/>
          <w:lang w:val="en-US"/>
        </w:rPr>
        <w:t>)</w:t>
      </w:r>
      <w:r w:rsidR="00276AAA" w:rsidRPr="008027BD">
        <w:rPr>
          <w:rFonts w:cstheme="minorHAnsi"/>
          <w:color w:val="000000" w:themeColor="text1"/>
          <w:lang w:val="en-US"/>
        </w:rPr>
        <w:t>;</w:t>
      </w:r>
    </w:p>
    <w:p w14:paraId="551718E9" w14:textId="1981790F" w:rsidR="000D5D12" w:rsidRPr="008027BD" w:rsidRDefault="000D5D12" w:rsidP="000D5D12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C</w:t>
      </w:r>
      <w:r w:rsidR="00F90500" w:rsidRPr="008027BD">
        <w:rPr>
          <w:rFonts w:cstheme="minorHAnsi"/>
          <w:color w:val="000000" w:themeColor="text1"/>
          <w:lang w:val="en-US"/>
        </w:rPr>
        <w:t>oordinat</w:t>
      </w:r>
      <w:r w:rsidRPr="008027BD">
        <w:rPr>
          <w:rFonts w:cstheme="minorHAnsi"/>
          <w:color w:val="000000" w:themeColor="text1"/>
          <w:lang w:val="en-US"/>
        </w:rPr>
        <w:t>ing</w:t>
      </w:r>
      <w:r w:rsidR="00F90500" w:rsidRPr="008027BD">
        <w:rPr>
          <w:rFonts w:cstheme="minorHAnsi"/>
          <w:color w:val="000000" w:themeColor="text1"/>
          <w:lang w:val="en-US"/>
        </w:rPr>
        <w:t xml:space="preserve"> and intensif</w:t>
      </w:r>
      <w:r w:rsidRPr="008027BD">
        <w:rPr>
          <w:rFonts w:cstheme="minorHAnsi"/>
          <w:color w:val="000000" w:themeColor="text1"/>
          <w:lang w:val="en-US"/>
        </w:rPr>
        <w:t>ying</w:t>
      </w:r>
      <w:r w:rsidR="00F90500" w:rsidRPr="008027BD">
        <w:rPr>
          <w:rFonts w:cstheme="minorHAnsi"/>
          <w:color w:val="000000" w:themeColor="text1"/>
          <w:lang w:val="en-US"/>
        </w:rPr>
        <w:t xml:space="preserve"> energy diplomacy </w:t>
      </w:r>
      <w:r w:rsidRPr="008027BD">
        <w:rPr>
          <w:rFonts w:cstheme="minorHAnsi"/>
          <w:color w:val="000000" w:themeColor="text1"/>
          <w:lang w:val="en-US"/>
        </w:rPr>
        <w:t xml:space="preserve">on gas imports </w:t>
      </w:r>
      <w:r w:rsidR="00F90500" w:rsidRPr="008027BD">
        <w:rPr>
          <w:rFonts w:cstheme="minorHAnsi"/>
          <w:color w:val="000000" w:themeColor="text1"/>
          <w:lang w:val="en-US"/>
        </w:rPr>
        <w:t xml:space="preserve">with </w:t>
      </w:r>
      <w:r w:rsidRPr="008027BD">
        <w:rPr>
          <w:rFonts w:cstheme="minorHAnsi"/>
          <w:color w:val="000000" w:themeColor="text1"/>
          <w:lang w:val="en-US"/>
        </w:rPr>
        <w:t xml:space="preserve">all </w:t>
      </w:r>
      <w:r w:rsidR="00F90500" w:rsidRPr="008027BD">
        <w:rPr>
          <w:rFonts w:cstheme="minorHAnsi"/>
          <w:color w:val="000000" w:themeColor="text1"/>
          <w:lang w:val="en-US"/>
        </w:rPr>
        <w:t>reliable partners</w:t>
      </w:r>
      <w:r w:rsidR="00276AAA" w:rsidRPr="008027BD">
        <w:rPr>
          <w:rFonts w:cstheme="minorHAnsi"/>
          <w:color w:val="000000" w:themeColor="text1"/>
          <w:lang w:val="en-US"/>
        </w:rPr>
        <w:t>;</w:t>
      </w:r>
      <w:r w:rsidR="00F90500" w:rsidRPr="008027BD">
        <w:rPr>
          <w:rFonts w:cstheme="minorHAnsi"/>
          <w:color w:val="000000" w:themeColor="text1"/>
          <w:lang w:val="en-US"/>
        </w:rPr>
        <w:t xml:space="preserve"> </w:t>
      </w:r>
    </w:p>
    <w:p w14:paraId="5582A8A8" w14:textId="4683A378" w:rsidR="000D5D12" w:rsidRPr="008027BD" w:rsidRDefault="000D5D12" w:rsidP="000D5D12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D</w:t>
      </w:r>
      <w:r w:rsidR="00F90500" w:rsidRPr="008027BD">
        <w:rPr>
          <w:rFonts w:cstheme="minorHAnsi"/>
          <w:color w:val="000000" w:themeColor="text1"/>
          <w:lang w:val="en-US"/>
        </w:rPr>
        <w:t>eveloping a new LNG benchmark</w:t>
      </w:r>
      <w:r w:rsidRPr="008027BD">
        <w:rPr>
          <w:rFonts w:cstheme="minorHAnsi"/>
          <w:color w:val="000000" w:themeColor="text1"/>
          <w:lang w:val="en-US"/>
        </w:rPr>
        <w:t xml:space="preserve"> to reduce the impact </w:t>
      </w:r>
      <w:r w:rsidR="00276AAA" w:rsidRPr="008027BD">
        <w:rPr>
          <w:rFonts w:cstheme="minorHAnsi"/>
          <w:color w:val="000000" w:themeColor="text1"/>
          <w:lang w:val="en-US"/>
        </w:rPr>
        <w:t xml:space="preserve">of the </w:t>
      </w:r>
      <w:r w:rsidRPr="008027BD">
        <w:rPr>
          <w:rFonts w:cstheme="minorHAnsi"/>
          <w:color w:val="000000" w:themeColor="text1"/>
          <w:lang w:val="en-US"/>
        </w:rPr>
        <w:t xml:space="preserve">TTF </w:t>
      </w:r>
      <w:r w:rsidR="00276AAA" w:rsidRPr="008027BD">
        <w:rPr>
          <w:rFonts w:cstheme="minorHAnsi"/>
          <w:color w:val="000000" w:themeColor="text1"/>
          <w:lang w:val="en-US"/>
        </w:rPr>
        <w:t xml:space="preserve">index on </w:t>
      </w:r>
      <w:r w:rsidRPr="008027BD">
        <w:rPr>
          <w:rFonts w:cstheme="minorHAnsi"/>
          <w:color w:val="000000" w:themeColor="text1"/>
          <w:lang w:val="en-US"/>
        </w:rPr>
        <w:t>gas contracts</w:t>
      </w:r>
      <w:r w:rsidR="00276AAA" w:rsidRPr="008027BD">
        <w:rPr>
          <w:rFonts w:cstheme="minorHAnsi"/>
          <w:color w:val="000000" w:themeColor="text1"/>
          <w:lang w:val="en-US"/>
        </w:rPr>
        <w:t>;</w:t>
      </w:r>
    </w:p>
    <w:p w14:paraId="402771D9" w14:textId="21264513" w:rsidR="000D5D12" w:rsidRPr="008027BD" w:rsidRDefault="00276AAA" w:rsidP="000D5D12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Need for enhanced efforts to reduce energy consumption</w:t>
      </w:r>
      <w:r w:rsidR="000D5D12" w:rsidRPr="008027BD">
        <w:rPr>
          <w:rFonts w:cstheme="minorHAnsi"/>
          <w:color w:val="000000" w:themeColor="text1"/>
          <w:lang w:val="en-US"/>
        </w:rPr>
        <w:t>,</w:t>
      </w:r>
      <w:r w:rsidR="00F90500" w:rsidRPr="008027BD">
        <w:rPr>
          <w:rFonts w:cstheme="minorHAnsi"/>
          <w:color w:val="000000" w:themeColor="text1"/>
          <w:lang w:val="en-US"/>
        </w:rPr>
        <w:t xml:space="preserve"> and </w:t>
      </w:r>
    </w:p>
    <w:p w14:paraId="6E18EF07" w14:textId="6416F8D1" w:rsidR="00F90500" w:rsidRPr="008027BD" w:rsidRDefault="000D5D12" w:rsidP="008B4FFC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B</w:t>
      </w:r>
      <w:r w:rsidR="00F90500" w:rsidRPr="008027BD">
        <w:rPr>
          <w:rFonts w:cstheme="minorHAnsi"/>
          <w:color w:val="000000" w:themeColor="text1"/>
          <w:lang w:val="en-US"/>
        </w:rPr>
        <w:t xml:space="preserve">oosting </w:t>
      </w:r>
      <w:r w:rsidR="000953FB" w:rsidRPr="008027BD">
        <w:rPr>
          <w:rFonts w:cstheme="minorHAnsi"/>
          <w:color w:val="000000" w:themeColor="text1"/>
          <w:lang w:val="en-US"/>
        </w:rPr>
        <w:t xml:space="preserve">and accelerating the deployment of </w:t>
      </w:r>
      <w:r w:rsidR="00F90500" w:rsidRPr="008027BD">
        <w:rPr>
          <w:rFonts w:cstheme="minorHAnsi"/>
          <w:color w:val="000000" w:themeColor="text1"/>
          <w:lang w:val="en-US"/>
        </w:rPr>
        <w:t>renewable energies</w:t>
      </w:r>
      <w:r w:rsidR="000953FB" w:rsidRPr="008027BD">
        <w:rPr>
          <w:rFonts w:cstheme="minorHAnsi"/>
          <w:color w:val="000000" w:themeColor="text1"/>
          <w:lang w:val="en-US"/>
        </w:rPr>
        <w:t>, particularly by removing regulatory barriers</w:t>
      </w:r>
      <w:r w:rsidR="00CE11CB" w:rsidRPr="008027BD">
        <w:rPr>
          <w:rFonts w:cstheme="minorHAnsi"/>
          <w:color w:val="000000" w:themeColor="text1"/>
          <w:lang w:val="en-US"/>
        </w:rPr>
        <w:t xml:space="preserve"> immediately</w:t>
      </w:r>
      <w:r w:rsidR="00F90500" w:rsidRPr="008027BD">
        <w:rPr>
          <w:rFonts w:cstheme="minorHAnsi"/>
          <w:color w:val="000000" w:themeColor="text1"/>
          <w:lang w:val="en-US"/>
        </w:rPr>
        <w:t xml:space="preserve">. </w:t>
      </w:r>
    </w:p>
    <w:p w14:paraId="03882D9C" w14:textId="5314FC45" w:rsidR="00F90500" w:rsidRPr="008027BD" w:rsidRDefault="00F07A7A" w:rsidP="00F90500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i/>
          <w:iCs/>
          <w:color w:val="000000" w:themeColor="text1"/>
          <w:lang w:val="en-US"/>
        </w:rPr>
        <w:t>Second</w:t>
      </w:r>
      <w:r w:rsidRPr="008027BD">
        <w:rPr>
          <w:rFonts w:cstheme="minorHAnsi"/>
          <w:color w:val="000000" w:themeColor="text1"/>
          <w:lang w:val="en-US"/>
        </w:rPr>
        <w:t>, w</w:t>
      </w:r>
      <w:r w:rsidR="00F90500" w:rsidRPr="008027BD">
        <w:rPr>
          <w:rFonts w:cstheme="minorHAnsi"/>
          <w:color w:val="000000" w:themeColor="text1"/>
          <w:lang w:val="en-US"/>
        </w:rPr>
        <w:t>e seek a solution which allows the strongly interconnected TTF zone to </w:t>
      </w:r>
      <w:r w:rsidR="00AE48E5" w:rsidRPr="008027BD">
        <w:rPr>
          <w:rFonts w:cstheme="minorHAnsi"/>
          <w:color w:val="000000" w:themeColor="text1"/>
          <w:lang w:val="en-US"/>
        </w:rPr>
        <w:t>rely on</w:t>
      </w:r>
      <w:r w:rsidRPr="008027BD">
        <w:rPr>
          <w:rFonts w:cstheme="minorHAnsi"/>
          <w:color w:val="000000" w:themeColor="text1"/>
          <w:lang w:val="en-US"/>
        </w:rPr>
        <w:t xml:space="preserve"> a well-functioning </w:t>
      </w:r>
      <w:r w:rsidR="00F90500" w:rsidRPr="008027BD">
        <w:rPr>
          <w:rFonts w:cstheme="minorHAnsi"/>
          <w:color w:val="000000" w:themeColor="text1"/>
          <w:lang w:val="en-US"/>
        </w:rPr>
        <w:t>market to match supply and demand without rationing, while at the same time</w:t>
      </w:r>
      <w:r w:rsidRPr="008027BD">
        <w:rPr>
          <w:rFonts w:cstheme="minorHAnsi"/>
          <w:color w:val="000000" w:themeColor="text1"/>
          <w:lang w:val="en-US"/>
        </w:rPr>
        <w:t xml:space="preserve">, </w:t>
      </w:r>
      <w:r w:rsidR="00F90500" w:rsidRPr="008027BD">
        <w:rPr>
          <w:rFonts w:cstheme="minorHAnsi"/>
          <w:color w:val="000000" w:themeColor="text1"/>
          <w:lang w:val="en-US"/>
        </w:rPr>
        <w:t xml:space="preserve">addressing the spillover effect for the </w:t>
      </w:r>
      <w:r w:rsidRPr="008027BD">
        <w:rPr>
          <w:rFonts w:cstheme="minorHAnsi"/>
          <w:color w:val="000000" w:themeColor="text1"/>
          <w:lang w:val="en-US"/>
        </w:rPr>
        <w:t>n</w:t>
      </w:r>
      <w:r w:rsidR="00F90500" w:rsidRPr="008027BD">
        <w:rPr>
          <w:rFonts w:cstheme="minorHAnsi"/>
          <w:color w:val="000000" w:themeColor="text1"/>
          <w:lang w:val="en-US"/>
        </w:rPr>
        <w:t xml:space="preserve">on-TTF-zone </w:t>
      </w:r>
      <w:r w:rsidRPr="008027BD">
        <w:rPr>
          <w:rFonts w:cstheme="minorHAnsi"/>
          <w:color w:val="000000" w:themeColor="text1"/>
          <w:lang w:val="en-US"/>
        </w:rPr>
        <w:t xml:space="preserve">since long-term contracts are often pegged to TTF. As a result, we would like the Commission to explore the following options and </w:t>
      </w:r>
      <w:r w:rsidR="00F90500" w:rsidRPr="008027BD">
        <w:rPr>
          <w:rFonts w:cstheme="minorHAnsi"/>
          <w:color w:val="000000" w:themeColor="text1"/>
          <w:lang w:val="en-US"/>
        </w:rPr>
        <w:t xml:space="preserve">to </w:t>
      </w:r>
      <w:r w:rsidRPr="008027BD">
        <w:rPr>
          <w:rFonts w:cstheme="minorHAnsi"/>
          <w:color w:val="000000" w:themeColor="text1"/>
          <w:lang w:val="en-US"/>
        </w:rPr>
        <w:t>propose possible solutions.</w:t>
      </w:r>
    </w:p>
    <w:p w14:paraId="7FAA5730" w14:textId="77777777" w:rsidR="001234B0" w:rsidRDefault="00276AAA" w:rsidP="004D39C2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Option 1 is to amend references to the TTF index in the relevant contracts through a legal and/or regulatory EU measure. </w:t>
      </w:r>
      <w:r w:rsidR="001234B0" w:rsidRPr="00725FA5">
        <w:rPr>
          <w:rFonts w:cstheme="minorHAnsi"/>
          <w:color w:val="000000" w:themeColor="text1"/>
          <w:lang w:val="en-US"/>
        </w:rPr>
        <w:t>Views diverged on the legal feasibility of such option and the potential side effects of bifurcated markets.</w:t>
      </w:r>
    </w:p>
    <w:p w14:paraId="2941520A" w14:textId="4587E9B2" w:rsidR="00600DF1" w:rsidRPr="008027BD" w:rsidRDefault="004D39C2" w:rsidP="008B447D">
      <w:pPr>
        <w:spacing w:before="240"/>
        <w:rPr>
          <w:rFonts w:cstheme="minorHAnsi"/>
          <w:color w:val="000000" w:themeColor="text1"/>
          <w:lang w:val="en-US"/>
        </w:rPr>
      </w:pPr>
      <w:r w:rsidRPr="008027BD">
        <w:rPr>
          <w:rFonts w:cstheme="minorHAnsi"/>
          <w:color w:val="000000" w:themeColor="text1"/>
          <w:lang w:val="en-US"/>
        </w:rPr>
        <w:t>Option 2 is to</w:t>
      </w:r>
      <w:r w:rsidR="00F86C97" w:rsidRPr="008027BD">
        <w:rPr>
          <w:rFonts w:cstheme="minorHAnsi"/>
          <w:color w:val="000000" w:themeColor="text1"/>
          <w:lang w:val="en-US"/>
        </w:rPr>
        <w:t xml:space="preserve"> apply a price cap/corridor to the wholesale market and to </w:t>
      </w:r>
      <w:r w:rsidRPr="008027BD">
        <w:rPr>
          <w:rFonts w:cstheme="minorHAnsi"/>
          <w:color w:val="000000" w:themeColor="text1"/>
          <w:lang w:val="en-US"/>
        </w:rPr>
        <w:t xml:space="preserve">create a separate mechanism to </w:t>
      </w:r>
      <w:r w:rsidR="00F86C97" w:rsidRPr="008027BD">
        <w:rPr>
          <w:rFonts w:cstheme="minorHAnsi"/>
          <w:color w:val="000000" w:themeColor="text1"/>
          <w:lang w:val="en-US"/>
        </w:rPr>
        <w:t xml:space="preserve">match supply and demand </w:t>
      </w:r>
      <w:r w:rsidRPr="008027BD">
        <w:rPr>
          <w:rFonts w:cstheme="minorHAnsi"/>
          <w:color w:val="000000" w:themeColor="text1"/>
          <w:lang w:val="en-US"/>
        </w:rPr>
        <w:t xml:space="preserve">if </w:t>
      </w:r>
      <w:r w:rsidR="00F86C97" w:rsidRPr="008027BD">
        <w:rPr>
          <w:rFonts w:cstheme="minorHAnsi"/>
          <w:color w:val="000000" w:themeColor="text1"/>
          <w:lang w:val="en-US"/>
        </w:rPr>
        <w:t xml:space="preserve">the price cap is hit </w:t>
      </w:r>
      <w:r w:rsidRPr="008027BD">
        <w:rPr>
          <w:rFonts w:cstheme="minorHAnsi"/>
          <w:color w:val="000000" w:themeColor="text1"/>
          <w:lang w:val="en-US"/>
        </w:rPr>
        <w:t>(</w:t>
      </w:r>
      <w:r w:rsidR="00F86C97" w:rsidRPr="008027BD">
        <w:rPr>
          <w:rFonts w:cstheme="minorHAnsi"/>
          <w:color w:val="000000" w:themeColor="text1"/>
          <w:lang w:val="en-US"/>
        </w:rPr>
        <w:t xml:space="preserve">e.g., through over the counter transactions, </w:t>
      </w:r>
      <w:r w:rsidRPr="008027BD">
        <w:rPr>
          <w:rFonts w:cstheme="minorHAnsi"/>
          <w:color w:val="000000" w:themeColor="text1"/>
          <w:lang w:val="en-US"/>
        </w:rPr>
        <w:t>tenders</w:t>
      </w:r>
      <w:r w:rsidR="00F86C97" w:rsidRPr="008027BD">
        <w:rPr>
          <w:rFonts w:cstheme="minorHAnsi"/>
          <w:color w:val="000000" w:themeColor="text1"/>
          <w:lang w:val="en-US"/>
        </w:rPr>
        <w:t>,</w:t>
      </w:r>
      <w:r w:rsidRPr="008027BD">
        <w:rPr>
          <w:rFonts w:cstheme="minorHAnsi"/>
          <w:color w:val="000000" w:themeColor="text1"/>
          <w:lang w:val="en-US"/>
        </w:rPr>
        <w:t xml:space="preserve"> separate marketplace). Views diverged on this option and whether such measure is possible and economically efficien</w:t>
      </w:r>
      <w:r w:rsidR="00F86C97" w:rsidRPr="008027BD">
        <w:rPr>
          <w:rFonts w:cstheme="minorHAnsi"/>
          <w:color w:val="000000" w:themeColor="text1"/>
          <w:lang w:val="en-US"/>
        </w:rPr>
        <w:t>t</w:t>
      </w:r>
      <w:r w:rsidRPr="008027BD">
        <w:rPr>
          <w:rFonts w:cstheme="minorHAnsi"/>
          <w:color w:val="000000" w:themeColor="text1"/>
          <w:lang w:val="en-US"/>
        </w:rPr>
        <w:t xml:space="preserve"> or whether it might lead to rationing</w:t>
      </w:r>
      <w:r w:rsidR="00F86C97" w:rsidRPr="008027BD">
        <w:rPr>
          <w:rFonts w:cstheme="minorHAnsi"/>
          <w:color w:val="000000" w:themeColor="text1"/>
          <w:lang w:val="en-US"/>
        </w:rPr>
        <w:t xml:space="preserve">, </w:t>
      </w:r>
      <w:r w:rsidRPr="008027BD">
        <w:rPr>
          <w:rFonts w:cstheme="minorHAnsi"/>
          <w:color w:val="000000" w:themeColor="text1"/>
          <w:lang w:val="en-US"/>
        </w:rPr>
        <w:t>arbitrage</w:t>
      </w:r>
      <w:r w:rsidR="00F86C97" w:rsidRPr="008027BD">
        <w:rPr>
          <w:rFonts w:cstheme="minorHAnsi"/>
          <w:color w:val="000000" w:themeColor="text1"/>
          <w:lang w:val="en-US"/>
        </w:rPr>
        <w:t xml:space="preserve"> or subsidies</w:t>
      </w:r>
      <w:r w:rsidRPr="008027BD">
        <w:rPr>
          <w:rFonts w:cstheme="minorHAnsi"/>
          <w:color w:val="000000" w:themeColor="text1"/>
          <w:lang w:val="en-US"/>
        </w:rPr>
        <w:t>.</w:t>
      </w:r>
    </w:p>
    <w:sectPr w:rsidR="00600DF1" w:rsidRPr="00802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8AA" w14:textId="77777777" w:rsidR="00B00E15" w:rsidRDefault="00B00E15" w:rsidP="00600DF1">
      <w:pPr>
        <w:spacing w:after="0" w:line="240" w:lineRule="auto"/>
      </w:pPr>
      <w:r>
        <w:separator/>
      </w:r>
    </w:p>
  </w:endnote>
  <w:endnote w:type="continuationSeparator" w:id="0">
    <w:p w14:paraId="530FB90F" w14:textId="77777777" w:rsidR="00B00E15" w:rsidRDefault="00B00E15" w:rsidP="0060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E09D" w14:textId="77777777" w:rsidR="00600DF1" w:rsidRDefault="00600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10BC423" wp14:editId="6B7071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5" name="Tekstvak 5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F06E6" w14:textId="77777777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00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BC423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alt="Intern gebruik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2FCF06E6" w14:textId="77777777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00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821" w14:textId="77777777" w:rsidR="00600DF1" w:rsidRDefault="00600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C1B572" wp14:editId="495AB4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6" name="Tekstvak 6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0FF74" w14:textId="4BAA0405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1B572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alt="Intern gebruik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B2Fsul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58D0FF74" w14:textId="4BAA0405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BAE8" w14:textId="77777777" w:rsidR="00600DF1" w:rsidRDefault="00600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515FD2" wp14:editId="26D5C8B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4" name="Tekstvak 4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68E3F" w14:textId="77777777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00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15FD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31" type="#_x0000_t202" alt="Intern gebruik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BpjUUC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3A368E3F" w14:textId="77777777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00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EB41" w14:textId="77777777" w:rsidR="00B00E15" w:rsidRDefault="00B00E15" w:rsidP="00600DF1">
      <w:pPr>
        <w:spacing w:after="0" w:line="240" w:lineRule="auto"/>
      </w:pPr>
      <w:r>
        <w:separator/>
      </w:r>
    </w:p>
  </w:footnote>
  <w:footnote w:type="continuationSeparator" w:id="0">
    <w:p w14:paraId="46857930" w14:textId="77777777" w:rsidR="00B00E15" w:rsidRDefault="00B00E15" w:rsidP="0060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1C48" w14:textId="77777777" w:rsidR="00600DF1" w:rsidRDefault="00600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6DD09D" wp14:editId="47E8D4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2" name="Tekstvak 2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32BA9" w14:textId="77777777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00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DD09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Intern gebruik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39932BA9" w14:textId="77777777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00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64A4" w14:textId="77777777" w:rsidR="00600DF1" w:rsidRDefault="00600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3A836A" wp14:editId="41D059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3" name="Tekstvak 3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B87FB" w14:textId="0BA92E96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A836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Intern gebruik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133B87FB" w14:textId="0BA92E96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CECB" w14:textId="77777777" w:rsidR="00600DF1" w:rsidRDefault="00600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C3B84D" wp14:editId="6A8243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1" name="Tekstvak 1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0FA20" w14:textId="77777777" w:rsidR="00600DF1" w:rsidRPr="00600DF1" w:rsidRDefault="00600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00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3B84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alt="Intern gebruik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" filled="f" stroked="f">
              <v:textbox style="mso-fit-shape-to-text:t" inset="5pt,0,0,0">
                <w:txbxContent>
                  <w:p w14:paraId="7280FA20" w14:textId="77777777" w:rsidR="00600DF1" w:rsidRPr="00600DF1" w:rsidRDefault="00600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00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A2B"/>
    <w:multiLevelType w:val="hybridMultilevel"/>
    <w:tmpl w:val="9E4C4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31E6"/>
    <w:multiLevelType w:val="hybridMultilevel"/>
    <w:tmpl w:val="7050490E"/>
    <w:lvl w:ilvl="0" w:tplc="93E8C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E39"/>
    <w:multiLevelType w:val="hybridMultilevel"/>
    <w:tmpl w:val="3FA28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99176">
    <w:abstractNumId w:val="2"/>
  </w:num>
  <w:num w:numId="2" w16cid:durableId="887179651">
    <w:abstractNumId w:val="1"/>
  </w:num>
  <w:num w:numId="3" w16cid:durableId="200477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F1"/>
    <w:rsid w:val="000953FB"/>
    <w:rsid w:val="00095CB1"/>
    <w:rsid w:val="000D5D12"/>
    <w:rsid w:val="001234B0"/>
    <w:rsid w:val="0018674B"/>
    <w:rsid w:val="00230066"/>
    <w:rsid w:val="00276AAA"/>
    <w:rsid w:val="00291BF1"/>
    <w:rsid w:val="003A59EA"/>
    <w:rsid w:val="00401001"/>
    <w:rsid w:val="004213FB"/>
    <w:rsid w:val="004B3E98"/>
    <w:rsid w:val="004D39C2"/>
    <w:rsid w:val="0050330A"/>
    <w:rsid w:val="00514A43"/>
    <w:rsid w:val="00581ABB"/>
    <w:rsid w:val="00600DF1"/>
    <w:rsid w:val="00694FE9"/>
    <w:rsid w:val="00725FA5"/>
    <w:rsid w:val="0073135F"/>
    <w:rsid w:val="00751B5E"/>
    <w:rsid w:val="00800212"/>
    <w:rsid w:val="008027BD"/>
    <w:rsid w:val="008B447D"/>
    <w:rsid w:val="008B4FFC"/>
    <w:rsid w:val="009904DE"/>
    <w:rsid w:val="009B666D"/>
    <w:rsid w:val="00A66FF5"/>
    <w:rsid w:val="00A94BA3"/>
    <w:rsid w:val="00AE48E5"/>
    <w:rsid w:val="00B00E15"/>
    <w:rsid w:val="00B803BA"/>
    <w:rsid w:val="00B84B3A"/>
    <w:rsid w:val="00BA2641"/>
    <w:rsid w:val="00C25A75"/>
    <w:rsid w:val="00C7243E"/>
    <w:rsid w:val="00C831F4"/>
    <w:rsid w:val="00CE11CB"/>
    <w:rsid w:val="00F07A7A"/>
    <w:rsid w:val="00F74811"/>
    <w:rsid w:val="00F86C97"/>
    <w:rsid w:val="00F90500"/>
    <w:rsid w:val="00F97829"/>
    <w:rsid w:val="00FC3CB6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90C84"/>
  <w15:chartTrackingRefBased/>
  <w15:docId w15:val="{A3E443B7-F7D7-475A-B64F-22C835E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F1"/>
  </w:style>
  <w:style w:type="paragraph" w:styleId="Footer">
    <w:name w:val="footer"/>
    <w:basedOn w:val="Normal"/>
    <w:link w:val="FooterChar"/>
    <w:uiPriority w:val="99"/>
    <w:unhideWhenUsed/>
    <w:rsid w:val="0060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F1"/>
  </w:style>
  <w:style w:type="paragraph" w:styleId="ListParagraph">
    <w:name w:val="List Paragraph"/>
    <w:basedOn w:val="Normal"/>
    <w:uiPriority w:val="34"/>
    <w:qFormat/>
    <w:rsid w:val="00600DF1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9050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xs21">
    <w:name w:val="x_s21"/>
    <w:basedOn w:val="Normal"/>
    <w:uiPriority w:val="99"/>
    <w:semiHidden/>
    <w:rsid w:val="00F9050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xs22">
    <w:name w:val="x_s22"/>
    <w:basedOn w:val="DefaultParagraphFont"/>
    <w:rsid w:val="00F90500"/>
  </w:style>
  <w:style w:type="paragraph" w:styleId="BalloonText">
    <w:name w:val="Balloon Text"/>
    <w:basedOn w:val="Normal"/>
    <w:link w:val="BalloonTextChar"/>
    <w:uiPriority w:val="99"/>
    <w:semiHidden/>
    <w:unhideWhenUsed/>
    <w:rsid w:val="009B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Economische Zaken en Klimaat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M.E. (Martha)</dc:creator>
  <cp:keywords/>
  <dc:description/>
  <cp:lastModifiedBy>Kostats Sarris</cp:lastModifiedBy>
  <cp:revision>2</cp:revision>
  <dcterms:created xsi:type="dcterms:W3CDTF">2022-10-13T14:10:00Z</dcterms:created>
  <dcterms:modified xsi:type="dcterms:W3CDTF">2022-10-13T14:10:00Z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 gebruik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 gebruik</vt:lpwstr>
  </property>
  <property fmtid="{D5CDD505-2E9C-101B-9397-08002B2CF9AE}" pid="8" name="MSIP_Label_acd88dc2-102c-473d-aa45-6161565a3617_Enabled">
    <vt:lpwstr>true</vt:lpwstr>
  </property>
  <property fmtid="{D5CDD505-2E9C-101B-9397-08002B2CF9AE}" pid="9" name="MSIP_Label_acd88dc2-102c-473d-aa45-6161565a3617_SetDate">
    <vt:lpwstr>2022-10-12T08:37:57Z</vt:lpwstr>
  </property>
  <property fmtid="{D5CDD505-2E9C-101B-9397-08002B2CF9AE}" pid="10" name="MSIP_Label_acd88dc2-102c-473d-aa45-6161565a3617_Method">
    <vt:lpwstr>Standard</vt:lpwstr>
  </property>
  <property fmtid="{D5CDD505-2E9C-101B-9397-08002B2CF9AE}" pid="11" name="MSIP_Label_acd88dc2-102c-473d-aa45-6161565a3617_Name">
    <vt:lpwstr>Sublabel-Interngebruik-onversleuteld</vt:lpwstr>
  </property>
  <property fmtid="{D5CDD505-2E9C-101B-9397-08002B2CF9AE}" pid="12" name="MSIP_Label_acd88dc2-102c-473d-aa45-6161565a3617_SiteId">
    <vt:lpwstr>1321633e-f6b9-44e2-a44f-59b9d264ecb7</vt:lpwstr>
  </property>
  <property fmtid="{D5CDD505-2E9C-101B-9397-08002B2CF9AE}" pid="13" name="MSIP_Label_acd88dc2-102c-473d-aa45-6161565a3617_ActionId">
    <vt:lpwstr>7b9c5153-4e86-45b1-a28b-a4d37219ece4</vt:lpwstr>
  </property>
  <property fmtid="{D5CDD505-2E9C-101B-9397-08002B2CF9AE}" pid="14" name="MSIP_Label_acd88dc2-102c-473d-aa45-6161565a3617_ContentBits">
    <vt:lpwstr>3</vt:lpwstr>
  </property>
</Properties>
</file>