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9BA" w:rsidRDefault="00DA6F7C" w:rsidP="00742030">
      <w:pPr>
        <w:rPr>
          <w:rFonts w:ascii="Eurobank Sans Black" w:hAnsi="Eurobank Sans Black"/>
          <w:b/>
          <w:color w:val="023F88"/>
          <w:sz w:val="56"/>
          <w:szCs w:val="56"/>
          <w:lang w:val="el-GR"/>
        </w:rPr>
      </w:pPr>
      <w:bookmarkStart w:id="0" w:name="_GoBack"/>
      <w:bookmarkEnd w:id="0"/>
      <w:r w:rsidRPr="009F47BB">
        <w:rPr>
          <w:rFonts w:ascii="Eurobank Sans Black" w:hAnsi="Eurobank Sans Black"/>
          <w:b/>
          <w:color w:val="023F88"/>
          <w:sz w:val="56"/>
          <w:szCs w:val="56"/>
          <w:lang w:val="el-GR"/>
        </w:rPr>
        <w:t xml:space="preserve">7 </w:t>
      </w:r>
      <w:r>
        <w:rPr>
          <w:rFonts w:ascii="Eurobank Sans Black" w:hAnsi="Eurobank Sans Black"/>
          <w:b/>
          <w:color w:val="023F88"/>
          <w:sz w:val="56"/>
          <w:szCs w:val="56"/>
          <w:lang w:val="el-GR"/>
        </w:rPr>
        <w:t>ΗΜΕΡΕΣ</w:t>
      </w:r>
      <w:r w:rsidRPr="009F47BB">
        <w:rPr>
          <w:rFonts w:ascii="Eurobank Sans Black" w:hAnsi="Eurobank Sans Black"/>
          <w:b/>
          <w:color w:val="023F88"/>
          <w:sz w:val="56"/>
          <w:szCs w:val="56"/>
          <w:lang w:val="el-GR"/>
        </w:rPr>
        <w:t xml:space="preserve"> </w:t>
      </w:r>
      <w:r>
        <w:rPr>
          <w:rFonts w:ascii="Eurobank Sans Black" w:hAnsi="Eurobank Sans Black"/>
          <w:b/>
          <w:color w:val="023F88"/>
          <w:sz w:val="56"/>
          <w:szCs w:val="56"/>
          <w:lang w:val="el-GR"/>
        </w:rPr>
        <w:t>ΟΙΚΟΝΟΜΙΑ</w:t>
      </w:r>
    </w:p>
    <w:p w:rsidR="00B211D8" w:rsidRPr="00D1252F" w:rsidRDefault="00AB3928" w:rsidP="00257A97">
      <w:pPr>
        <w:rPr>
          <w:rFonts w:ascii="Eurobank Sans Light" w:hAnsi="Eurobank Sans Light"/>
          <w:color w:val="7EB0CC"/>
          <w:lang w:val="el-GR"/>
        </w:rPr>
      </w:pPr>
      <w:r>
        <w:rPr>
          <w:rFonts w:ascii="Eurobank Sans Light" w:hAnsi="Eurobank Sans Light"/>
          <w:color w:val="7EB0CC"/>
          <w:lang w:val="el-GR"/>
        </w:rPr>
        <w:t>10</w:t>
      </w:r>
      <w:r w:rsidR="0020044D">
        <w:rPr>
          <w:rFonts w:ascii="Eurobank Sans Light" w:hAnsi="Eurobank Sans Light"/>
          <w:color w:val="7EB0CC"/>
          <w:lang w:val="el-GR"/>
        </w:rPr>
        <w:t xml:space="preserve"> Σεπτεμβρίου</w:t>
      </w:r>
      <w:r w:rsidR="00840D58">
        <w:rPr>
          <w:rFonts w:ascii="Eurobank Sans Light" w:hAnsi="Eurobank Sans Light"/>
          <w:color w:val="7EB0CC"/>
          <w:lang w:val="el-GR"/>
        </w:rPr>
        <w:t xml:space="preserve"> 2020</w:t>
      </w:r>
      <w:r w:rsidR="009F47BB" w:rsidRPr="00B03301">
        <w:rPr>
          <w:rFonts w:ascii="Eurobank Sans Light" w:hAnsi="Eurobank Sans Light"/>
          <w:color w:val="7EB0CC"/>
          <w:lang w:val="el-GR"/>
        </w:rPr>
        <w:t>,</w:t>
      </w:r>
      <w:r w:rsidR="000A235E">
        <w:rPr>
          <w:rFonts w:ascii="Eurobank Sans Light" w:hAnsi="Eurobank Sans Light"/>
          <w:color w:val="7EB0CC"/>
          <w:lang w:val="el-GR"/>
        </w:rPr>
        <w:t xml:space="preserve"> Τεύχος 3</w:t>
      </w:r>
      <w:r w:rsidR="00997A48">
        <w:rPr>
          <w:rFonts w:ascii="Eurobank Sans Light" w:hAnsi="Eurobank Sans Light"/>
          <w:color w:val="7EB0CC"/>
          <w:lang w:val="el-GR"/>
        </w:rPr>
        <w:t>4</w:t>
      </w:r>
      <w:r w:rsidR="00997A48" w:rsidRPr="00D1252F">
        <w:rPr>
          <w:rFonts w:ascii="Eurobank Sans Light" w:hAnsi="Eurobank Sans Light"/>
          <w:color w:val="7EB0CC"/>
          <w:lang w:val="el-GR"/>
        </w:rPr>
        <w:t>4</w:t>
      </w:r>
    </w:p>
    <w:p w:rsidR="00637D66" w:rsidRDefault="00637D66" w:rsidP="00257A97">
      <w:pPr>
        <w:rPr>
          <w:rFonts w:ascii="Eurobank Sans Light" w:hAnsi="Eurobank Sans Light"/>
          <w:color w:val="7EB0CC"/>
          <w:lang w:val="el-GR"/>
        </w:rPr>
      </w:pPr>
      <w:r>
        <w:rPr>
          <w:noProof/>
          <w:lang w:val="el-GR" w:eastAsia="el-GR"/>
        </w:rPr>
        <mc:AlternateContent>
          <mc:Choice Requires="wps">
            <w:drawing>
              <wp:anchor distT="0" distB="0" distL="114300" distR="114300" simplePos="0" relativeHeight="251667456" behindDoc="0" locked="0" layoutInCell="1" allowOverlap="1" wp14:anchorId="7B45D4E8" wp14:editId="4105CD0E">
                <wp:simplePos x="0" y="0"/>
                <wp:positionH relativeFrom="column">
                  <wp:posOffset>-333043</wp:posOffset>
                </wp:positionH>
                <wp:positionV relativeFrom="paragraph">
                  <wp:posOffset>116316</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e="http://schemas.microsoft.com/office/word/2015/wordml/symex" xmlns:cx="http://schemas.microsoft.com/office/drawing/2014/chartex">
            <w:pict>
              <v:line w14:anchorId="21D73D05" id="Straight Connector 1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pt,9.15pt" to="89.1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" strokecolor="#7eb0cc" strokeweight="4pt">
                <v:stroke joinstyle="miter"/>
              </v:line>
            </w:pict>
          </mc:Fallback>
        </mc:AlternateContent>
      </w:r>
    </w:p>
    <w:p w:rsidR="00D91266" w:rsidRPr="00D91266" w:rsidRDefault="0029676D" w:rsidP="00B211D8">
      <w:pPr>
        <w:pStyle w:val="1stPageBodyText"/>
        <w:ind w:right="845"/>
        <w:rPr>
          <w:b/>
          <w:sz w:val="24"/>
          <w:lang w:val="el-GR"/>
        </w:rPr>
      </w:pPr>
      <w:r>
        <w:rPr>
          <w:b/>
          <w:sz w:val="24"/>
          <w:lang w:val="el-GR"/>
        </w:rPr>
        <w:t>Εμπ</w:t>
      </w:r>
      <w:r w:rsidR="00396C17">
        <w:rPr>
          <w:b/>
          <w:sz w:val="24"/>
          <w:lang w:val="el-GR"/>
        </w:rPr>
        <w:t xml:space="preserve">όριο, </w:t>
      </w:r>
      <w:r>
        <w:rPr>
          <w:b/>
          <w:sz w:val="24"/>
          <w:lang w:val="el-GR"/>
        </w:rPr>
        <w:t>μεταφορές</w:t>
      </w:r>
      <w:r w:rsidR="00396C17">
        <w:rPr>
          <w:b/>
          <w:sz w:val="24"/>
          <w:lang w:val="el-GR"/>
        </w:rPr>
        <w:t xml:space="preserve"> και τουρισμός</w:t>
      </w:r>
      <w:r w:rsidR="00941EC7">
        <w:rPr>
          <w:b/>
          <w:sz w:val="24"/>
          <w:lang w:val="el-GR"/>
        </w:rPr>
        <w:t xml:space="preserve"> κατέγραψαν</w:t>
      </w:r>
      <w:r w:rsidR="00D8447F">
        <w:rPr>
          <w:b/>
          <w:sz w:val="24"/>
          <w:lang w:val="el-GR"/>
        </w:rPr>
        <w:t xml:space="preserve"> τις μεγαλύτερες απώλειες </w:t>
      </w:r>
      <w:r w:rsidR="009C6B16">
        <w:rPr>
          <w:b/>
          <w:sz w:val="24"/>
          <w:lang w:val="el-GR"/>
        </w:rPr>
        <w:t>σ</w:t>
      </w:r>
      <w:r w:rsidR="00941EC7">
        <w:rPr>
          <w:b/>
          <w:sz w:val="24"/>
          <w:lang w:val="el-GR"/>
        </w:rPr>
        <w:t xml:space="preserve">το </w:t>
      </w:r>
      <w:r w:rsidR="00396C17">
        <w:rPr>
          <w:b/>
          <w:sz w:val="24"/>
          <w:lang w:val="el-GR"/>
        </w:rPr>
        <w:t>2020</w:t>
      </w:r>
      <w:r w:rsidR="00941EC7">
        <w:rPr>
          <w:b/>
          <w:sz w:val="24"/>
        </w:rPr>
        <w:t>Q</w:t>
      </w:r>
      <w:r w:rsidR="00941EC7" w:rsidRPr="00941EC7">
        <w:rPr>
          <w:b/>
          <w:sz w:val="24"/>
          <w:lang w:val="el-GR"/>
        </w:rPr>
        <w:t>2</w:t>
      </w:r>
      <w:r w:rsidR="00941EC7">
        <w:rPr>
          <w:b/>
          <w:sz w:val="24"/>
          <w:lang w:val="el-GR"/>
        </w:rPr>
        <w:t xml:space="preserve"> – Θ</w:t>
      </w:r>
      <w:r w:rsidR="002B5974">
        <w:rPr>
          <w:b/>
          <w:sz w:val="24"/>
          <w:lang w:val="el-GR"/>
        </w:rPr>
        <w:t>ετική</w:t>
      </w:r>
      <w:r w:rsidR="00941EC7">
        <w:rPr>
          <w:b/>
          <w:sz w:val="24"/>
          <w:lang w:val="el-GR"/>
        </w:rPr>
        <w:t xml:space="preserve"> </w:t>
      </w:r>
      <w:r w:rsidR="002B5974">
        <w:rPr>
          <w:b/>
          <w:sz w:val="24"/>
          <w:lang w:val="el-GR"/>
        </w:rPr>
        <w:t>η εικόνα των εξαγωγών</w:t>
      </w:r>
      <w:r w:rsidR="0097782C">
        <w:rPr>
          <w:b/>
          <w:sz w:val="24"/>
          <w:lang w:val="el-GR"/>
        </w:rPr>
        <w:t xml:space="preserve"> αγαθών τον Ιούλιο</w:t>
      </w:r>
    </w:p>
    <w:p w:rsidR="00640BC8" w:rsidRPr="00257A97" w:rsidRDefault="00640BC8" w:rsidP="00257A97">
      <w:pPr>
        <w:rPr>
          <w:rFonts w:ascii="Eurobank Sans Light" w:hAnsi="Eurobank Sans Light"/>
          <w:color w:val="7EB0CC"/>
          <w:lang w:val="el-GR"/>
        </w:rPr>
        <w:sectPr w:rsidR="00640BC8" w:rsidRPr="00257A97" w:rsidSect="00542B64">
          <w:headerReference w:type="even" r:id="rId8"/>
          <w:headerReference w:type="default" r:id="rId9"/>
          <w:footerReference w:type="even" r:id="rId10"/>
          <w:footerReference w:type="default" r:id="rId11"/>
          <w:headerReference w:type="first" r:id="rId12"/>
          <w:footerReference w:type="first" r:id="rId13"/>
          <w:type w:val="continuous"/>
          <w:pgSz w:w="11900" w:h="16840"/>
          <w:pgMar w:top="2268" w:right="1134" w:bottom="1134" w:left="1134" w:header="709" w:footer="709" w:gutter="0"/>
          <w:cols w:space="720"/>
          <w:titlePg/>
          <w:docGrid w:linePitch="360"/>
        </w:sectPr>
      </w:pPr>
      <w:r>
        <w:rPr>
          <w:noProof/>
          <w:lang w:val="el-GR" w:eastAsia="el-GR"/>
        </w:rPr>
        <mc:AlternateContent>
          <mc:Choice Requires="wps">
            <w:drawing>
              <wp:anchor distT="0" distB="0" distL="114300" distR="114300" simplePos="0" relativeHeight="251808768" behindDoc="0" locked="0" layoutInCell="1" allowOverlap="1" wp14:anchorId="6B2225DD" wp14:editId="18136F4F">
                <wp:simplePos x="0" y="0"/>
                <wp:positionH relativeFrom="column">
                  <wp:posOffset>-338979</wp:posOffset>
                </wp:positionH>
                <wp:positionV relativeFrom="paragraph">
                  <wp:posOffset>111097</wp:posOffset>
                </wp:positionV>
                <wp:extent cx="1465225" cy="0"/>
                <wp:effectExtent l="0" t="0" r="8255" b="12700"/>
                <wp:wrapNone/>
                <wp:docPr id="29" name="Straight Connector 29"/>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line w14:anchorId="5FF73A4C" id="Straight Connector 2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8.75pt" to="88.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" strokecolor="#7eb0cc" strokeweight="1pt">
                <v:stroke joinstyle="miter"/>
              </v:line>
            </w:pict>
          </mc:Fallback>
        </mc:AlternateContent>
      </w:r>
    </w:p>
    <w:p w:rsidR="005E1F63" w:rsidRPr="00055648" w:rsidRDefault="001E6D50" w:rsidP="00FB7EBF">
      <w:pPr>
        <w:pStyle w:val="1stPageBodyText"/>
        <w:spacing w:after="120"/>
        <w:ind w:right="851"/>
        <w:rPr>
          <w:lang w:val="el-GR"/>
        </w:rPr>
      </w:pPr>
      <w:r>
        <w:rPr>
          <w:lang w:val="el-GR"/>
        </w:rPr>
        <w:t xml:space="preserve">Λόγω της πανδημίας του κορωνοϊού </w:t>
      </w:r>
      <w:r>
        <w:rPr>
          <w:lang w:val="en-GB"/>
        </w:rPr>
        <w:t>COVID</w:t>
      </w:r>
      <w:r w:rsidRPr="001E6D50">
        <w:rPr>
          <w:lang w:val="el-GR"/>
        </w:rPr>
        <w:t xml:space="preserve">-19, </w:t>
      </w:r>
      <w:r>
        <w:rPr>
          <w:lang w:val="el-GR"/>
        </w:rPr>
        <w:t>η</w:t>
      </w:r>
      <w:r w:rsidR="002471B1">
        <w:rPr>
          <w:lang w:val="el-GR"/>
        </w:rPr>
        <w:t xml:space="preserve"> οικονομική δραστηριότητα στην Ελλάδα όπως και στα περισσότερα κράτη στον κόσμο συρρικνώθηκε απότομα το 2</w:t>
      </w:r>
      <w:r w:rsidR="002471B1" w:rsidRPr="002471B1">
        <w:rPr>
          <w:vertAlign w:val="superscript"/>
          <w:lang w:val="el-GR"/>
        </w:rPr>
        <w:t>ο</w:t>
      </w:r>
      <w:r w:rsidR="002471B1">
        <w:rPr>
          <w:lang w:val="el-GR"/>
        </w:rPr>
        <w:t xml:space="preserve"> τρίμηνο 2020</w:t>
      </w:r>
      <w:r w:rsidR="0068149E">
        <w:rPr>
          <w:lang w:val="el-GR"/>
        </w:rPr>
        <w:t>. Η συγχρονισμένη ραγδαία μείωση της ζήτησης και της προσφοράς είχε ως αποτέλεσμα την καταγραφή ιστορικών χαμηλών – σε όρους τριμηνιαίας μεταβολής του πραγματικού ΑΕΠ – για τ</w:t>
      </w:r>
      <w:r w:rsidR="00986940">
        <w:rPr>
          <w:lang w:val="el-GR"/>
        </w:rPr>
        <w:t>ις περισ</w:t>
      </w:r>
      <w:r w:rsidR="00B97C92">
        <w:rPr>
          <w:lang w:val="el-GR"/>
        </w:rPr>
        <w:t xml:space="preserve">σότερες χώρες της ΕΕ-27 συν </w:t>
      </w:r>
      <w:r w:rsidR="00986940">
        <w:rPr>
          <w:lang w:val="el-GR"/>
        </w:rPr>
        <w:t>του Ηνωμένου Βασιλείου (ΗΒ).</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tblGrid>
      <w:tr w:rsidR="005E1F63" w:rsidRPr="008E1352" w:rsidTr="003260EE">
        <w:trPr>
          <w:trHeight w:val="71"/>
        </w:trPr>
        <w:tc>
          <w:tcPr>
            <w:tcW w:w="8752" w:type="dxa"/>
          </w:tcPr>
          <w:p w:rsidR="005E1F63" w:rsidRPr="005E1F63" w:rsidRDefault="00CB2D07" w:rsidP="00055648">
            <w:pPr>
              <w:pStyle w:val="1stPageBodyText"/>
              <w:spacing w:before="0" w:line="240" w:lineRule="atLeast"/>
              <w:contextualSpacing/>
              <w:rPr>
                <w:lang w:val="el-GR"/>
              </w:rPr>
            </w:pPr>
            <w:r w:rsidRPr="00D1252F">
              <w:rPr>
                <w:u w:val="single"/>
                <w:lang w:val="el-GR"/>
              </w:rPr>
              <w:t>Σχήμα 1:</w:t>
            </w:r>
            <w:r w:rsidRPr="00794DF1">
              <w:rPr>
                <w:u w:val="single"/>
                <w:lang w:val="el-GR"/>
              </w:rPr>
              <w:t xml:space="preserve"> </w:t>
            </w:r>
            <w:r w:rsidR="00314073" w:rsidRPr="00794DF1">
              <w:rPr>
                <w:b/>
                <w:u w:val="single"/>
                <w:lang w:val="el-GR"/>
              </w:rPr>
              <w:t>Ελλάδα</w:t>
            </w:r>
            <w:r w:rsidRPr="00794DF1">
              <w:rPr>
                <w:b/>
                <w:u w:val="single"/>
                <w:lang w:val="el-GR"/>
              </w:rPr>
              <w:t xml:space="preserve"> και ΕΕ-27</w:t>
            </w:r>
            <w:r w:rsidR="005E1F63">
              <w:rPr>
                <w:lang w:val="el-GR"/>
              </w:rPr>
              <w:t xml:space="preserve"> – Πραγματικό Ακαθάριστο Εγχώριο Προϊόν, Τριμηνιαία και Ετήσια % Μεταβολή το 2</w:t>
            </w:r>
            <w:r w:rsidR="005E1F63" w:rsidRPr="0010790E">
              <w:rPr>
                <w:vertAlign w:val="superscript"/>
                <w:lang w:val="el-GR"/>
              </w:rPr>
              <w:t>ο</w:t>
            </w:r>
            <w:r w:rsidR="005E1F63">
              <w:rPr>
                <w:lang w:val="el-GR"/>
              </w:rPr>
              <w:t xml:space="preserve"> Τρίμηνο 2020, Εποχικά Διορθωμένα Στοιχεία</w:t>
            </w:r>
          </w:p>
        </w:tc>
      </w:tr>
      <w:tr w:rsidR="005E1F63" w:rsidRPr="000D7958" w:rsidTr="003260EE">
        <w:trPr>
          <w:trHeight w:val="54"/>
        </w:trPr>
        <w:tc>
          <w:tcPr>
            <w:tcW w:w="8752" w:type="dxa"/>
          </w:tcPr>
          <w:p w:rsidR="005E1F63" w:rsidRDefault="005E1F63" w:rsidP="00055648">
            <w:pPr>
              <w:pStyle w:val="1stPageBodyText"/>
              <w:spacing w:before="0" w:line="240" w:lineRule="atLeast"/>
              <w:contextualSpacing/>
              <w:jc w:val="center"/>
              <w:rPr>
                <w:lang w:val="el-GR"/>
              </w:rPr>
            </w:pPr>
            <w:r>
              <w:rPr>
                <w:noProof/>
                <w:lang w:val="el-GR" w:eastAsia="el-GR"/>
              </w:rPr>
              <w:drawing>
                <wp:inline distT="0" distB="0" distL="0" distR="0" wp14:anchorId="4820FE22" wp14:editId="34C24C1F">
                  <wp:extent cx="5040000" cy="2880000"/>
                  <wp:effectExtent l="0" t="0" r="825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5E1F63" w:rsidRPr="008E1352" w:rsidTr="003260EE">
        <w:trPr>
          <w:trHeight w:val="54"/>
        </w:trPr>
        <w:tc>
          <w:tcPr>
            <w:tcW w:w="8752" w:type="dxa"/>
          </w:tcPr>
          <w:p w:rsidR="005E1F63" w:rsidRDefault="005E1F63" w:rsidP="00055648">
            <w:pPr>
              <w:pStyle w:val="1stPageBodyText"/>
              <w:spacing w:before="0" w:line="240" w:lineRule="atLeast"/>
              <w:contextualSpacing/>
              <w:rPr>
                <w:sz w:val="18"/>
                <w:szCs w:val="18"/>
                <w:lang w:val="el-GR"/>
              </w:rPr>
            </w:pPr>
            <w:r>
              <w:rPr>
                <w:sz w:val="18"/>
                <w:szCs w:val="18"/>
                <w:lang w:val="el-GR"/>
              </w:rPr>
              <w:t>Πηγή</w:t>
            </w:r>
            <w:r w:rsidRPr="00A27124">
              <w:rPr>
                <w:sz w:val="18"/>
                <w:szCs w:val="18"/>
                <w:lang w:val="el-GR"/>
              </w:rPr>
              <w:t>: (</w:t>
            </w:r>
            <w:r>
              <w:rPr>
                <w:sz w:val="18"/>
                <w:szCs w:val="18"/>
                <w:lang w:val="el-GR"/>
              </w:rPr>
              <w:t>α) Ευρωπαϊκή Στατιστική Υπηρεσία (</w:t>
            </w:r>
            <w:r>
              <w:rPr>
                <w:sz w:val="18"/>
                <w:szCs w:val="18"/>
                <w:lang w:val="en-GB"/>
              </w:rPr>
              <w:t>Eurostat</w:t>
            </w:r>
            <w:r>
              <w:rPr>
                <w:sz w:val="18"/>
                <w:szCs w:val="18"/>
                <w:lang w:val="el-GR"/>
              </w:rPr>
              <w:t xml:space="preserve">), </w:t>
            </w:r>
            <w:r w:rsidRPr="00A27124">
              <w:rPr>
                <w:sz w:val="18"/>
                <w:szCs w:val="18"/>
                <w:lang w:val="el-GR"/>
              </w:rPr>
              <w:t>(</w:t>
            </w:r>
            <w:r>
              <w:rPr>
                <w:sz w:val="18"/>
                <w:szCs w:val="18"/>
                <w:lang w:val="el-GR"/>
              </w:rPr>
              <w:t>β</w:t>
            </w:r>
            <w:r w:rsidRPr="00A27124">
              <w:rPr>
                <w:sz w:val="18"/>
                <w:szCs w:val="18"/>
                <w:lang w:val="el-GR"/>
              </w:rPr>
              <w:t xml:space="preserve">) </w:t>
            </w:r>
            <w:r w:rsidRPr="005842CB">
              <w:rPr>
                <w:sz w:val="18"/>
                <w:szCs w:val="18"/>
              </w:rPr>
              <w:t>Eurobank</w:t>
            </w:r>
            <w:r w:rsidRPr="00A27124">
              <w:rPr>
                <w:sz w:val="18"/>
                <w:szCs w:val="18"/>
                <w:lang w:val="el-GR"/>
              </w:rPr>
              <w:t xml:space="preserve"> </w:t>
            </w:r>
            <w:r>
              <w:rPr>
                <w:sz w:val="18"/>
                <w:szCs w:val="18"/>
              </w:rPr>
              <w:t>Research</w:t>
            </w:r>
            <w:r>
              <w:rPr>
                <w:sz w:val="18"/>
                <w:szCs w:val="18"/>
                <w:lang w:val="el-GR"/>
              </w:rPr>
              <w:t>.</w:t>
            </w:r>
          </w:p>
          <w:p w:rsidR="005E1F63" w:rsidRPr="005E1F63" w:rsidRDefault="005E1F63" w:rsidP="00055648">
            <w:pPr>
              <w:pStyle w:val="1stPageBodyText"/>
              <w:spacing w:before="0" w:line="240" w:lineRule="atLeast"/>
              <w:contextualSpacing/>
              <w:rPr>
                <w:sz w:val="18"/>
                <w:szCs w:val="18"/>
                <w:lang w:val="el-GR"/>
              </w:rPr>
            </w:pPr>
            <w:r>
              <w:rPr>
                <w:sz w:val="18"/>
                <w:szCs w:val="18"/>
                <w:lang w:val="el-GR"/>
              </w:rPr>
              <w:t>Σημείωση</w:t>
            </w:r>
            <w:r w:rsidRPr="005E1F63">
              <w:rPr>
                <w:sz w:val="18"/>
                <w:szCs w:val="18"/>
                <w:lang w:val="el-GR"/>
              </w:rPr>
              <w:t>: (</w:t>
            </w:r>
            <w:r>
              <w:rPr>
                <w:sz w:val="18"/>
                <w:szCs w:val="18"/>
                <w:lang w:val="en-GB"/>
              </w:rPr>
              <w:t>a</w:t>
            </w:r>
            <w:r w:rsidRPr="005E1F63">
              <w:rPr>
                <w:sz w:val="18"/>
                <w:szCs w:val="18"/>
                <w:lang w:val="el-GR"/>
              </w:rPr>
              <w:t xml:space="preserve">) </w:t>
            </w:r>
            <w:r>
              <w:rPr>
                <w:sz w:val="18"/>
                <w:szCs w:val="18"/>
                <w:lang w:val="el-GR"/>
              </w:rPr>
              <w:t>για τις οικονομίες του Λουξεμβούργου και της Σλοβακίας δεν υπήρχαν διαθέσιμα στοιχε</w:t>
            </w:r>
            <w:r w:rsidR="003E32FD">
              <w:rPr>
                <w:sz w:val="18"/>
                <w:szCs w:val="18"/>
                <w:lang w:val="el-GR"/>
              </w:rPr>
              <w:t>ία</w:t>
            </w:r>
            <w:r w:rsidR="002C10D7">
              <w:rPr>
                <w:sz w:val="18"/>
                <w:szCs w:val="18"/>
                <w:lang w:val="el-GR"/>
              </w:rPr>
              <w:t xml:space="preserve"> στην ηλεκτρονική βάση αριθμητικών δεδομένων της </w:t>
            </w:r>
            <w:r w:rsidR="002C10D7">
              <w:rPr>
                <w:sz w:val="18"/>
                <w:szCs w:val="18"/>
                <w:lang w:val="en-GB"/>
              </w:rPr>
              <w:t>Eurostat</w:t>
            </w:r>
            <w:r w:rsidR="00D151ED">
              <w:rPr>
                <w:sz w:val="18"/>
                <w:szCs w:val="18"/>
                <w:lang w:val="el-GR"/>
              </w:rPr>
              <w:t xml:space="preserve">. </w:t>
            </w:r>
          </w:p>
        </w:tc>
      </w:tr>
    </w:tbl>
    <w:p w:rsidR="008039A4" w:rsidRPr="00C75923" w:rsidRDefault="00E876AB" w:rsidP="00FB7EBF">
      <w:pPr>
        <w:pStyle w:val="1stPageBodyText"/>
        <w:spacing w:after="120"/>
        <w:ind w:right="851"/>
        <w:rPr>
          <w:lang w:val="el-GR"/>
        </w:rPr>
      </w:pPr>
      <w:r>
        <w:rPr>
          <w:lang w:val="el-GR"/>
        </w:rPr>
        <w:t>Σύμφωνα με την πιο πρόσφατη δημοσίευση της Ευρωπαϊκής Στατιστικής Υπηρεσίας (8/9/2020</w:t>
      </w:r>
      <w:r w:rsidRPr="002C10D7">
        <w:rPr>
          <w:lang w:val="el-GR"/>
        </w:rPr>
        <w:t>,</w:t>
      </w:r>
      <w:r>
        <w:rPr>
          <w:lang w:val="el-GR"/>
        </w:rPr>
        <w:t xml:space="preserve"> περιλαμβάνει στοιχεία για περισσότερες χώρες και οριακές αναθεωρήσεις σε σχέση με την αντίστοιχη ανακοίνωση στις 14/8/2020), τα αποτελέσματα σε όρους</w:t>
      </w:r>
      <w:r w:rsidR="0029676D" w:rsidRPr="0029676D">
        <w:rPr>
          <w:lang w:val="el-GR"/>
        </w:rPr>
        <w:t xml:space="preserve"> </w:t>
      </w:r>
      <w:r w:rsidR="0029676D">
        <w:rPr>
          <w:lang w:val="el-GR"/>
        </w:rPr>
        <w:t>τριμηνιαίου</w:t>
      </w:r>
      <w:r>
        <w:rPr>
          <w:lang w:val="el-GR"/>
        </w:rPr>
        <w:t xml:space="preserve"> πραγματικού ρυθμού μεγέθυνσης είχαν ως ακολούθως</w:t>
      </w:r>
      <w:r w:rsidRPr="002C10D7">
        <w:rPr>
          <w:lang w:val="el-GR"/>
        </w:rPr>
        <w:t xml:space="preserve"> (</w:t>
      </w:r>
      <w:r>
        <w:rPr>
          <w:lang w:val="el-GR"/>
        </w:rPr>
        <w:t>βλέπε Σχήμα 1)</w:t>
      </w:r>
      <w:r w:rsidRPr="002C10D7">
        <w:rPr>
          <w:lang w:val="el-GR"/>
        </w:rPr>
        <w:t>:</w:t>
      </w:r>
      <w:r>
        <w:rPr>
          <w:lang w:val="el-GR"/>
        </w:rPr>
        <w:t xml:space="preserve"> 1</w:t>
      </w:r>
      <w:r w:rsidRPr="00D52340">
        <w:rPr>
          <w:vertAlign w:val="superscript"/>
          <w:lang w:val="el-GR"/>
        </w:rPr>
        <w:t>ον</w:t>
      </w:r>
      <w:r>
        <w:rPr>
          <w:lang w:val="el-GR"/>
        </w:rPr>
        <w:t xml:space="preserve"> το Ηνωμένο Βασίλειο (ΗΒ) και η Ισπανία κατέγραψαν </w:t>
      </w:r>
      <w:r>
        <w:rPr>
          <w:lang w:val="el-GR"/>
        </w:rPr>
        <w:lastRenderedPageBreak/>
        <w:t>τις χειρότερες επιδόσεις το 2</w:t>
      </w:r>
      <w:r w:rsidRPr="00055648">
        <w:rPr>
          <w:vertAlign w:val="superscript"/>
          <w:lang w:val="el-GR"/>
        </w:rPr>
        <w:t>ο</w:t>
      </w:r>
      <w:r w:rsidR="008411AA">
        <w:rPr>
          <w:lang w:val="el-GR"/>
        </w:rPr>
        <w:t xml:space="preserve"> τρίμηνο 2020. </w:t>
      </w:r>
      <w:r w:rsidR="008411AA" w:rsidRPr="008411AA">
        <w:rPr>
          <w:lang w:val="el-GR"/>
        </w:rPr>
        <w:t>Στο μεν Ηνωμένο</w:t>
      </w:r>
      <w:r w:rsidR="008411AA">
        <w:rPr>
          <w:b/>
          <w:i/>
          <w:lang w:val="el-GR"/>
        </w:rPr>
        <w:t xml:space="preserve"> </w:t>
      </w:r>
      <w:r w:rsidR="008411AA" w:rsidRPr="008411AA">
        <w:rPr>
          <w:lang w:val="el-GR"/>
        </w:rPr>
        <w:t>Βασίλειο</w:t>
      </w:r>
      <w:r w:rsidR="008411AA">
        <w:rPr>
          <w:lang w:val="el-GR"/>
        </w:rPr>
        <w:t xml:space="preserve"> </w:t>
      </w:r>
      <w:r>
        <w:rPr>
          <w:lang w:val="el-GR"/>
        </w:rPr>
        <w:t xml:space="preserve">το πραγματικό ΑΕΠ συρρικνώθηκε κατά -20,4% </w:t>
      </w:r>
      <w:r>
        <w:rPr>
          <w:lang w:val="en-GB"/>
        </w:rPr>
        <w:t>QoQ</w:t>
      </w:r>
      <w:r w:rsidR="008411AA">
        <w:rPr>
          <w:lang w:val="el-GR"/>
        </w:rPr>
        <w:t>, στη δε Ισπανία</w:t>
      </w:r>
      <w:r>
        <w:rPr>
          <w:lang w:val="el-GR"/>
        </w:rPr>
        <w:t xml:space="preserve"> κατά -18,5% </w:t>
      </w:r>
      <w:r>
        <w:rPr>
          <w:lang w:val="en-GB"/>
        </w:rPr>
        <w:t>QoQ</w:t>
      </w:r>
      <w:r>
        <w:rPr>
          <w:lang w:val="el-GR"/>
        </w:rPr>
        <w:t>. 2</w:t>
      </w:r>
      <w:r w:rsidRPr="00E21E59">
        <w:rPr>
          <w:vertAlign w:val="superscript"/>
          <w:lang w:val="el-GR"/>
        </w:rPr>
        <w:t>ον</w:t>
      </w:r>
      <w:r>
        <w:rPr>
          <w:lang w:val="el-GR"/>
        </w:rPr>
        <w:t xml:space="preserve"> ακολουθούν 12 οικονομίες, κατά βάση </w:t>
      </w:r>
      <w:r w:rsidR="0029676D">
        <w:rPr>
          <w:lang w:val="el-GR"/>
        </w:rPr>
        <w:t>κρατών του ν</w:t>
      </w:r>
      <w:r>
        <w:rPr>
          <w:lang w:val="el-GR"/>
        </w:rPr>
        <w:t xml:space="preserve">ότου της ΕΕ-27, με διψήφια ποσοστά ύφεσης. Το εύρος των τιμών κυμαίνεται από -14,9% </w:t>
      </w:r>
      <w:r>
        <w:rPr>
          <w:lang w:val="en-GB"/>
        </w:rPr>
        <w:t>QoQ</w:t>
      </w:r>
      <w:r w:rsidRPr="00055648">
        <w:rPr>
          <w:lang w:val="el-GR"/>
        </w:rPr>
        <w:t xml:space="preserve"> </w:t>
      </w:r>
      <w:r>
        <w:rPr>
          <w:lang w:val="el-GR"/>
        </w:rPr>
        <w:t xml:space="preserve">για την οικονομία της Κροατίας (-14,0% </w:t>
      </w:r>
      <w:r>
        <w:rPr>
          <w:lang w:val="en-GB"/>
        </w:rPr>
        <w:t>QoQ</w:t>
      </w:r>
      <w:r>
        <w:rPr>
          <w:lang w:val="el-GR"/>
        </w:rPr>
        <w:t xml:space="preserve"> για την Ελλάδα) μέχρι -10,0% </w:t>
      </w:r>
      <w:r>
        <w:rPr>
          <w:lang w:val="en-GB"/>
        </w:rPr>
        <w:t>QoQ</w:t>
      </w:r>
      <w:r>
        <w:rPr>
          <w:lang w:val="el-GR"/>
        </w:rPr>
        <w:t xml:space="preserve"> για την οικονομία της Βουλγαρίας (-11,8% </w:t>
      </w:r>
      <w:r>
        <w:rPr>
          <w:lang w:val="en-GB"/>
        </w:rPr>
        <w:t>QoQ</w:t>
      </w:r>
      <w:r>
        <w:rPr>
          <w:lang w:val="el-GR"/>
        </w:rPr>
        <w:t xml:space="preserve"> και -11,4% </w:t>
      </w:r>
      <w:r>
        <w:rPr>
          <w:lang w:val="en-GB"/>
        </w:rPr>
        <w:t>QoQ</w:t>
      </w:r>
      <w:r>
        <w:rPr>
          <w:lang w:val="el-GR"/>
        </w:rPr>
        <w:t xml:space="preserve"> για την Ευρωζώνη και την ΕΕ-27 αντίστοιχα). 3</w:t>
      </w:r>
      <w:r w:rsidRPr="00924F71">
        <w:rPr>
          <w:vertAlign w:val="superscript"/>
          <w:lang w:val="el-GR"/>
        </w:rPr>
        <w:t>ον</w:t>
      </w:r>
      <w:r>
        <w:rPr>
          <w:lang w:val="el-GR"/>
        </w:rPr>
        <w:t xml:space="preserve"> 12 οι</w:t>
      </w:r>
      <w:r w:rsidR="004E4C48">
        <w:rPr>
          <w:lang w:val="el-GR"/>
        </w:rPr>
        <w:t>κονομίες, κατά βάση κρατών της Κεντρικής και Β</w:t>
      </w:r>
      <w:r>
        <w:rPr>
          <w:lang w:val="el-GR"/>
        </w:rPr>
        <w:t>όρειας Ευρώπης, σημείωσαν μονοψήφια μείωση – σε τριμηνιαία βάση – του πραγματικού ΑΕΠ. Στο αριστερό άκρο της κατανομής βρίσκεται η Γερμανία με -9,7% QoQ</w:t>
      </w:r>
      <w:r w:rsidRPr="005C26F6">
        <w:rPr>
          <w:lang w:val="el-GR"/>
        </w:rPr>
        <w:t xml:space="preserve"> </w:t>
      </w:r>
      <w:r>
        <w:rPr>
          <w:lang w:val="el-GR"/>
        </w:rPr>
        <w:t>και στο δεξιό ξεχώρισαν θετικά η Ιρλανδία, οι χώρες της Βαλτικής και η Φινλανδία</w:t>
      </w:r>
      <w:r w:rsidR="0068149E" w:rsidRPr="0068149E">
        <w:rPr>
          <w:lang w:val="el-GR"/>
        </w:rPr>
        <w:t>,</w:t>
      </w:r>
      <w:r>
        <w:rPr>
          <w:lang w:val="el-GR"/>
        </w:rPr>
        <w:t xml:space="preserve"> με την τελευτα</w:t>
      </w:r>
      <w:r w:rsidR="0068149E">
        <w:rPr>
          <w:lang w:val="el-GR"/>
        </w:rPr>
        <w:t xml:space="preserve">ία </w:t>
      </w:r>
      <w:r>
        <w:rPr>
          <w:lang w:val="el-GR"/>
        </w:rPr>
        <w:t xml:space="preserve">να σημειώνει την ηπιότερη ύφεση από όλες τις χώρες της ΕΕ-27 (-4,5% </w:t>
      </w:r>
      <w:r>
        <w:rPr>
          <w:lang w:val="en-GB"/>
        </w:rPr>
        <w:t>QoQ</w:t>
      </w:r>
      <w:r w:rsidRPr="00E876AB">
        <w:rPr>
          <w:lang w:val="el-GR"/>
        </w:rPr>
        <w:t>).</w:t>
      </w:r>
      <w:r w:rsidR="00986940">
        <w:rPr>
          <w:rStyle w:val="FootnoteReference"/>
          <w:lang w:val="el-GR"/>
        </w:rPr>
        <w:footnoteReference w:id="1"/>
      </w:r>
      <w:r>
        <w:rPr>
          <w:lang w:val="el-G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2"/>
      </w:tblGrid>
      <w:tr w:rsidR="00A27124" w:rsidRPr="00C86340" w:rsidTr="00AA68A9">
        <w:trPr>
          <w:trHeight w:val="71"/>
        </w:trPr>
        <w:tc>
          <w:tcPr>
            <w:tcW w:w="8752" w:type="dxa"/>
          </w:tcPr>
          <w:p w:rsidR="00A27124" w:rsidRDefault="005E1F63" w:rsidP="008B16AC">
            <w:pPr>
              <w:pStyle w:val="1stPageBodyText"/>
              <w:spacing w:before="0" w:line="240" w:lineRule="atLeast"/>
              <w:contextualSpacing/>
              <w:rPr>
                <w:lang w:val="el-GR"/>
              </w:rPr>
            </w:pPr>
            <w:r w:rsidRPr="005C6D59">
              <w:rPr>
                <w:u w:val="single"/>
                <w:lang w:val="el-GR"/>
              </w:rPr>
              <w:t>Σχήμα 2</w:t>
            </w:r>
            <w:r w:rsidR="00A27124" w:rsidRPr="005C6D59">
              <w:rPr>
                <w:u w:val="single"/>
                <w:lang w:val="el-GR"/>
              </w:rPr>
              <w:t xml:space="preserve">: </w:t>
            </w:r>
            <w:r w:rsidR="00703886" w:rsidRPr="005C6D59">
              <w:rPr>
                <w:b/>
                <w:u w:val="single"/>
                <w:lang w:val="el-GR"/>
              </w:rPr>
              <w:t>Ε</w:t>
            </w:r>
            <w:r w:rsidR="00C86340" w:rsidRPr="005C6D59">
              <w:rPr>
                <w:b/>
                <w:u w:val="single"/>
                <w:lang w:val="el-GR"/>
              </w:rPr>
              <w:t>λλάδα</w:t>
            </w:r>
            <w:r w:rsidR="004141FA" w:rsidRPr="005C6D59">
              <w:rPr>
                <w:b/>
                <w:u w:val="single"/>
                <w:lang w:val="el-GR"/>
              </w:rPr>
              <w:t xml:space="preserve"> και ΕΕ-27</w:t>
            </w:r>
            <w:r w:rsidR="00072D7A" w:rsidRPr="005C6D59">
              <w:rPr>
                <w:lang w:val="el-GR"/>
              </w:rPr>
              <w:t xml:space="preserve"> </w:t>
            </w:r>
            <w:r w:rsidR="00072D7A">
              <w:rPr>
                <w:lang w:val="el-GR"/>
              </w:rPr>
              <w:t>–</w:t>
            </w:r>
            <w:r w:rsidR="00C86340" w:rsidRPr="00C86340">
              <w:rPr>
                <w:lang w:val="el-GR"/>
              </w:rPr>
              <w:t xml:space="preserve"> </w:t>
            </w:r>
            <w:r w:rsidR="00E73A28">
              <w:rPr>
                <w:lang w:val="el-GR"/>
              </w:rPr>
              <w:t xml:space="preserve">Πραγματική </w:t>
            </w:r>
            <w:r w:rsidR="00C86340">
              <w:rPr>
                <w:lang w:val="el-GR"/>
              </w:rPr>
              <w:t>Ακαθάριστη Προστιθέμενη Αξία Κατά Κλάδο Οικονομικής Δραστηριότητας</w:t>
            </w:r>
            <w:r w:rsidR="00E73A28">
              <w:rPr>
                <w:lang w:val="el-GR"/>
              </w:rPr>
              <w:t xml:space="preserve">, % </w:t>
            </w:r>
            <w:r w:rsidR="00E73A28">
              <w:t>QoQ</w:t>
            </w:r>
            <w:r w:rsidR="0010790E">
              <w:rPr>
                <w:lang w:val="el-GR"/>
              </w:rPr>
              <w:t xml:space="preserve"> το 2</w:t>
            </w:r>
            <w:r w:rsidR="0010790E" w:rsidRPr="0010790E">
              <w:rPr>
                <w:vertAlign w:val="superscript"/>
                <w:lang w:val="el-GR"/>
              </w:rPr>
              <w:t>ο</w:t>
            </w:r>
            <w:r w:rsidR="0010790E">
              <w:rPr>
                <w:lang w:val="el-GR"/>
              </w:rPr>
              <w:t xml:space="preserve"> Τρίμηνο 2020</w:t>
            </w:r>
            <w:r w:rsidR="00F5206C">
              <w:rPr>
                <w:lang w:val="el-GR"/>
              </w:rPr>
              <w:t xml:space="preserve">, </w:t>
            </w:r>
            <w:r w:rsidR="00703886">
              <w:rPr>
                <w:lang w:val="el-GR"/>
              </w:rPr>
              <w:t>Εποχικά Διορθωμένα Στοιχεία</w:t>
            </w:r>
          </w:p>
          <w:p w:rsidR="00B96BB1" w:rsidRPr="00B96BB1" w:rsidRDefault="000D7958" w:rsidP="008B16AC">
            <w:pPr>
              <w:pStyle w:val="1stPageBodyText"/>
              <w:spacing w:before="0" w:line="240" w:lineRule="atLeast"/>
              <w:contextualSpacing/>
              <w:rPr>
                <w:i/>
                <w:sz w:val="16"/>
                <w:szCs w:val="16"/>
                <w:lang w:val="el-GR"/>
              </w:rPr>
            </w:pPr>
            <w:r w:rsidRPr="00B25272">
              <w:rPr>
                <w:b/>
                <w:i/>
                <w:sz w:val="16"/>
                <w:szCs w:val="16"/>
                <w:u w:val="single"/>
                <w:lang w:val="el-GR"/>
              </w:rPr>
              <w:t>1.</w:t>
            </w:r>
            <w:r>
              <w:rPr>
                <w:i/>
                <w:sz w:val="16"/>
                <w:szCs w:val="16"/>
                <w:lang w:val="el-GR"/>
              </w:rPr>
              <w:t xml:space="preserve"> </w:t>
            </w:r>
            <w:r w:rsidR="00B96BB1" w:rsidRPr="00B96BB1">
              <w:rPr>
                <w:i/>
                <w:sz w:val="16"/>
                <w:szCs w:val="16"/>
                <w:lang w:val="el-GR"/>
              </w:rPr>
              <w:t>Χονδρικό και λιανικό εμπόριο, επισκευές οχημάτων και μοτοσικλετών, μεταφορά και αποθήκευση, υπηρεσίες παροχής καταλύματος και υπηρεσίες εστίασης</w:t>
            </w:r>
            <w:r>
              <w:rPr>
                <w:i/>
                <w:sz w:val="16"/>
                <w:szCs w:val="16"/>
                <w:lang w:val="el-GR"/>
              </w:rPr>
              <w:t xml:space="preserve">, </w:t>
            </w:r>
            <w:r w:rsidRPr="00B25272">
              <w:rPr>
                <w:b/>
                <w:i/>
                <w:sz w:val="16"/>
                <w:szCs w:val="16"/>
                <w:u w:val="single"/>
                <w:lang w:val="el-GR"/>
              </w:rPr>
              <w:t>2.</w:t>
            </w:r>
            <w:r w:rsidR="00B96BB1" w:rsidRPr="00B96BB1">
              <w:rPr>
                <w:i/>
                <w:sz w:val="16"/>
                <w:szCs w:val="16"/>
                <w:lang w:val="el-GR"/>
              </w:rPr>
              <w:t xml:space="preserve"> Επαγγελματικές, επιστημονικές και τεχνικές δραστηριότητες, διοικητικές και υποστηρικτικές δραστηριότητες</w:t>
            </w:r>
            <w:r>
              <w:rPr>
                <w:i/>
                <w:sz w:val="16"/>
                <w:szCs w:val="16"/>
                <w:lang w:val="el-GR"/>
              </w:rPr>
              <w:t xml:space="preserve">, </w:t>
            </w:r>
            <w:r w:rsidRPr="00B25272">
              <w:rPr>
                <w:b/>
                <w:i/>
                <w:sz w:val="16"/>
                <w:szCs w:val="16"/>
                <w:u w:val="single"/>
                <w:lang w:val="el-GR"/>
              </w:rPr>
              <w:t>3.</w:t>
            </w:r>
            <w:r w:rsidR="00B96BB1" w:rsidRPr="00B96BB1">
              <w:rPr>
                <w:i/>
                <w:sz w:val="16"/>
                <w:szCs w:val="16"/>
                <w:lang w:val="el-GR"/>
              </w:rPr>
              <w:t xml:space="preserve"> Τέχνες, διασκέδαση και ψυχαγωγία, επισκευές ειδών νοικοκυριού και άλλες υπηρεσίες</w:t>
            </w:r>
            <w:r>
              <w:rPr>
                <w:i/>
                <w:sz w:val="16"/>
                <w:szCs w:val="16"/>
                <w:lang w:val="el-GR"/>
              </w:rPr>
              <w:t>,</w:t>
            </w:r>
            <w:r w:rsidR="00233BCF" w:rsidRPr="00233BCF">
              <w:rPr>
                <w:i/>
                <w:sz w:val="16"/>
                <w:szCs w:val="16"/>
                <w:lang w:val="el-GR"/>
              </w:rPr>
              <w:t xml:space="preserve"> </w:t>
            </w:r>
            <w:r w:rsidR="00233BCF" w:rsidRPr="00233BCF">
              <w:rPr>
                <w:b/>
                <w:i/>
                <w:sz w:val="16"/>
                <w:szCs w:val="16"/>
                <w:u w:val="single"/>
                <w:lang w:val="el-GR"/>
              </w:rPr>
              <w:t>Σ.</w:t>
            </w:r>
            <w:r w:rsidR="00233BCF">
              <w:rPr>
                <w:i/>
                <w:sz w:val="16"/>
                <w:szCs w:val="16"/>
                <w:lang w:val="el-GR"/>
              </w:rPr>
              <w:t xml:space="preserve"> Σύνολο, </w:t>
            </w:r>
            <w:r>
              <w:rPr>
                <w:i/>
                <w:sz w:val="16"/>
                <w:szCs w:val="16"/>
                <w:lang w:val="el-GR"/>
              </w:rPr>
              <w:t xml:space="preserve"> </w:t>
            </w:r>
            <w:r w:rsidRPr="00B25272">
              <w:rPr>
                <w:b/>
                <w:i/>
                <w:sz w:val="16"/>
                <w:szCs w:val="16"/>
                <w:u w:val="single"/>
                <w:lang w:val="el-GR"/>
              </w:rPr>
              <w:t>4.</w:t>
            </w:r>
            <w:r>
              <w:rPr>
                <w:i/>
                <w:sz w:val="16"/>
                <w:szCs w:val="16"/>
                <w:lang w:val="el-GR"/>
              </w:rPr>
              <w:t xml:space="preserve"> </w:t>
            </w:r>
            <w:r w:rsidR="00B96BB1" w:rsidRPr="00B96BB1">
              <w:rPr>
                <w:i/>
                <w:sz w:val="16"/>
                <w:szCs w:val="16"/>
                <w:lang w:val="el-GR"/>
              </w:rPr>
              <w:t>Ορυχεία και λατομεία, μεταποίηση, ενέργεια, παροχή νερού, επεξεργασία λυμάτων, διαχείριση αποβλήτων, εξυγίανση</w:t>
            </w:r>
            <w:r w:rsidR="008D67AA">
              <w:rPr>
                <w:i/>
                <w:sz w:val="16"/>
                <w:szCs w:val="16"/>
                <w:lang w:val="el-GR"/>
              </w:rPr>
              <w:t xml:space="preserve">, </w:t>
            </w:r>
            <w:r w:rsidR="008D67AA" w:rsidRPr="00B25272">
              <w:rPr>
                <w:b/>
                <w:i/>
                <w:sz w:val="16"/>
                <w:szCs w:val="16"/>
                <w:u w:val="single"/>
                <w:lang w:val="el-GR"/>
              </w:rPr>
              <w:t>5.</w:t>
            </w:r>
            <w:r w:rsidR="008D67AA">
              <w:rPr>
                <w:i/>
                <w:sz w:val="16"/>
                <w:szCs w:val="16"/>
                <w:lang w:val="el-GR"/>
              </w:rPr>
              <w:t xml:space="preserve"> </w:t>
            </w:r>
            <w:r w:rsidR="00B96BB1" w:rsidRPr="00B96BB1">
              <w:rPr>
                <w:i/>
                <w:sz w:val="16"/>
                <w:szCs w:val="16"/>
                <w:lang w:val="el-GR"/>
              </w:rPr>
              <w:t>Χρηματοπιστωτικές και ασφαλιστικές δραστηριότητες</w:t>
            </w:r>
            <w:r w:rsidR="008D67AA">
              <w:rPr>
                <w:i/>
                <w:sz w:val="16"/>
                <w:szCs w:val="16"/>
                <w:lang w:val="el-GR"/>
              </w:rPr>
              <w:t xml:space="preserve">, </w:t>
            </w:r>
            <w:r w:rsidR="008D67AA" w:rsidRPr="00B25272">
              <w:rPr>
                <w:b/>
                <w:i/>
                <w:sz w:val="16"/>
                <w:szCs w:val="16"/>
                <w:u w:val="single"/>
                <w:lang w:val="el-GR"/>
              </w:rPr>
              <w:t>6.</w:t>
            </w:r>
            <w:r w:rsidR="00F5206C">
              <w:rPr>
                <w:i/>
                <w:sz w:val="16"/>
                <w:szCs w:val="16"/>
                <w:lang w:val="el-GR"/>
              </w:rPr>
              <w:t xml:space="preserve"> Ενημέρωση </w:t>
            </w:r>
            <w:r w:rsidR="00B96BB1" w:rsidRPr="00B96BB1">
              <w:rPr>
                <w:i/>
                <w:sz w:val="16"/>
                <w:szCs w:val="16"/>
                <w:lang w:val="el-GR"/>
              </w:rPr>
              <w:t>και επικοινωνία</w:t>
            </w:r>
            <w:r w:rsidR="008D67AA">
              <w:rPr>
                <w:i/>
                <w:sz w:val="16"/>
                <w:szCs w:val="16"/>
                <w:lang w:val="el-GR"/>
              </w:rPr>
              <w:t xml:space="preserve">, </w:t>
            </w:r>
            <w:r w:rsidR="008D67AA" w:rsidRPr="00B25272">
              <w:rPr>
                <w:b/>
                <w:i/>
                <w:sz w:val="16"/>
                <w:szCs w:val="16"/>
                <w:u w:val="single"/>
                <w:lang w:val="el-GR"/>
              </w:rPr>
              <w:t>7.</w:t>
            </w:r>
            <w:r w:rsidR="008D67AA">
              <w:rPr>
                <w:i/>
                <w:sz w:val="16"/>
                <w:szCs w:val="16"/>
                <w:lang w:val="el-GR"/>
              </w:rPr>
              <w:t xml:space="preserve"> </w:t>
            </w:r>
            <w:r w:rsidR="00B96BB1" w:rsidRPr="00B96BB1">
              <w:rPr>
                <w:i/>
                <w:sz w:val="16"/>
                <w:szCs w:val="16"/>
                <w:lang w:val="el-GR"/>
              </w:rPr>
              <w:t>Γεωργία, δασοκομία και αλιεία</w:t>
            </w:r>
            <w:r w:rsidR="008D67AA">
              <w:rPr>
                <w:i/>
                <w:sz w:val="16"/>
                <w:szCs w:val="16"/>
                <w:lang w:val="el-GR"/>
              </w:rPr>
              <w:t xml:space="preserve">, </w:t>
            </w:r>
            <w:r w:rsidR="008D67AA" w:rsidRPr="00B25272">
              <w:rPr>
                <w:b/>
                <w:i/>
                <w:sz w:val="16"/>
                <w:szCs w:val="16"/>
                <w:u w:val="single"/>
                <w:lang w:val="el-GR"/>
              </w:rPr>
              <w:t>8.</w:t>
            </w:r>
            <w:r w:rsidR="008D67AA">
              <w:rPr>
                <w:i/>
                <w:sz w:val="16"/>
                <w:szCs w:val="16"/>
                <w:lang w:val="el-GR"/>
              </w:rPr>
              <w:t xml:space="preserve"> </w:t>
            </w:r>
            <w:r w:rsidR="00B96BB1" w:rsidRPr="00B96BB1">
              <w:rPr>
                <w:i/>
                <w:sz w:val="16"/>
                <w:szCs w:val="16"/>
                <w:lang w:val="el-GR"/>
              </w:rPr>
              <w:t>Διαχείριση ακίνητης περιουσίας</w:t>
            </w:r>
            <w:r w:rsidR="008D67AA">
              <w:rPr>
                <w:i/>
                <w:sz w:val="16"/>
                <w:szCs w:val="16"/>
                <w:lang w:val="el-GR"/>
              </w:rPr>
              <w:t xml:space="preserve">, </w:t>
            </w:r>
            <w:r w:rsidR="008D67AA" w:rsidRPr="00B25272">
              <w:rPr>
                <w:b/>
                <w:i/>
                <w:sz w:val="16"/>
                <w:szCs w:val="16"/>
                <w:u w:val="single"/>
                <w:lang w:val="el-GR"/>
              </w:rPr>
              <w:t>9.</w:t>
            </w:r>
            <w:r w:rsidR="008D67AA">
              <w:rPr>
                <w:i/>
                <w:sz w:val="16"/>
                <w:szCs w:val="16"/>
                <w:lang w:val="el-GR"/>
              </w:rPr>
              <w:t xml:space="preserve"> </w:t>
            </w:r>
            <w:r w:rsidR="00B96BB1" w:rsidRPr="00B96BB1">
              <w:rPr>
                <w:i/>
                <w:sz w:val="16"/>
                <w:szCs w:val="16"/>
                <w:lang w:val="el-GR"/>
              </w:rPr>
              <w:t>Δημόσια διοίκηση και άμυνα, υποχρεωτική κοινωνική ασφάλιση, εκπαίδευση, δραστηριότητες σχετικές με την ανθρώπινη υγεία και την κοινωνική μέριμνα</w:t>
            </w:r>
            <w:r w:rsidR="008D67AA">
              <w:rPr>
                <w:i/>
                <w:sz w:val="16"/>
                <w:szCs w:val="16"/>
                <w:lang w:val="el-GR"/>
              </w:rPr>
              <w:t xml:space="preserve">, </w:t>
            </w:r>
            <w:r w:rsidR="008D67AA" w:rsidRPr="00B25272">
              <w:rPr>
                <w:b/>
                <w:i/>
                <w:sz w:val="16"/>
                <w:szCs w:val="16"/>
                <w:u w:val="single"/>
                <w:lang w:val="el-GR"/>
              </w:rPr>
              <w:t>10.</w:t>
            </w:r>
            <w:r w:rsidR="008D67AA">
              <w:rPr>
                <w:i/>
                <w:sz w:val="16"/>
                <w:szCs w:val="16"/>
                <w:lang w:val="el-GR"/>
              </w:rPr>
              <w:t xml:space="preserve"> </w:t>
            </w:r>
            <w:r w:rsidR="00B96BB1" w:rsidRPr="00B96BB1">
              <w:rPr>
                <w:i/>
                <w:sz w:val="16"/>
                <w:szCs w:val="16"/>
                <w:lang w:val="el-GR"/>
              </w:rPr>
              <w:t>Κατασκευές</w:t>
            </w:r>
          </w:p>
        </w:tc>
      </w:tr>
      <w:tr w:rsidR="00A27124" w:rsidRPr="000D7958" w:rsidTr="00AA68A9">
        <w:trPr>
          <w:trHeight w:val="54"/>
        </w:trPr>
        <w:tc>
          <w:tcPr>
            <w:tcW w:w="8752" w:type="dxa"/>
          </w:tcPr>
          <w:p w:rsidR="00A27124" w:rsidRDefault="00621C20" w:rsidP="008B16AC">
            <w:pPr>
              <w:pStyle w:val="1stPageBodyText"/>
              <w:spacing w:before="0" w:line="240" w:lineRule="atLeast"/>
              <w:contextualSpacing/>
              <w:jc w:val="center"/>
              <w:rPr>
                <w:lang w:val="el-GR"/>
              </w:rPr>
            </w:pPr>
            <w:r>
              <w:rPr>
                <w:noProof/>
                <w:lang w:val="el-GR" w:eastAsia="el-GR"/>
              </w:rPr>
              <mc:AlternateContent>
                <mc:Choice Requires="wps">
                  <w:drawing>
                    <wp:anchor distT="0" distB="0" distL="114300" distR="114300" simplePos="0" relativeHeight="251865088" behindDoc="0" locked="0" layoutInCell="1" allowOverlap="1">
                      <wp:simplePos x="0" y="0"/>
                      <wp:positionH relativeFrom="column">
                        <wp:posOffset>1914779</wp:posOffset>
                      </wp:positionH>
                      <wp:positionV relativeFrom="paragraph">
                        <wp:posOffset>1727403</wp:posOffset>
                      </wp:positionV>
                      <wp:extent cx="204826" cy="0"/>
                      <wp:effectExtent l="38100" t="76200" r="0" b="95250"/>
                      <wp:wrapNone/>
                      <wp:docPr id="22" name="Straight Arrow Connector 22"/>
                      <wp:cNvGraphicFramePr/>
                      <a:graphic xmlns:a="http://schemas.openxmlformats.org/drawingml/2006/main">
                        <a:graphicData uri="http://schemas.microsoft.com/office/word/2010/wordprocessingShape">
                          <wps:wsp>
                            <wps:cNvCnPr/>
                            <wps:spPr>
                              <a:xfrm flipH="1">
                                <a:off x="0" y="0"/>
                                <a:ext cx="204826"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4D07AD9C" id="_x0000_t32" coordsize="21600,21600" o:spt="32" o:oned="t" path="m,l21600,21600e" filled="f">
                      <v:path arrowok="t" fillok="f" o:connecttype="none"/>
                      <o:lock v:ext="edit" shapetype="t"/>
                    </v:shapetype>
                    <v:shape id="Straight Arrow Connector 22" o:spid="_x0000_s1026" type="#_x0000_t32" style="position:absolute;margin-left:150.75pt;margin-top:136pt;width:16.15pt;height:0;flip:x;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" strokecolor="#4472c4 [3204]" strokeweight=".5pt">
                      <v:stroke endarrow="block" joinstyle="miter"/>
                    </v:shape>
                  </w:pict>
                </mc:Fallback>
              </mc:AlternateContent>
            </w:r>
            <w:r>
              <w:rPr>
                <w:noProof/>
                <w:lang w:val="el-GR" w:eastAsia="el-GR"/>
              </w:rPr>
              <mc:AlternateContent>
                <mc:Choice Requires="wps">
                  <w:drawing>
                    <wp:anchor distT="0" distB="0" distL="114300" distR="114300" simplePos="0" relativeHeight="251864064" behindDoc="0" locked="0" layoutInCell="1" allowOverlap="1">
                      <wp:simplePos x="0" y="0"/>
                      <wp:positionH relativeFrom="column">
                        <wp:posOffset>1468552</wp:posOffset>
                      </wp:positionH>
                      <wp:positionV relativeFrom="paragraph">
                        <wp:posOffset>1990750</wp:posOffset>
                      </wp:positionV>
                      <wp:extent cx="263347" cy="0"/>
                      <wp:effectExtent l="38100" t="76200" r="0" b="95250"/>
                      <wp:wrapNone/>
                      <wp:docPr id="21" name="Straight Arrow Connector 21"/>
                      <wp:cNvGraphicFramePr/>
                      <a:graphic xmlns:a="http://schemas.openxmlformats.org/drawingml/2006/main">
                        <a:graphicData uri="http://schemas.microsoft.com/office/word/2010/wordprocessingShape">
                          <wps:wsp>
                            <wps:cNvCnPr/>
                            <wps:spPr>
                              <a:xfrm flipH="1">
                                <a:off x="0" y="0"/>
                                <a:ext cx="26334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7739256C" id="Straight Arrow Connector 21" o:spid="_x0000_s1026" type="#_x0000_t32" style="position:absolute;margin-left:115.65pt;margin-top:156.75pt;width:20.75pt;height:0;flip:x;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" strokecolor="#4472c4 [3204]" strokeweight=".5pt">
                      <v:stroke endarrow="block" joinstyle="miter"/>
                    </v:shape>
                  </w:pict>
                </mc:Fallback>
              </mc:AlternateContent>
            </w:r>
            <w:r>
              <w:rPr>
                <w:noProof/>
                <w:lang w:val="el-GR" w:eastAsia="el-GR"/>
              </w:rPr>
              <mc:AlternateContent>
                <mc:Choice Requires="wps">
                  <w:drawing>
                    <wp:anchor distT="0" distB="0" distL="114300" distR="114300" simplePos="0" relativeHeight="251863040" behindDoc="0" locked="0" layoutInCell="1" allowOverlap="1">
                      <wp:simplePos x="0" y="0"/>
                      <wp:positionH relativeFrom="column">
                        <wp:posOffset>1117422</wp:posOffset>
                      </wp:positionH>
                      <wp:positionV relativeFrom="paragraph">
                        <wp:posOffset>2254098</wp:posOffset>
                      </wp:positionV>
                      <wp:extent cx="182880" cy="0"/>
                      <wp:effectExtent l="38100" t="76200" r="0" b="95250"/>
                      <wp:wrapNone/>
                      <wp:docPr id="20" name="Straight Arrow Connector 20"/>
                      <wp:cNvGraphicFramePr/>
                      <a:graphic xmlns:a="http://schemas.openxmlformats.org/drawingml/2006/main">
                        <a:graphicData uri="http://schemas.microsoft.com/office/word/2010/wordprocessingShape">
                          <wps:wsp>
                            <wps:cNvCnPr/>
                            <wps:spPr>
                              <a:xfrm flipH="1">
                                <a:off x="0" y="0"/>
                                <a:ext cx="18288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 w14:anchorId="608308B6" id="Straight Arrow Connector 20" o:spid="_x0000_s1026" type="#_x0000_t32" style="position:absolute;margin-left:88pt;margin-top:177.5pt;width:14.4pt;height:0;flip:x;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" strokecolor="#4472c4 [3204]" strokeweight=".5pt">
                      <v:stroke endarrow="block" joinstyle="miter"/>
                    </v:shape>
                  </w:pict>
                </mc:Fallback>
              </mc:AlternateContent>
            </w:r>
            <w:r>
              <w:rPr>
                <w:noProof/>
                <w:lang w:val="el-GR" w:eastAsia="el-GR"/>
              </w:rPr>
              <mc:AlternateContent>
                <mc:Choice Requires="wps">
                  <w:drawing>
                    <wp:anchor distT="0" distB="0" distL="114300" distR="114300" simplePos="0" relativeHeight="251862016" behindDoc="0" locked="0" layoutInCell="1" allowOverlap="1" wp14:anchorId="69B014B7" wp14:editId="2317A8E4">
                      <wp:simplePos x="0" y="0"/>
                      <wp:positionH relativeFrom="column">
                        <wp:posOffset>2097380</wp:posOffset>
                      </wp:positionH>
                      <wp:positionV relativeFrom="paragraph">
                        <wp:posOffset>1624076</wp:posOffset>
                      </wp:positionV>
                      <wp:extent cx="2662733" cy="306756"/>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62733" cy="306756"/>
                              </a:xfrm>
                              <a:prstGeom prst="rect">
                                <a:avLst/>
                              </a:prstGeom>
                              <a:noFill/>
                              <a:ln w="6350">
                                <a:noFill/>
                              </a:ln>
                            </wps:spPr>
                            <wps:txbx>
                              <w:txbxContent>
                                <w:p w:rsidR="00B03930" w:rsidRPr="0052091E" w:rsidRDefault="00B03930">
                                  <w:pPr>
                                    <w:rPr>
                                      <w:i/>
                                      <w:color w:val="262626" w:themeColor="text1" w:themeTint="D9"/>
                                      <w:sz w:val="16"/>
                                      <w:szCs w:val="16"/>
                                      <w:lang w:val="el-GR"/>
                                    </w:rPr>
                                  </w:pPr>
                                  <w:r w:rsidRPr="0052091E">
                                    <w:rPr>
                                      <w:i/>
                                      <w:color w:val="262626" w:themeColor="text1" w:themeTint="D9"/>
                                      <w:sz w:val="16"/>
                                      <w:szCs w:val="16"/>
                                      <w:lang w:val="el-GR"/>
                                    </w:rPr>
                                    <w:t>3. Τέχνες, διασκέδαση και ψυχαγωγία, επισκευές ειδών νοικοκυριού και άλλες υπηρεσίες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9B014B7" id="_x0000_t202" coordsize="21600,21600" o:spt="202" path="m,l,21600r21600,l21600,xe">
                      <v:stroke joinstyle="miter"/>
                      <v:path gradientshapeok="t" o:connecttype="rect"/>
                    </v:shapetype>
                    <v:shape id="Text Box 19" o:spid="_x0000_s1026" type="#_x0000_t202" style="position:absolute;left:0;text-align:left;margin-left:165.15pt;margin-top:127.9pt;width:209.65pt;height:24.1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" filled="f" stroked="f" strokeweight=".5pt">
                      <v:textbox>
                        <w:txbxContent>
                          <w:p w:rsidR="00B03930" w:rsidRPr="0052091E" w:rsidRDefault="00B03930">
                            <w:pPr>
                              <w:rPr>
                                <w:i/>
                                <w:color w:val="262626" w:themeColor="text1" w:themeTint="D9"/>
                                <w:sz w:val="16"/>
                                <w:szCs w:val="16"/>
                                <w:lang w:val="el-GR"/>
                              </w:rPr>
                            </w:pPr>
                            <w:r w:rsidRPr="0052091E">
                              <w:rPr>
                                <w:i/>
                                <w:color w:val="262626" w:themeColor="text1" w:themeTint="D9"/>
                                <w:sz w:val="16"/>
                                <w:szCs w:val="16"/>
                                <w:lang w:val="el-GR"/>
                              </w:rPr>
                              <w:t>3. Τέχνες, διασκέδαση και ψυχαγωγία, επισκευές ειδών νοικοκυριού και άλλες υπηρεσίες</w:t>
                            </w:r>
                          </w:p>
                        </w:txbxContent>
                      </v:textbox>
                    </v:shape>
                  </w:pict>
                </mc:Fallback>
              </mc:AlternateContent>
            </w:r>
            <w:r>
              <w:rPr>
                <w:noProof/>
                <w:lang w:val="el-GR" w:eastAsia="el-GR"/>
              </w:rPr>
              <mc:AlternateContent>
                <mc:Choice Requires="wps">
                  <w:drawing>
                    <wp:anchor distT="0" distB="0" distL="114300" distR="114300" simplePos="0" relativeHeight="251860992" behindDoc="0" locked="0" layoutInCell="1" allowOverlap="1" wp14:anchorId="10EF6E7D" wp14:editId="4C6E614A">
                      <wp:simplePos x="0" y="0"/>
                      <wp:positionH relativeFrom="column">
                        <wp:posOffset>1270127</wp:posOffset>
                      </wp:positionH>
                      <wp:positionV relativeFrom="paragraph">
                        <wp:posOffset>2136775</wp:posOffset>
                      </wp:positionV>
                      <wp:extent cx="3694176" cy="306909"/>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94176" cy="306909"/>
                              </a:xfrm>
                              <a:prstGeom prst="rect">
                                <a:avLst/>
                              </a:prstGeom>
                              <a:noFill/>
                              <a:ln w="6350">
                                <a:noFill/>
                              </a:ln>
                            </wps:spPr>
                            <wps:txbx>
                              <w:txbxContent>
                                <w:p w:rsidR="00B03930" w:rsidRPr="00233BCF" w:rsidRDefault="00B03930">
                                  <w:pPr>
                                    <w:rPr>
                                      <w:i/>
                                      <w:color w:val="262626" w:themeColor="text1" w:themeTint="D9"/>
                                      <w:sz w:val="16"/>
                                      <w:szCs w:val="16"/>
                                      <w:lang w:val="el-GR"/>
                                    </w:rPr>
                                  </w:pPr>
                                  <w:r w:rsidRPr="007B58E9">
                                    <w:rPr>
                                      <w:i/>
                                      <w:color w:val="262626" w:themeColor="text1" w:themeTint="D9"/>
                                      <w:sz w:val="16"/>
                                      <w:szCs w:val="16"/>
                                      <w:lang w:val="el-GR"/>
                                    </w:rPr>
                                    <w:t xml:space="preserve">1. </w:t>
                                  </w:r>
                                  <w:r w:rsidRPr="00233BCF">
                                    <w:rPr>
                                      <w:i/>
                                      <w:color w:val="262626" w:themeColor="text1" w:themeTint="D9"/>
                                      <w:sz w:val="16"/>
                                      <w:szCs w:val="16"/>
                                      <w:lang w:val="el-GR"/>
                                    </w:rPr>
                                    <w:t>Χονδρικό και λιανικό εμπόριο, επισκευές οχημάτων και μοτοσικλετών, μεταφορά και αποθήκευση, υπηρεσίες παροχής καταλύματος και εστίασης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10EF6E7D" id="Text Box 14" o:spid="_x0000_s1027" type="#_x0000_t202" style="position:absolute;left:0;text-align:left;margin-left:100pt;margin-top:168.25pt;width:290.9pt;height:24.15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" filled="f" stroked="f" strokeweight=".5pt">
                      <v:textbox>
                        <w:txbxContent>
                          <w:p w:rsidR="00B03930" w:rsidRPr="00233BCF" w:rsidRDefault="00B03930">
                            <w:pPr>
                              <w:rPr>
                                <w:i/>
                                <w:color w:val="262626" w:themeColor="text1" w:themeTint="D9"/>
                                <w:sz w:val="16"/>
                                <w:szCs w:val="16"/>
                                <w:lang w:val="el-GR"/>
                              </w:rPr>
                            </w:pPr>
                            <w:r w:rsidRPr="007B58E9">
                              <w:rPr>
                                <w:i/>
                                <w:color w:val="262626" w:themeColor="text1" w:themeTint="D9"/>
                                <w:sz w:val="16"/>
                                <w:szCs w:val="16"/>
                                <w:lang w:val="el-GR"/>
                              </w:rPr>
                              <w:t xml:space="preserve">1. </w:t>
                            </w:r>
                            <w:r w:rsidRPr="00233BCF">
                              <w:rPr>
                                <w:i/>
                                <w:color w:val="262626" w:themeColor="text1" w:themeTint="D9"/>
                                <w:sz w:val="16"/>
                                <w:szCs w:val="16"/>
                                <w:lang w:val="el-GR"/>
                              </w:rPr>
                              <w:t>Χονδρικό και λιανικό εμπόριο, επισκευές οχημάτων και μοτοσικλετών, μεταφορά και αποθήκευση, υπηρεσίες παροχής καταλύματος και εστίασης</w:t>
                            </w:r>
                          </w:p>
                        </w:txbxContent>
                      </v:textbox>
                    </v:shape>
                  </w:pict>
                </mc:Fallback>
              </mc:AlternateContent>
            </w:r>
            <w:r w:rsidR="003236A5">
              <w:rPr>
                <w:noProof/>
                <w:lang w:val="el-GR" w:eastAsia="el-GR"/>
              </w:rPr>
              <w:drawing>
                <wp:inline distT="0" distB="0" distL="0" distR="0" wp14:anchorId="12405477" wp14:editId="48F507C3">
                  <wp:extent cx="5040000" cy="2880000"/>
                  <wp:effectExtent l="0" t="0" r="825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A27124" w:rsidRPr="008E1352" w:rsidTr="00AA68A9">
        <w:trPr>
          <w:trHeight w:val="54"/>
        </w:trPr>
        <w:tc>
          <w:tcPr>
            <w:tcW w:w="8752" w:type="dxa"/>
          </w:tcPr>
          <w:p w:rsidR="00DA7537" w:rsidRPr="00DA7537" w:rsidRDefault="00A27124" w:rsidP="00DA7537">
            <w:pPr>
              <w:pStyle w:val="1stPageBodyText"/>
              <w:spacing w:before="0" w:line="240" w:lineRule="atLeast"/>
              <w:contextualSpacing/>
              <w:rPr>
                <w:sz w:val="18"/>
                <w:szCs w:val="18"/>
                <w:lang w:val="el-GR"/>
              </w:rPr>
            </w:pPr>
            <w:r>
              <w:rPr>
                <w:sz w:val="18"/>
                <w:szCs w:val="18"/>
                <w:lang w:val="el-GR"/>
              </w:rPr>
              <w:t>Πηγή</w:t>
            </w:r>
            <w:r w:rsidRPr="00A27124">
              <w:rPr>
                <w:sz w:val="18"/>
                <w:szCs w:val="18"/>
                <w:lang w:val="el-GR"/>
              </w:rPr>
              <w:t>: (</w:t>
            </w:r>
            <w:r>
              <w:rPr>
                <w:sz w:val="18"/>
                <w:szCs w:val="18"/>
                <w:lang w:val="el-GR"/>
              </w:rPr>
              <w:t>α</w:t>
            </w:r>
            <w:r w:rsidR="0010790E">
              <w:rPr>
                <w:sz w:val="18"/>
                <w:szCs w:val="18"/>
                <w:lang w:val="el-GR"/>
              </w:rPr>
              <w:t>) Ευρωπαϊκή Στατιστική Υπηρεσία (</w:t>
            </w:r>
            <w:r w:rsidR="0010790E">
              <w:rPr>
                <w:sz w:val="18"/>
                <w:szCs w:val="18"/>
                <w:lang w:val="en-GB"/>
              </w:rPr>
              <w:t>Eurostat</w:t>
            </w:r>
            <w:r w:rsidR="00B12DE5">
              <w:rPr>
                <w:sz w:val="18"/>
                <w:szCs w:val="18"/>
                <w:lang w:val="el-GR"/>
              </w:rPr>
              <w:t xml:space="preserve">), </w:t>
            </w:r>
            <w:r w:rsidRPr="00A27124">
              <w:rPr>
                <w:sz w:val="18"/>
                <w:szCs w:val="18"/>
                <w:lang w:val="el-GR"/>
              </w:rPr>
              <w:t>(</w:t>
            </w:r>
            <w:r w:rsidR="00F5206C">
              <w:rPr>
                <w:sz w:val="18"/>
                <w:szCs w:val="18"/>
                <w:lang w:val="el-GR"/>
              </w:rPr>
              <w:t>β</w:t>
            </w:r>
            <w:r w:rsidRPr="00A27124">
              <w:rPr>
                <w:sz w:val="18"/>
                <w:szCs w:val="18"/>
                <w:lang w:val="el-GR"/>
              </w:rPr>
              <w:t xml:space="preserve">) </w:t>
            </w:r>
            <w:r w:rsidRPr="005842CB">
              <w:rPr>
                <w:sz w:val="18"/>
                <w:szCs w:val="18"/>
              </w:rPr>
              <w:t>Eurobank</w:t>
            </w:r>
            <w:r w:rsidRPr="00A27124">
              <w:rPr>
                <w:sz w:val="18"/>
                <w:szCs w:val="18"/>
                <w:lang w:val="el-GR"/>
              </w:rPr>
              <w:t xml:space="preserve"> </w:t>
            </w:r>
            <w:r>
              <w:rPr>
                <w:sz w:val="18"/>
                <w:szCs w:val="18"/>
              </w:rPr>
              <w:t>Research</w:t>
            </w:r>
            <w:r w:rsidR="00DA7537">
              <w:rPr>
                <w:sz w:val="18"/>
                <w:szCs w:val="18"/>
                <w:lang w:val="el-GR"/>
              </w:rPr>
              <w:t>.</w:t>
            </w:r>
          </w:p>
        </w:tc>
      </w:tr>
    </w:tbl>
    <w:p w:rsidR="00E22F42" w:rsidRDefault="00E42295" w:rsidP="003F05B1">
      <w:pPr>
        <w:pStyle w:val="1stPageBodyText"/>
        <w:spacing w:after="120"/>
        <w:ind w:right="851"/>
        <w:rPr>
          <w:lang w:val="el-GR"/>
        </w:rPr>
      </w:pPr>
      <w:r>
        <w:rPr>
          <w:lang w:val="el-GR"/>
        </w:rPr>
        <w:t>Ποιοι κλάδοι οικονομικής δραστηριότητας</w:t>
      </w:r>
      <w:r w:rsidR="00790038" w:rsidRPr="00790038">
        <w:rPr>
          <w:lang w:val="el-GR"/>
        </w:rPr>
        <w:t xml:space="preserve"> </w:t>
      </w:r>
      <w:r w:rsidR="00790038">
        <w:rPr>
          <w:lang w:val="el-GR"/>
        </w:rPr>
        <w:t>και σε ποιο βαθμό</w:t>
      </w:r>
      <w:r>
        <w:rPr>
          <w:lang w:val="el-GR"/>
        </w:rPr>
        <w:t xml:space="preserve"> παρουσίασαν τη μεγαλύτερη ευαισθησία στην αρνητική διαταραχή που προκάλεσε η πανδημία του κορωνοϊού </w:t>
      </w:r>
      <w:r>
        <w:t>COVID</w:t>
      </w:r>
      <w:r w:rsidRPr="00E42295">
        <w:rPr>
          <w:lang w:val="el-GR"/>
        </w:rPr>
        <w:t>-19</w:t>
      </w:r>
      <w:r w:rsidR="000D6C56">
        <w:rPr>
          <w:lang w:val="el-GR"/>
        </w:rPr>
        <w:t>; Στο Σχήμα 2 παρουσιάζουμε την τριμηνιαία ποσοστιαία μεταβολή</w:t>
      </w:r>
      <w:r w:rsidR="002E5BDF">
        <w:rPr>
          <w:lang w:val="el-GR"/>
        </w:rPr>
        <w:t xml:space="preserve"> (% </w:t>
      </w:r>
      <w:r w:rsidR="002E5BDF">
        <w:t>QoQ</w:t>
      </w:r>
      <w:r w:rsidR="002E5BDF" w:rsidRPr="002E5BDF">
        <w:rPr>
          <w:lang w:val="el-GR"/>
        </w:rPr>
        <w:t>)</w:t>
      </w:r>
      <w:r w:rsidR="000D6C56">
        <w:rPr>
          <w:lang w:val="el-GR"/>
        </w:rPr>
        <w:t xml:space="preserve"> της ακαθάριστης προστιθέμενης αξίας – σε σταθερές τιμές – που παρήχθη στους 10 βασικούς κλάδους των οικονομιών της Ελλάδας, </w:t>
      </w:r>
      <w:r w:rsidR="000D6C56">
        <w:rPr>
          <w:lang w:val="el-GR"/>
        </w:rPr>
        <w:lastRenderedPageBreak/>
        <w:t>της ΕΕ-27 και της Ευρωζώνης το 2</w:t>
      </w:r>
      <w:r w:rsidR="000D6C56" w:rsidRPr="000D6C56">
        <w:rPr>
          <w:vertAlign w:val="superscript"/>
          <w:lang w:val="el-GR"/>
        </w:rPr>
        <w:t>ο</w:t>
      </w:r>
      <w:r w:rsidR="000D6C56">
        <w:rPr>
          <w:lang w:val="el-GR"/>
        </w:rPr>
        <w:t xml:space="preserve"> τρ</w:t>
      </w:r>
      <w:r w:rsidR="005C6D59">
        <w:rPr>
          <w:lang w:val="el-GR"/>
        </w:rPr>
        <w:t>ίμηνο 2020.</w:t>
      </w:r>
      <w:r w:rsidR="005C6D59">
        <w:rPr>
          <w:rStyle w:val="FootnoteReference"/>
          <w:lang w:val="el-GR"/>
        </w:rPr>
        <w:footnoteReference w:id="2"/>
      </w:r>
      <w:r w:rsidR="005C6D59">
        <w:rPr>
          <w:lang w:val="el-GR"/>
        </w:rPr>
        <w:t xml:space="preserve"> Ακολουθεί ο Πίνακας 1 με την παράθεση των αντίστοιχων στοιχείων για το σύνολο των χωρών της </w:t>
      </w:r>
      <w:r w:rsidR="008A1C1E">
        <w:rPr>
          <w:lang w:val="el-GR"/>
        </w:rPr>
        <w:t>ΕΕ-27. Τα βασικά συμπεράσματα που εξάγονται από την ανάγνωση των εν λόγω παρατηρήσεων έχουν ως ακολούθως</w:t>
      </w:r>
      <w:r w:rsidR="008A1C1E" w:rsidRPr="008A1C1E">
        <w:rPr>
          <w:lang w:val="el-GR"/>
        </w:rPr>
        <w:t>:</w:t>
      </w:r>
    </w:p>
    <w:tbl>
      <w:tblPr>
        <w:tblW w:w="4550" w:type="pct"/>
        <w:tblLook w:val="04A0" w:firstRow="1" w:lastRow="0" w:firstColumn="1" w:lastColumn="0" w:noHBand="0" w:noVBand="1"/>
      </w:tblPr>
      <w:tblGrid>
        <w:gridCol w:w="1041"/>
        <w:gridCol w:w="718"/>
        <w:gridCol w:w="717"/>
        <w:gridCol w:w="717"/>
        <w:gridCol w:w="717"/>
        <w:gridCol w:w="717"/>
        <w:gridCol w:w="672"/>
        <w:gridCol w:w="647"/>
        <w:gridCol w:w="660"/>
        <w:gridCol w:w="719"/>
        <w:gridCol w:w="693"/>
        <w:gridCol w:w="753"/>
      </w:tblGrid>
      <w:tr w:rsidR="00123F36" w:rsidRPr="008E1352" w:rsidTr="009D64DE">
        <w:trPr>
          <w:trHeight w:val="299"/>
        </w:trPr>
        <w:tc>
          <w:tcPr>
            <w:tcW w:w="5000" w:type="pct"/>
            <w:gridSpan w:val="12"/>
            <w:shd w:val="clear" w:color="auto" w:fill="auto"/>
            <w:noWrap/>
            <w:vAlign w:val="bottom"/>
          </w:tcPr>
          <w:p w:rsidR="00D815A5" w:rsidRDefault="00314073" w:rsidP="00123F36">
            <w:pPr>
              <w:pStyle w:val="1stPageBodyText"/>
              <w:spacing w:before="0" w:line="240" w:lineRule="atLeast"/>
              <w:contextualSpacing/>
              <w:rPr>
                <w:lang w:val="el-GR"/>
              </w:rPr>
            </w:pPr>
            <w:r w:rsidRPr="008A1C1E">
              <w:rPr>
                <w:u w:val="single"/>
                <w:lang w:val="el-GR"/>
              </w:rPr>
              <w:t>Πίνακας 1</w:t>
            </w:r>
            <w:r w:rsidR="00123F36" w:rsidRPr="008A1C1E">
              <w:rPr>
                <w:u w:val="single"/>
                <w:lang w:val="el-GR"/>
              </w:rPr>
              <w:t xml:space="preserve">: </w:t>
            </w:r>
            <w:r w:rsidR="004141FA" w:rsidRPr="008A1C1E">
              <w:rPr>
                <w:b/>
                <w:u w:val="single"/>
                <w:lang w:val="el-GR"/>
              </w:rPr>
              <w:t xml:space="preserve">Ελλάδα και </w:t>
            </w:r>
            <w:r w:rsidR="00123F36" w:rsidRPr="008A1C1E">
              <w:rPr>
                <w:b/>
                <w:u w:val="single"/>
                <w:lang w:val="el-GR"/>
              </w:rPr>
              <w:t>Ε</w:t>
            </w:r>
            <w:r w:rsidRPr="008A1C1E">
              <w:rPr>
                <w:b/>
                <w:u w:val="single"/>
                <w:lang w:val="el-GR"/>
              </w:rPr>
              <w:t>E-27</w:t>
            </w:r>
            <w:r w:rsidR="00123F36">
              <w:rPr>
                <w:lang w:val="el-GR"/>
              </w:rPr>
              <w:t xml:space="preserve"> –</w:t>
            </w:r>
            <w:r w:rsidR="00D815A5" w:rsidRPr="00D815A5">
              <w:rPr>
                <w:lang w:val="el-GR"/>
              </w:rPr>
              <w:t xml:space="preserve"> </w:t>
            </w:r>
            <w:r w:rsidR="00D815A5">
              <w:rPr>
                <w:lang w:val="el-GR"/>
              </w:rPr>
              <w:t>Πραγματική</w:t>
            </w:r>
            <w:r w:rsidR="00123F36" w:rsidRPr="00C86340">
              <w:rPr>
                <w:lang w:val="el-GR"/>
              </w:rPr>
              <w:t xml:space="preserve"> </w:t>
            </w:r>
            <w:r w:rsidR="00123F36">
              <w:rPr>
                <w:lang w:val="el-GR"/>
              </w:rPr>
              <w:t xml:space="preserve">Ακαθάριστη Προστιθέμενη Αξία Κατά Κλάδο </w:t>
            </w:r>
          </w:p>
          <w:p w:rsidR="00123F36" w:rsidRPr="00123F36" w:rsidRDefault="00D815A5" w:rsidP="00123F36">
            <w:pPr>
              <w:pStyle w:val="1stPageBodyText"/>
              <w:spacing w:before="0" w:line="240" w:lineRule="atLeast"/>
              <w:contextualSpacing/>
              <w:rPr>
                <w:lang w:val="el-GR"/>
              </w:rPr>
            </w:pPr>
            <w:r>
              <w:rPr>
                <w:lang w:val="el-GR"/>
              </w:rPr>
              <w:t xml:space="preserve">Οικονομικής </w:t>
            </w:r>
            <w:r w:rsidR="00123F36">
              <w:rPr>
                <w:lang w:val="el-GR"/>
              </w:rPr>
              <w:t>Δραστηριότητας</w:t>
            </w:r>
            <w:r>
              <w:rPr>
                <w:lang w:val="el-GR"/>
              </w:rPr>
              <w:t>, % QoQ</w:t>
            </w:r>
            <w:r w:rsidR="00123F36">
              <w:rPr>
                <w:lang w:val="el-GR"/>
              </w:rPr>
              <w:t xml:space="preserve"> το 2</w:t>
            </w:r>
            <w:r w:rsidR="00123F36" w:rsidRPr="0010790E">
              <w:rPr>
                <w:vertAlign w:val="superscript"/>
                <w:lang w:val="el-GR"/>
              </w:rPr>
              <w:t>ο</w:t>
            </w:r>
            <w:r w:rsidR="00123F36">
              <w:rPr>
                <w:lang w:val="el-GR"/>
              </w:rPr>
              <w:t xml:space="preserve"> Τρίμηνο 2020, Εποχικά Διορθωμένα Στοιχεία</w:t>
            </w:r>
          </w:p>
        </w:tc>
      </w:tr>
      <w:tr w:rsidR="00D505D5" w:rsidRPr="001E073A" w:rsidTr="009D64DE">
        <w:trPr>
          <w:trHeight w:val="299"/>
        </w:trPr>
        <w:tc>
          <w:tcPr>
            <w:tcW w:w="5000" w:type="pct"/>
            <w:gridSpan w:val="12"/>
            <w:shd w:val="clear" w:color="auto" w:fill="auto"/>
            <w:noWrap/>
            <w:vAlign w:val="bottom"/>
          </w:tcPr>
          <w:p w:rsidR="00123F36" w:rsidRDefault="00123F36" w:rsidP="00123F36">
            <w:pPr>
              <w:pStyle w:val="1stPageBodyText"/>
              <w:spacing w:before="0" w:line="240" w:lineRule="atLeast"/>
              <w:contextualSpacing/>
              <w:rPr>
                <w:i/>
                <w:sz w:val="16"/>
                <w:szCs w:val="16"/>
                <w:lang w:val="el-GR"/>
              </w:rPr>
            </w:pPr>
            <w:r w:rsidRPr="00CB2D07">
              <w:rPr>
                <w:b/>
                <w:i/>
                <w:sz w:val="16"/>
                <w:szCs w:val="16"/>
                <w:u w:val="single"/>
                <w:lang w:val="el-GR"/>
              </w:rPr>
              <w:t>1.</w:t>
            </w:r>
            <w:r w:rsidRPr="00123F36">
              <w:rPr>
                <w:i/>
                <w:sz w:val="16"/>
                <w:szCs w:val="16"/>
                <w:lang w:val="el-GR"/>
              </w:rPr>
              <w:t xml:space="preserve"> Χονδρικό και λιανικό εμπόριο, επισκευές οχημάτων και μοτοσικλετών, μεταφορά και αποθήκευση, υπηρεσίες παροχής </w:t>
            </w:r>
          </w:p>
          <w:p w:rsidR="00123F36" w:rsidRDefault="00123F36" w:rsidP="00123F36">
            <w:pPr>
              <w:pStyle w:val="1stPageBodyText"/>
              <w:spacing w:before="0" w:line="240" w:lineRule="atLeast"/>
              <w:contextualSpacing/>
              <w:rPr>
                <w:i/>
                <w:sz w:val="16"/>
                <w:szCs w:val="16"/>
                <w:lang w:val="el-GR"/>
              </w:rPr>
            </w:pPr>
            <w:r w:rsidRPr="00123F36">
              <w:rPr>
                <w:i/>
                <w:sz w:val="16"/>
                <w:szCs w:val="16"/>
                <w:lang w:val="el-GR"/>
              </w:rPr>
              <w:t xml:space="preserve">καταλύματος και υπηρεσίες εστίασης, </w:t>
            </w:r>
            <w:r w:rsidRPr="00CB2D07">
              <w:rPr>
                <w:b/>
                <w:i/>
                <w:sz w:val="16"/>
                <w:szCs w:val="16"/>
                <w:u w:val="single"/>
                <w:lang w:val="el-GR"/>
              </w:rPr>
              <w:t>2.</w:t>
            </w:r>
            <w:r w:rsidRPr="00123F36">
              <w:rPr>
                <w:i/>
                <w:sz w:val="16"/>
                <w:szCs w:val="16"/>
                <w:lang w:val="el-GR"/>
              </w:rPr>
              <w:t xml:space="preserve"> Επαγγελματικές, επιστημονικές και τεχνικές δραστηριότητες, διοικητικές και </w:t>
            </w:r>
          </w:p>
          <w:p w:rsidR="00123F36" w:rsidRDefault="00123F36" w:rsidP="00123F36">
            <w:pPr>
              <w:pStyle w:val="1stPageBodyText"/>
              <w:spacing w:before="0" w:line="240" w:lineRule="atLeast"/>
              <w:contextualSpacing/>
              <w:rPr>
                <w:i/>
                <w:sz w:val="16"/>
                <w:szCs w:val="16"/>
                <w:lang w:val="el-GR"/>
              </w:rPr>
            </w:pPr>
            <w:r w:rsidRPr="00123F36">
              <w:rPr>
                <w:i/>
                <w:sz w:val="16"/>
                <w:szCs w:val="16"/>
                <w:lang w:val="el-GR"/>
              </w:rPr>
              <w:t xml:space="preserve">υποστηρικτικές δραστηριότητες, </w:t>
            </w:r>
            <w:r w:rsidRPr="00CB2D07">
              <w:rPr>
                <w:b/>
                <w:i/>
                <w:sz w:val="16"/>
                <w:szCs w:val="16"/>
                <w:u w:val="single"/>
                <w:lang w:val="el-GR"/>
              </w:rPr>
              <w:t>3.</w:t>
            </w:r>
            <w:r w:rsidRPr="00123F36">
              <w:rPr>
                <w:i/>
                <w:sz w:val="16"/>
                <w:szCs w:val="16"/>
                <w:lang w:val="el-GR"/>
              </w:rPr>
              <w:t xml:space="preserve"> Τέχνες, διασκέδαση και ψυχαγωγία, επισκευές ειδών νοικοκυριού και άλλες υπηρεσίες, </w:t>
            </w:r>
          </w:p>
          <w:p w:rsidR="00123F36" w:rsidRDefault="00123F36" w:rsidP="00123F36">
            <w:pPr>
              <w:pStyle w:val="1stPageBodyText"/>
              <w:spacing w:before="0" w:line="240" w:lineRule="atLeast"/>
              <w:contextualSpacing/>
              <w:rPr>
                <w:i/>
                <w:sz w:val="16"/>
                <w:szCs w:val="16"/>
                <w:lang w:val="el-GR"/>
              </w:rPr>
            </w:pPr>
            <w:r w:rsidRPr="00CB2D07">
              <w:rPr>
                <w:b/>
                <w:sz w:val="16"/>
                <w:szCs w:val="16"/>
                <w:u w:val="single"/>
                <w:lang w:val="el-GR"/>
              </w:rPr>
              <w:t>Σ.</w:t>
            </w:r>
            <w:r w:rsidR="00CB2D07">
              <w:rPr>
                <w:i/>
                <w:sz w:val="16"/>
                <w:szCs w:val="16"/>
                <w:lang w:val="el-GR"/>
              </w:rPr>
              <w:t xml:space="preserve"> Σύνολο,</w:t>
            </w:r>
            <w:r w:rsidRPr="00123F36">
              <w:rPr>
                <w:i/>
                <w:sz w:val="16"/>
                <w:szCs w:val="16"/>
                <w:lang w:val="el-GR"/>
              </w:rPr>
              <w:t xml:space="preserve"> </w:t>
            </w:r>
            <w:r w:rsidRPr="00CB2D07">
              <w:rPr>
                <w:b/>
                <w:i/>
                <w:sz w:val="16"/>
                <w:szCs w:val="16"/>
                <w:u w:val="single"/>
                <w:lang w:val="el-GR"/>
              </w:rPr>
              <w:t>4.</w:t>
            </w:r>
            <w:r w:rsidRPr="00123F36">
              <w:rPr>
                <w:i/>
                <w:sz w:val="16"/>
                <w:szCs w:val="16"/>
                <w:lang w:val="el-GR"/>
              </w:rPr>
              <w:t xml:space="preserve"> Ορυχεία και λατομεία, μεταποίηση, ενέργεια, παροχή νερού, επεξεργασία λυμάτων, διαχείριση αποβλήτων, </w:t>
            </w:r>
          </w:p>
          <w:p w:rsidR="00123F36" w:rsidRDefault="00123F36" w:rsidP="00123F36">
            <w:pPr>
              <w:pStyle w:val="1stPageBodyText"/>
              <w:spacing w:before="0" w:line="240" w:lineRule="atLeast"/>
              <w:contextualSpacing/>
              <w:rPr>
                <w:i/>
                <w:sz w:val="16"/>
                <w:szCs w:val="16"/>
                <w:lang w:val="el-GR"/>
              </w:rPr>
            </w:pPr>
            <w:r w:rsidRPr="00123F36">
              <w:rPr>
                <w:i/>
                <w:sz w:val="16"/>
                <w:szCs w:val="16"/>
                <w:lang w:val="el-GR"/>
              </w:rPr>
              <w:t xml:space="preserve">εξυγίανση, </w:t>
            </w:r>
            <w:r w:rsidRPr="00CB2D07">
              <w:rPr>
                <w:b/>
                <w:i/>
                <w:sz w:val="16"/>
                <w:szCs w:val="16"/>
                <w:u w:val="single"/>
                <w:lang w:val="el-GR"/>
              </w:rPr>
              <w:t>5.</w:t>
            </w:r>
            <w:r w:rsidRPr="00123F36">
              <w:rPr>
                <w:i/>
                <w:sz w:val="16"/>
                <w:szCs w:val="16"/>
                <w:lang w:val="el-GR"/>
              </w:rPr>
              <w:t xml:space="preserve"> Χρηματοπιστωτικές και ασφαλιστικές δραστηριότητες, </w:t>
            </w:r>
            <w:r w:rsidRPr="00CB2D07">
              <w:rPr>
                <w:b/>
                <w:i/>
                <w:sz w:val="16"/>
                <w:szCs w:val="16"/>
                <w:u w:val="single"/>
                <w:lang w:val="el-GR"/>
              </w:rPr>
              <w:t>6.</w:t>
            </w:r>
            <w:r w:rsidRPr="00123F36">
              <w:rPr>
                <w:i/>
                <w:sz w:val="16"/>
                <w:szCs w:val="16"/>
                <w:lang w:val="el-GR"/>
              </w:rPr>
              <w:t xml:space="preserve"> Ενημέρωση και επικοινωνία, </w:t>
            </w:r>
            <w:r w:rsidRPr="00CB2D07">
              <w:rPr>
                <w:b/>
                <w:i/>
                <w:sz w:val="16"/>
                <w:szCs w:val="16"/>
                <w:u w:val="single"/>
                <w:lang w:val="el-GR"/>
              </w:rPr>
              <w:t>7.</w:t>
            </w:r>
            <w:r w:rsidRPr="00123F36">
              <w:rPr>
                <w:i/>
                <w:sz w:val="16"/>
                <w:szCs w:val="16"/>
                <w:lang w:val="el-GR"/>
              </w:rPr>
              <w:t xml:space="preserve"> Γεωργία, δασοκομία και </w:t>
            </w:r>
          </w:p>
          <w:p w:rsidR="00123F36" w:rsidRDefault="00123F36" w:rsidP="00123F36">
            <w:pPr>
              <w:pStyle w:val="1stPageBodyText"/>
              <w:spacing w:before="0" w:line="240" w:lineRule="atLeast"/>
              <w:contextualSpacing/>
              <w:rPr>
                <w:i/>
                <w:sz w:val="16"/>
                <w:szCs w:val="16"/>
                <w:lang w:val="el-GR"/>
              </w:rPr>
            </w:pPr>
            <w:r w:rsidRPr="00123F36">
              <w:rPr>
                <w:i/>
                <w:sz w:val="16"/>
                <w:szCs w:val="16"/>
                <w:lang w:val="el-GR"/>
              </w:rPr>
              <w:t xml:space="preserve">αλιεία, </w:t>
            </w:r>
            <w:r w:rsidRPr="00CB2D07">
              <w:rPr>
                <w:b/>
                <w:i/>
                <w:sz w:val="16"/>
                <w:szCs w:val="16"/>
                <w:u w:val="single"/>
                <w:lang w:val="el-GR"/>
              </w:rPr>
              <w:t>8.</w:t>
            </w:r>
            <w:r w:rsidRPr="00123F36">
              <w:rPr>
                <w:i/>
                <w:sz w:val="16"/>
                <w:szCs w:val="16"/>
                <w:lang w:val="el-GR"/>
              </w:rPr>
              <w:t xml:space="preserve"> Διαχείριση ακίνητης περιουσίας, </w:t>
            </w:r>
            <w:r w:rsidRPr="00CB2D07">
              <w:rPr>
                <w:b/>
                <w:i/>
                <w:sz w:val="16"/>
                <w:szCs w:val="16"/>
                <w:u w:val="single"/>
                <w:lang w:val="el-GR"/>
              </w:rPr>
              <w:t>9.</w:t>
            </w:r>
            <w:r w:rsidRPr="00123F36">
              <w:rPr>
                <w:i/>
                <w:sz w:val="16"/>
                <w:szCs w:val="16"/>
                <w:lang w:val="el-GR"/>
              </w:rPr>
              <w:t xml:space="preserve"> Δημόσια διοίκηση και άμυνα, υποχρεωτική κοινωνική ασφάλιση, εκπαίδευση, </w:t>
            </w:r>
          </w:p>
          <w:p w:rsidR="00D505D5" w:rsidRPr="00123F36" w:rsidRDefault="00123F36" w:rsidP="00123F36">
            <w:pPr>
              <w:pStyle w:val="1stPageBodyText"/>
              <w:spacing w:before="0" w:line="240" w:lineRule="atLeast"/>
              <w:contextualSpacing/>
              <w:rPr>
                <w:i/>
                <w:sz w:val="16"/>
                <w:szCs w:val="16"/>
                <w:lang w:val="el-GR"/>
              </w:rPr>
            </w:pPr>
            <w:r w:rsidRPr="00123F36">
              <w:rPr>
                <w:i/>
                <w:sz w:val="16"/>
                <w:szCs w:val="16"/>
                <w:lang w:val="el-GR"/>
              </w:rPr>
              <w:t xml:space="preserve">δραστηριότητες σχετικές με την ανθρώπινη υγεία και την κοινωνική μέριμνα, </w:t>
            </w:r>
            <w:r w:rsidRPr="00CB2D07">
              <w:rPr>
                <w:b/>
                <w:i/>
                <w:sz w:val="16"/>
                <w:szCs w:val="16"/>
                <w:u w:val="single"/>
                <w:lang w:val="el-GR"/>
              </w:rPr>
              <w:t>10.</w:t>
            </w:r>
            <w:r w:rsidRPr="00123F36">
              <w:rPr>
                <w:i/>
                <w:sz w:val="16"/>
                <w:szCs w:val="16"/>
                <w:lang w:val="el-GR"/>
              </w:rPr>
              <w:t xml:space="preserve"> Κατασκευές</w:t>
            </w:r>
          </w:p>
        </w:tc>
      </w:tr>
      <w:tr w:rsidR="009D64DE" w:rsidRPr="001E073A" w:rsidTr="002E5BDF">
        <w:trPr>
          <w:trHeight w:val="56"/>
        </w:trPr>
        <w:tc>
          <w:tcPr>
            <w:tcW w:w="593" w:type="pct"/>
            <w:shd w:val="clear" w:color="auto" w:fill="auto"/>
            <w:noWrap/>
            <w:vAlign w:val="bottom"/>
          </w:tcPr>
          <w:p w:rsidR="009D64DE" w:rsidRPr="00D505D5" w:rsidRDefault="009D64DE"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409" w:type="pct"/>
            <w:shd w:val="clear" w:color="auto" w:fill="auto"/>
            <w:noWrap/>
            <w:vAlign w:val="bottom"/>
          </w:tcPr>
          <w:p w:rsidR="009D64DE" w:rsidRDefault="009D64DE"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409" w:type="pct"/>
            <w:shd w:val="clear" w:color="auto" w:fill="auto"/>
            <w:noWrap/>
            <w:vAlign w:val="bottom"/>
          </w:tcPr>
          <w:p w:rsidR="009D64DE" w:rsidRDefault="009D64DE"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409" w:type="pct"/>
            <w:shd w:val="clear" w:color="auto" w:fill="auto"/>
            <w:noWrap/>
            <w:vAlign w:val="bottom"/>
          </w:tcPr>
          <w:p w:rsidR="009D64DE" w:rsidRDefault="009D64DE"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409" w:type="pct"/>
            <w:shd w:val="clear" w:color="auto" w:fill="auto"/>
            <w:noWrap/>
            <w:vAlign w:val="bottom"/>
          </w:tcPr>
          <w:p w:rsidR="009D64DE" w:rsidRDefault="009D64DE"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409" w:type="pct"/>
            <w:shd w:val="clear" w:color="auto" w:fill="auto"/>
            <w:noWrap/>
            <w:vAlign w:val="bottom"/>
          </w:tcPr>
          <w:p w:rsidR="009D64DE" w:rsidRDefault="009D64DE"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383" w:type="pct"/>
            <w:shd w:val="clear" w:color="auto" w:fill="auto"/>
            <w:noWrap/>
            <w:vAlign w:val="bottom"/>
          </w:tcPr>
          <w:p w:rsidR="009D64DE" w:rsidRDefault="009D64DE"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369" w:type="pct"/>
            <w:shd w:val="clear" w:color="auto" w:fill="auto"/>
            <w:noWrap/>
            <w:vAlign w:val="bottom"/>
          </w:tcPr>
          <w:p w:rsidR="009D64DE" w:rsidRDefault="009D64DE"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376" w:type="pct"/>
            <w:shd w:val="clear" w:color="auto" w:fill="auto"/>
            <w:noWrap/>
            <w:vAlign w:val="bottom"/>
          </w:tcPr>
          <w:p w:rsidR="009D64DE" w:rsidRDefault="009D64DE"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410" w:type="pct"/>
            <w:shd w:val="clear" w:color="auto" w:fill="auto"/>
            <w:noWrap/>
            <w:vAlign w:val="bottom"/>
          </w:tcPr>
          <w:p w:rsidR="009D64DE" w:rsidRDefault="009D64DE"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395" w:type="pct"/>
            <w:shd w:val="clear" w:color="auto" w:fill="auto"/>
            <w:noWrap/>
            <w:vAlign w:val="bottom"/>
          </w:tcPr>
          <w:p w:rsidR="009D64DE" w:rsidRDefault="009D64DE"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429" w:type="pct"/>
            <w:shd w:val="clear" w:color="auto" w:fill="auto"/>
            <w:noWrap/>
            <w:vAlign w:val="bottom"/>
          </w:tcPr>
          <w:p w:rsidR="009D64DE" w:rsidRDefault="009D64DE"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r>
      <w:tr w:rsidR="009D64DE" w:rsidRPr="008E1352" w:rsidTr="009D64DE">
        <w:trPr>
          <w:trHeight w:val="56"/>
        </w:trPr>
        <w:tc>
          <w:tcPr>
            <w:tcW w:w="5000" w:type="pct"/>
            <w:gridSpan w:val="12"/>
            <w:shd w:val="clear" w:color="auto" w:fill="C00000"/>
            <w:noWrap/>
            <w:vAlign w:val="bottom"/>
          </w:tcPr>
          <w:p w:rsidR="009D64DE" w:rsidRPr="009D64DE" w:rsidRDefault="009D64DE"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9D64DE">
              <w:rPr>
                <w:rFonts w:eastAsia="Times New Roman" w:cs="Arial"/>
                <w:color w:val="FFFFFF" w:themeColor="background1"/>
                <w:sz w:val="16"/>
                <w:szCs w:val="16"/>
                <w:lang w:val="el-GR" w:eastAsia="el-GR"/>
              </w:rPr>
              <w:t>1</w:t>
            </w:r>
            <w:r w:rsidRPr="009D64DE">
              <w:rPr>
                <w:rFonts w:eastAsia="Times New Roman" w:cs="Arial"/>
                <w:color w:val="FFFFFF" w:themeColor="background1"/>
                <w:sz w:val="16"/>
                <w:szCs w:val="16"/>
                <w:vertAlign w:val="superscript"/>
                <w:lang w:val="el-GR" w:eastAsia="el-GR"/>
              </w:rPr>
              <w:t>η</w:t>
            </w:r>
            <w:r w:rsidRPr="009D64DE">
              <w:rPr>
                <w:rFonts w:eastAsia="Times New Roman" w:cs="Arial"/>
                <w:color w:val="FFFFFF" w:themeColor="background1"/>
                <w:sz w:val="16"/>
                <w:szCs w:val="16"/>
                <w:lang w:val="el-GR" w:eastAsia="el-GR"/>
              </w:rPr>
              <w:t xml:space="preserve"> Χειρότερη Κλαδική Επίδοση σε όρους % </w:t>
            </w:r>
            <w:r w:rsidRPr="009D64DE">
              <w:rPr>
                <w:rFonts w:eastAsia="Times New Roman" w:cs="Arial"/>
                <w:color w:val="FFFFFF" w:themeColor="background1"/>
                <w:sz w:val="16"/>
                <w:szCs w:val="16"/>
                <w:lang w:eastAsia="el-GR"/>
              </w:rPr>
              <w:t>QoQ</w:t>
            </w:r>
            <w:r w:rsidR="009A5588">
              <w:rPr>
                <w:rFonts w:eastAsia="Times New Roman" w:cs="Arial"/>
                <w:color w:val="FFFFFF" w:themeColor="background1"/>
                <w:sz w:val="16"/>
                <w:szCs w:val="16"/>
                <w:lang w:val="el-GR" w:eastAsia="el-GR"/>
              </w:rPr>
              <w:t xml:space="preserve"> </w:t>
            </w:r>
            <w:r w:rsidRPr="009D64DE">
              <w:rPr>
                <w:rFonts w:eastAsia="Times New Roman" w:cs="Arial"/>
                <w:color w:val="FFFFFF" w:themeColor="background1"/>
                <w:sz w:val="16"/>
                <w:szCs w:val="16"/>
                <w:lang w:val="el-GR" w:eastAsia="el-GR"/>
              </w:rPr>
              <w:t>Ακαθάριστης Προστιθέμενης Αξίας (σταθερές τιμές)</w:t>
            </w:r>
          </w:p>
        </w:tc>
      </w:tr>
      <w:tr w:rsidR="009D64DE" w:rsidRPr="008E1352" w:rsidTr="009D64DE">
        <w:trPr>
          <w:trHeight w:val="56"/>
        </w:trPr>
        <w:tc>
          <w:tcPr>
            <w:tcW w:w="5000" w:type="pct"/>
            <w:gridSpan w:val="12"/>
            <w:shd w:val="clear" w:color="auto" w:fill="FF0000"/>
            <w:noWrap/>
            <w:vAlign w:val="bottom"/>
          </w:tcPr>
          <w:p w:rsidR="009D64DE" w:rsidRPr="009D64DE" w:rsidRDefault="009D64DE"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9D64DE">
              <w:rPr>
                <w:rFonts w:eastAsia="Times New Roman" w:cs="Arial"/>
                <w:color w:val="FFFFFF" w:themeColor="background1"/>
                <w:sz w:val="16"/>
                <w:szCs w:val="16"/>
                <w:lang w:val="el-GR" w:eastAsia="el-GR"/>
              </w:rPr>
              <w:t>2</w:t>
            </w:r>
            <w:r w:rsidRPr="009D64DE">
              <w:rPr>
                <w:rFonts w:eastAsia="Times New Roman" w:cs="Arial"/>
                <w:color w:val="FFFFFF" w:themeColor="background1"/>
                <w:sz w:val="16"/>
                <w:szCs w:val="16"/>
                <w:vertAlign w:val="superscript"/>
                <w:lang w:val="el-GR" w:eastAsia="el-GR"/>
              </w:rPr>
              <w:t>η</w:t>
            </w:r>
            <w:r w:rsidRPr="009D64DE">
              <w:rPr>
                <w:rFonts w:eastAsia="Times New Roman" w:cs="Arial"/>
                <w:color w:val="FFFFFF" w:themeColor="background1"/>
                <w:sz w:val="16"/>
                <w:szCs w:val="16"/>
                <w:lang w:val="el-GR" w:eastAsia="el-GR"/>
              </w:rPr>
              <w:t xml:space="preserve"> Χειρότερη Κλαδική Επίδοση σε όρους % </w:t>
            </w:r>
            <w:r w:rsidRPr="009D64DE">
              <w:rPr>
                <w:rFonts w:eastAsia="Times New Roman" w:cs="Arial"/>
                <w:color w:val="FFFFFF" w:themeColor="background1"/>
                <w:sz w:val="16"/>
                <w:szCs w:val="16"/>
                <w:lang w:eastAsia="el-GR"/>
              </w:rPr>
              <w:t>QoQ</w:t>
            </w:r>
            <w:r w:rsidR="009A5588">
              <w:rPr>
                <w:rFonts w:eastAsia="Times New Roman" w:cs="Arial"/>
                <w:color w:val="FFFFFF" w:themeColor="background1"/>
                <w:sz w:val="16"/>
                <w:szCs w:val="16"/>
                <w:lang w:val="el-GR" w:eastAsia="el-GR"/>
              </w:rPr>
              <w:t xml:space="preserve"> </w:t>
            </w:r>
            <w:r w:rsidRPr="009D64DE">
              <w:rPr>
                <w:rFonts w:eastAsia="Times New Roman" w:cs="Arial"/>
                <w:color w:val="FFFFFF" w:themeColor="background1"/>
                <w:sz w:val="16"/>
                <w:szCs w:val="16"/>
                <w:lang w:val="el-GR" w:eastAsia="el-GR"/>
              </w:rPr>
              <w:t>Ακαθάριστης Προστιθέμενης Αξίας (σταθερές τιμές)</w:t>
            </w:r>
          </w:p>
        </w:tc>
      </w:tr>
      <w:tr w:rsidR="00790038" w:rsidRPr="001E073A" w:rsidTr="002E5BDF">
        <w:trPr>
          <w:trHeight w:val="299"/>
        </w:trPr>
        <w:tc>
          <w:tcPr>
            <w:tcW w:w="593" w:type="pct"/>
            <w:tcBorders>
              <w:bottom w:val="single" w:sz="4" w:space="0" w:color="auto"/>
              <w:right w:val="single" w:sz="4" w:space="0" w:color="auto"/>
            </w:tcBorders>
            <w:shd w:val="clear" w:color="auto" w:fill="auto"/>
            <w:noWrap/>
            <w:vAlign w:val="bottom"/>
            <w:hideMark/>
          </w:tcPr>
          <w:p w:rsidR="005F3E98" w:rsidRPr="00D505D5"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p>
        </w:tc>
        <w:tc>
          <w:tcPr>
            <w:tcW w:w="409" w:type="pct"/>
            <w:tcBorders>
              <w:left w:val="single" w:sz="4" w:space="0" w:color="auto"/>
              <w:bottom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Σ</w:t>
            </w:r>
          </w:p>
        </w:tc>
        <w:tc>
          <w:tcPr>
            <w:tcW w:w="409" w:type="pct"/>
            <w:tcBorders>
              <w:left w:val="single" w:sz="4" w:space="0" w:color="auto"/>
              <w:bottom w:val="single" w:sz="4" w:space="0" w:color="auto"/>
            </w:tcBorders>
            <w:shd w:val="clear" w:color="auto" w:fill="auto"/>
            <w:noWrap/>
            <w:vAlign w:val="bottom"/>
            <w:hideMark/>
          </w:tcPr>
          <w:p w:rsidR="005F3E98" w:rsidRPr="00806E18" w:rsidRDefault="00314073"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7</w:t>
            </w:r>
          </w:p>
        </w:tc>
        <w:tc>
          <w:tcPr>
            <w:tcW w:w="409" w:type="pct"/>
            <w:tcBorders>
              <w:bottom w:val="single" w:sz="4" w:space="0" w:color="auto"/>
            </w:tcBorders>
            <w:shd w:val="clear" w:color="auto" w:fill="auto"/>
            <w:noWrap/>
            <w:vAlign w:val="bottom"/>
            <w:hideMark/>
          </w:tcPr>
          <w:p w:rsidR="005F3E98" w:rsidRPr="00806E18" w:rsidRDefault="00314073"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4</w:t>
            </w:r>
          </w:p>
        </w:tc>
        <w:tc>
          <w:tcPr>
            <w:tcW w:w="409" w:type="pct"/>
            <w:tcBorders>
              <w:bottom w:val="single" w:sz="4" w:space="0" w:color="auto"/>
            </w:tcBorders>
            <w:shd w:val="clear" w:color="auto" w:fill="auto"/>
            <w:noWrap/>
            <w:vAlign w:val="bottom"/>
            <w:hideMark/>
          </w:tcPr>
          <w:p w:rsidR="005F3E98" w:rsidRPr="00806E18" w:rsidRDefault="00314073"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10</w:t>
            </w:r>
          </w:p>
        </w:tc>
        <w:tc>
          <w:tcPr>
            <w:tcW w:w="409" w:type="pct"/>
            <w:tcBorders>
              <w:bottom w:val="single" w:sz="4" w:space="0" w:color="auto"/>
            </w:tcBorders>
            <w:shd w:val="clear" w:color="auto" w:fill="auto"/>
            <w:noWrap/>
            <w:vAlign w:val="bottom"/>
            <w:hideMark/>
          </w:tcPr>
          <w:p w:rsidR="005F3E98" w:rsidRPr="00806E18" w:rsidRDefault="00314073"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1</w:t>
            </w:r>
          </w:p>
        </w:tc>
        <w:tc>
          <w:tcPr>
            <w:tcW w:w="383" w:type="pct"/>
            <w:tcBorders>
              <w:bottom w:val="single" w:sz="4" w:space="0" w:color="auto"/>
            </w:tcBorders>
            <w:shd w:val="clear" w:color="auto" w:fill="auto"/>
            <w:noWrap/>
            <w:vAlign w:val="bottom"/>
            <w:hideMark/>
          </w:tcPr>
          <w:p w:rsidR="005F3E98" w:rsidRPr="00806E18" w:rsidRDefault="00314073"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6</w:t>
            </w:r>
          </w:p>
        </w:tc>
        <w:tc>
          <w:tcPr>
            <w:tcW w:w="369" w:type="pct"/>
            <w:tcBorders>
              <w:bottom w:val="single" w:sz="4" w:space="0" w:color="auto"/>
            </w:tcBorders>
            <w:shd w:val="clear" w:color="auto" w:fill="auto"/>
            <w:noWrap/>
            <w:vAlign w:val="bottom"/>
            <w:hideMark/>
          </w:tcPr>
          <w:p w:rsidR="005F3E98" w:rsidRPr="00806E18" w:rsidRDefault="00314073"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5</w:t>
            </w:r>
          </w:p>
        </w:tc>
        <w:tc>
          <w:tcPr>
            <w:tcW w:w="376" w:type="pct"/>
            <w:tcBorders>
              <w:bottom w:val="single" w:sz="4" w:space="0" w:color="auto"/>
            </w:tcBorders>
            <w:shd w:val="clear" w:color="auto" w:fill="auto"/>
            <w:noWrap/>
            <w:vAlign w:val="bottom"/>
            <w:hideMark/>
          </w:tcPr>
          <w:p w:rsidR="005F3E98" w:rsidRPr="00806E18" w:rsidRDefault="00314073"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8</w:t>
            </w:r>
          </w:p>
        </w:tc>
        <w:tc>
          <w:tcPr>
            <w:tcW w:w="410" w:type="pct"/>
            <w:tcBorders>
              <w:bottom w:val="single" w:sz="4" w:space="0" w:color="auto"/>
            </w:tcBorders>
            <w:shd w:val="clear" w:color="auto" w:fill="auto"/>
            <w:noWrap/>
            <w:vAlign w:val="bottom"/>
            <w:hideMark/>
          </w:tcPr>
          <w:p w:rsidR="005F3E98" w:rsidRPr="00806E18" w:rsidRDefault="00314073"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2</w:t>
            </w:r>
          </w:p>
        </w:tc>
        <w:tc>
          <w:tcPr>
            <w:tcW w:w="395" w:type="pct"/>
            <w:tcBorders>
              <w:bottom w:val="single" w:sz="4" w:space="0" w:color="auto"/>
            </w:tcBorders>
            <w:shd w:val="clear" w:color="auto" w:fill="auto"/>
            <w:noWrap/>
            <w:vAlign w:val="bottom"/>
            <w:hideMark/>
          </w:tcPr>
          <w:p w:rsidR="005F3E98" w:rsidRPr="00806E18" w:rsidRDefault="00314073"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9</w:t>
            </w:r>
          </w:p>
        </w:tc>
        <w:tc>
          <w:tcPr>
            <w:tcW w:w="429" w:type="pct"/>
            <w:tcBorders>
              <w:bottom w:val="single" w:sz="4" w:space="0" w:color="auto"/>
            </w:tcBorders>
            <w:shd w:val="clear" w:color="auto" w:fill="auto"/>
            <w:noWrap/>
            <w:vAlign w:val="bottom"/>
            <w:hideMark/>
          </w:tcPr>
          <w:p w:rsidR="005F3E98" w:rsidRPr="00806E18" w:rsidRDefault="00314073"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3</w:t>
            </w:r>
          </w:p>
        </w:tc>
      </w:tr>
      <w:tr w:rsidR="00790038" w:rsidRPr="001E073A" w:rsidTr="002E5BDF">
        <w:trPr>
          <w:trHeight w:val="299"/>
        </w:trPr>
        <w:tc>
          <w:tcPr>
            <w:tcW w:w="593" w:type="pct"/>
            <w:tcBorders>
              <w:top w:val="single" w:sz="4" w:space="0" w:color="auto"/>
              <w:right w:val="single" w:sz="4" w:space="0" w:color="auto"/>
            </w:tcBorders>
            <w:shd w:val="clear" w:color="auto" w:fill="auto"/>
            <w:noWrap/>
            <w:vAlign w:val="bottom"/>
            <w:hideMark/>
          </w:tcPr>
          <w:p w:rsidR="005F3E98" w:rsidRPr="009D64DE" w:rsidRDefault="005F3E98" w:rsidP="00806E1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ΕΕ-27</w:t>
            </w:r>
          </w:p>
        </w:tc>
        <w:tc>
          <w:tcPr>
            <w:tcW w:w="409" w:type="pct"/>
            <w:tcBorders>
              <w:top w:val="single" w:sz="4" w:space="0" w:color="auto"/>
              <w:left w:val="single" w:sz="4" w:space="0" w:color="auto"/>
              <w:right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-11</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5%</w:t>
            </w:r>
          </w:p>
        </w:tc>
        <w:tc>
          <w:tcPr>
            <w:tcW w:w="409" w:type="pct"/>
            <w:tcBorders>
              <w:top w:val="single" w:sz="4" w:space="0" w:color="auto"/>
              <w:left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-2</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6%</w:t>
            </w:r>
          </w:p>
        </w:tc>
        <w:tc>
          <w:tcPr>
            <w:tcW w:w="409" w:type="pct"/>
            <w:tcBorders>
              <w:top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-14%</w:t>
            </w:r>
          </w:p>
        </w:tc>
        <w:tc>
          <w:tcPr>
            <w:tcW w:w="409" w:type="pct"/>
            <w:tcBorders>
              <w:top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-11</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1%</w:t>
            </w:r>
          </w:p>
        </w:tc>
        <w:tc>
          <w:tcPr>
            <w:tcW w:w="409" w:type="pct"/>
            <w:tcBorders>
              <w:top w:val="single" w:sz="4" w:space="0" w:color="auto"/>
            </w:tcBorders>
            <w:shd w:val="clear" w:color="000000" w:fill="FF0000"/>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FFFFFF" w:themeColor="background1"/>
                <w:sz w:val="16"/>
                <w:szCs w:val="16"/>
                <w:u w:val="single"/>
                <w:lang w:val="el-GR" w:eastAsia="el-GR"/>
              </w:rPr>
            </w:pPr>
            <w:r w:rsidRPr="009D64DE">
              <w:rPr>
                <w:rFonts w:eastAsia="Times New Roman" w:cs="Arial"/>
                <w:b/>
                <w:i/>
                <w:color w:val="FFFFFF" w:themeColor="background1"/>
                <w:sz w:val="16"/>
                <w:szCs w:val="16"/>
                <w:u w:val="single"/>
                <w:lang w:val="el-GR" w:eastAsia="el-GR"/>
              </w:rPr>
              <w:t>-20</w:t>
            </w:r>
            <w:r w:rsidR="00400545">
              <w:rPr>
                <w:rFonts w:eastAsia="Times New Roman" w:cs="Arial"/>
                <w:b/>
                <w:i/>
                <w:color w:val="FFFFFF" w:themeColor="background1"/>
                <w:sz w:val="16"/>
                <w:szCs w:val="16"/>
                <w:u w:val="single"/>
                <w:lang w:val="el-GR" w:eastAsia="el-GR"/>
              </w:rPr>
              <w:t>,</w:t>
            </w:r>
            <w:r w:rsidRPr="009D64DE">
              <w:rPr>
                <w:rFonts w:eastAsia="Times New Roman" w:cs="Arial"/>
                <w:b/>
                <w:i/>
                <w:color w:val="FFFFFF" w:themeColor="background1"/>
                <w:sz w:val="16"/>
                <w:szCs w:val="16"/>
                <w:u w:val="single"/>
                <w:lang w:val="el-GR" w:eastAsia="el-GR"/>
              </w:rPr>
              <w:t>2%</w:t>
            </w:r>
          </w:p>
        </w:tc>
        <w:tc>
          <w:tcPr>
            <w:tcW w:w="383" w:type="pct"/>
            <w:tcBorders>
              <w:top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-4</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0%</w:t>
            </w:r>
          </w:p>
        </w:tc>
        <w:tc>
          <w:tcPr>
            <w:tcW w:w="369" w:type="pct"/>
            <w:tcBorders>
              <w:top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8%</w:t>
            </w:r>
          </w:p>
        </w:tc>
        <w:tc>
          <w:tcPr>
            <w:tcW w:w="376" w:type="pct"/>
            <w:tcBorders>
              <w:top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-2</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2%</w:t>
            </w:r>
          </w:p>
        </w:tc>
        <w:tc>
          <w:tcPr>
            <w:tcW w:w="410" w:type="pct"/>
            <w:tcBorders>
              <w:top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-15</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3%</w:t>
            </w:r>
          </w:p>
        </w:tc>
        <w:tc>
          <w:tcPr>
            <w:tcW w:w="395" w:type="pct"/>
            <w:tcBorders>
              <w:top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-6</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6%</w:t>
            </w:r>
          </w:p>
        </w:tc>
        <w:tc>
          <w:tcPr>
            <w:tcW w:w="429" w:type="pct"/>
            <w:tcBorders>
              <w:top w:val="single" w:sz="4" w:space="0" w:color="auto"/>
            </w:tcBorders>
            <w:shd w:val="clear" w:color="000000" w:fill="C00000"/>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FFFFFF" w:themeColor="background1"/>
                <w:sz w:val="16"/>
                <w:szCs w:val="16"/>
                <w:u w:val="single"/>
                <w:lang w:val="el-GR" w:eastAsia="el-GR"/>
              </w:rPr>
            </w:pPr>
            <w:r w:rsidRPr="009D64DE">
              <w:rPr>
                <w:rFonts w:eastAsia="Times New Roman" w:cs="Arial"/>
                <w:b/>
                <w:i/>
                <w:color w:val="FFFFFF" w:themeColor="background1"/>
                <w:sz w:val="16"/>
                <w:szCs w:val="16"/>
                <w:u w:val="single"/>
                <w:lang w:val="el-GR" w:eastAsia="el-GR"/>
              </w:rPr>
              <w:t>-23</w:t>
            </w:r>
            <w:r w:rsidR="00400545">
              <w:rPr>
                <w:rFonts w:eastAsia="Times New Roman" w:cs="Arial"/>
                <w:b/>
                <w:i/>
                <w:color w:val="FFFFFF" w:themeColor="background1"/>
                <w:sz w:val="16"/>
                <w:szCs w:val="16"/>
                <w:u w:val="single"/>
                <w:lang w:val="el-GR" w:eastAsia="el-GR"/>
              </w:rPr>
              <w:t>,</w:t>
            </w:r>
            <w:r w:rsidRPr="009D64DE">
              <w:rPr>
                <w:rFonts w:eastAsia="Times New Roman" w:cs="Arial"/>
                <w:b/>
                <w:i/>
                <w:color w:val="FFFFFF" w:themeColor="background1"/>
                <w:sz w:val="16"/>
                <w:szCs w:val="16"/>
                <w:u w:val="single"/>
                <w:lang w:val="el-GR" w:eastAsia="el-GR"/>
              </w:rPr>
              <w:t>3%</w:t>
            </w:r>
          </w:p>
        </w:tc>
      </w:tr>
      <w:tr w:rsidR="00790038" w:rsidRPr="001E073A" w:rsidTr="002E5BDF">
        <w:trPr>
          <w:trHeight w:val="299"/>
        </w:trPr>
        <w:tc>
          <w:tcPr>
            <w:tcW w:w="593" w:type="pct"/>
            <w:tcBorders>
              <w:bottom w:val="single" w:sz="4" w:space="0" w:color="auto"/>
              <w:right w:val="single" w:sz="4" w:space="0" w:color="auto"/>
            </w:tcBorders>
            <w:shd w:val="clear" w:color="auto" w:fill="auto"/>
            <w:noWrap/>
            <w:vAlign w:val="bottom"/>
            <w:hideMark/>
          </w:tcPr>
          <w:p w:rsidR="005F3E98" w:rsidRPr="009D64DE" w:rsidRDefault="005F3E98" w:rsidP="00806E1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Ευρωζώνη</w:t>
            </w:r>
          </w:p>
        </w:tc>
        <w:tc>
          <w:tcPr>
            <w:tcW w:w="409" w:type="pct"/>
            <w:tcBorders>
              <w:left w:val="single" w:sz="4" w:space="0" w:color="auto"/>
              <w:bottom w:val="single" w:sz="4" w:space="0" w:color="auto"/>
              <w:right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-11</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9%</w:t>
            </w:r>
          </w:p>
        </w:tc>
        <w:tc>
          <w:tcPr>
            <w:tcW w:w="409" w:type="pct"/>
            <w:tcBorders>
              <w:left w:val="single" w:sz="4" w:space="0" w:color="auto"/>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-2</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4%</w:t>
            </w:r>
          </w:p>
        </w:tc>
        <w:tc>
          <w:tcPr>
            <w:tcW w:w="409" w:type="pct"/>
            <w:tcBorders>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-14</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3%</w:t>
            </w:r>
          </w:p>
        </w:tc>
        <w:tc>
          <w:tcPr>
            <w:tcW w:w="409" w:type="pct"/>
            <w:tcBorders>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-12</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8%</w:t>
            </w:r>
          </w:p>
        </w:tc>
        <w:tc>
          <w:tcPr>
            <w:tcW w:w="409" w:type="pct"/>
            <w:tcBorders>
              <w:bottom w:val="single" w:sz="4" w:space="0" w:color="auto"/>
            </w:tcBorders>
            <w:shd w:val="clear" w:color="000000" w:fill="FF0000"/>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FFFFFF" w:themeColor="background1"/>
                <w:sz w:val="16"/>
                <w:szCs w:val="16"/>
                <w:u w:val="single"/>
                <w:lang w:val="el-GR" w:eastAsia="el-GR"/>
              </w:rPr>
            </w:pPr>
            <w:r w:rsidRPr="009D64DE">
              <w:rPr>
                <w:rFonts w:eastAsia="Times New Roman" w:cs="Arial"/>
                <w:b/>
                <w:i/>
                <w:color w:val="FFFFFF" w:themeColor="background1"/>
                <w:sz w:val="16"/>
                <w:szCs w:val="16"/>
                <w:u w:val="single"/>
                <w:lang w:val="el-GR" w:eastAsia="el-GR"/>
              </w:rPr>
              <w:t>-20</w:t>
            </w:r>
            <w:r w:rsidR="00400545">
              <w:rPr>
                <w:rFonts w:eastAsia="Times New Roman" w:cs="Arial"/>
                <w:b/>
                <w:i/>
                <w:color w:val="FFFFFF" w:themeColor="background1"/>
                <w:sz w:val="16"/>
                <w:szCs w:val="16"/>
                <w:u w:val="single"/>
                <w:lang w:val="el-GR" w:eastAsia="el-GR"/>
              </w:rPr>
              <w:t>,</w:t>
            </w:r>
            <w:r w:rsidRPr="009D64DE">
              <w:rPr>
                <w:rFonts w:eastAsia="Times New Roman" w:cs="Arial"/>
                <w:b/>
                <w:i/>
                <w:color w:val="FFFFFF" w:themeColor="background1"/>
                <w:sz w:val="16"/>
                <w:szCs w:val="16"/>
                <w:u w:val="single"/>
                <w:lang w:val="el-GR" w:eastAsia="el-GR"/>
              </w:rPr>
              <w:t>8%</w:t>
            </w:r>
          </w:p>
        </w:tc>
        <w:tc>
          <w:tcPr>
            <w:tcW w:w="383" w:type="pct"/>
            <w:tcBorders>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-4</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4%</w:t>
            </w:r>
          </w:p>
        </w:tc>
        <w:tc>
          <w:tcPr>
            <w:tcW w:w="369" w:type="pct"/>
            <w:tcBorders>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8%</w:t>
            </w:r>
          </w:p>
        </w:tc>
        <w:tc>
          <w:tcPr>
            <w:tcW w:w="376" w:type="pct"/>
            <w:tcBorders>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-2</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2%</w:t>
            </w:r>
          </w:p>
        </w:tc>
        <w:tc>
          <w:tcPr>
            <w:tcW w:w="410" w:type="pct"/>
            <w:tcBorders>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-16</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3%</w:t>
            </w:r>
          </w:p>
        </w:tc>
        <w:tc>
          <w:tcPr>
            <w:tcW w:w="395" w:type="pct"/>
            <w:tcBorders>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-7</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2%</w:t>
            </w:r>
          </w:p>
        </w:tc>
        <w:tc>
          <w:tcPr>
            <w:tcW w:w="429" w:type="pct"/>
            <w:tcBorders>
              <w:bottom w:val="single" w:sz="4" w:space="0" w:color="auto"/>
            </w:tcBorders>
            <w:shd w:val="clear" w:color="000000" w:fill="C00000"/>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FFFFFF" w:themeColor="background1"/>
                <w:sz w:val="16"/>
                <w:szCs w:val="16"/>
                <w:u w:val="single"/>
                <w:lang w:val="el-GR" w:eastAsia="el-GR"/>
              </w:rPr>
            </w:pPr>
            <w:r w:rsidRPr="009D64DE">
              <w:rPr>
                <w:rFonts w:eastAsia="Times New Roman" w:cs="Arial"/>
                <w:b/>
                <w:i/>
                <w:color w:val="FFFFFF" w:themeColor="background1"/>
                <w:sz w:val="16"/>
                <w:szCs w:val="16"/>
                <w:u w:val="single"/>
                <w:lang w:val="el-GR" w:eastAsia="el-GR"/>
              </w:rPr>
              <w:t>-22</w:t>
            </w:r>
            <w:r w:rsidR="00400545">
              <w:rPr>
                <w:rFonts w:eastAsia="Times New Roman" w:cs="Arial"/>
                <w:b/>
                <w:i/>
                <w:color w:val="FFFFFF" w:themeColor="background1"/>
                <w:sz w:val="16"/>
                <w:szCs w:val="16"/>
                <w:u w:val="single"/>
                <w:lang w:val="el-GR" w:eastAsia="el-GR"/>
              </w:rPr>
              <w:t>,</w:t>
            </w:r>
            <w:r w:rsidRPr="009D64DE">
              <w:rPr>
                <w:rFonts w:eastAsia="Times New Roman" w:cs="Arial"/>
                <w:b/>
                <w:i/>
                <w:color w:val="FFFFFF" w:themeColor="background1"/>
                <w:sz w:val="16"/>
                <w:szCs w:val="16"/>
                <w:u w:val="single"/>
                <w:lang w:val="el-GR" w:eastAsia="el-GR"/>
              </w:rPr>
              <w:t>0%</w:t>
            </w:r>
          </w:p>
        </w:tc>
      </w:tr>
      <w:tr w:rsidR="00790038" w:rsidRPr="001E073A" w:rsidTr="002E5BDF">
        <w:trPr>
          <w:trHeight w:val="299"/>
        </w:trPr>
        <w:tc>
          <w:tcPr>
            <w:tcW w:w="593" w:type="pct"/>
            <w:tcBorders>
              <w:top w:val="single" w:sz="4" w:space="0" w:color="auto"/>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1E073A">
              <w:rPr>
                <w:rFonts w:eastAsia="Times New Roman" w:cs="Arial"/>
                <w:color w:val="262626" w:themeColor="text1" w:themeTint="D9"/>
                <w:sz w:val="16"/>
                <w:szCs w:val="16"/>
                <w:lang w:val="el-GR" w:eastAsia="el-GR"/>
              </w:rPr>
              <w:t>Βέλγιο</w:t>
            </w:r>
          </w:p>
        </w:tc>
        <w:tc>
          <w:tcPr>
            <w:tcW w:w="409" w:type="pct"/>
            <w:tcBorders>
              <w:top w:val="single" w:sz="4" w:space="0" w:color="auto"/>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09" w:type="pct"/>
            <w:tcBorders>
              <w:top w:val="single" w:sz="4" w:space="0" w:color="auto"/>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09" w:type="pct"/>
            <w:tcBorders>
              <w:top w:val="single" w:sz="4" w:space="0" w:color="auto"/>
            </w:tcBorders>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-20</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9%</w:t>
            </w:r>
          </w:p>
        </w:tc>
        <w:tc>
          <w:tcPr>
            <w:tcW w:w="383"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69"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76"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10"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395"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29" w:type="pct"/>
            <w:tcBorders>
              <w:top w:val="single" w:sz="4" w:space="0" w:color="auto"/>
            </w:tcBorders>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-30</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2%</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1E073A">
              <w:rPr>
                <w:rFonts w:eastAsia="Times New Roman" w:cs="Arial"/>
                <w:color w:val="262626" w:themeColor="text1" w:themeTint="D9"/>
                <w:sz w:val="16"/>
                <w:szCs w:val="16"/>
                <w:lang w:val="el-GR" w:eastAsia="el-GR"/>
              </w:rPr>
              <w:t>Βουλγαρία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-17</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8%</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2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-4</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5%</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1E073A">
              <w:rPr>
                <w:rFonts w:eastAsia="Times New Roman" w:cs="Arial"/>
                <w:color w:val="262626" w:themeColor="text1" w:themeTint="D9"/>
                <w:sz w:val="16"/>
                <w:szCs w:val="16"/>
                <w:lang w:val="el-GR" w:eastAsia="el-GR"/>
              </w:rPr>
              <w:t>Τσεχία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-17</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5%</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-6</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-23</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1%</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1E073A">
              <w:rPr>
                <w:rFonts w:eastAsia="Times New Roman" w:cs="Arial"/>
                <w:color w:val="262626" w:themeColor="text1" w:themeTint="D9"/>
                <w:sz w:val="16"/>
                <w:szCs w:val="16"/>
                <w:lang w:val="el-GR" w:eastAsia="el-GR"/>
              </w:rPr>
              <w:t>Δανία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-6</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-14</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5%</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-41</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6%</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1E073A">
              <w:rPr>
                <w:rFonts w:eastAsia="Times New Roman" w:cs="Arial"/>
                <w:color w:val="262626" w:themeColor="text1" w:themeTint="D9"/>
                <w:sz w:val="16"/>
                <w:szCs w:val="16"/>
                <w:lang w:val="el-GR" w:eastAsia="el-GR"/>
              </w:rPr>
              <w:t>Γερμανία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-14</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8%</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-17</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6%</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C9520C"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Εσθονία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410"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-18</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7%</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-20</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1%</w:t>
            </w:r>
          </w:p>
        </w:tc>
      </w:tr>
      <w:tr w:rsidR="00790038" w:rsidRPr="001E073A" w:rsidTr="002E5BDF">
        <w:trPr>
          <w:trHeight w:val="299"/>
        </w:trPr>
        <w:tc>
          <w:tcPr>
            <w:tcW w:w="593" w:type="pct"/>
            <w:tcBorders>
              <w:bottom w:val="single" w:sz="4" w:space="0" w:color="auto"/>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Ιρλανδία</w:t>
            </w:r>
          </w:p>
        </w:tc>
        <w:tc>
          <w:tcPr>
            <w:tcW w:w="409" w:type="pct"/>
            <w:tcBorders>
              <w:left w:val="single" w:sz="4" w:space="0" w:color="auto"/>
              <w:bottom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09" w:type="pct"/>
            <w:tcBorders>
              <w:left w:val="single" w:sz="4" w:space="0" w:color="auto"/>
              <w:bottom w:val="single" w:sz="4" w:space="0" w:color="auto"/>
            </w:tcBorders>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-60</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6%</w:t>
            </w:r>
          </w:p>
        </w:tc>
        <w:tc>
          <w:tcPr>
            <w:tcW w:w="409" w:type="pct"/>
            <w:tcBorders>
              <w:bottom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09" w:type="pct"/>
            <w:tcBorders>
              <w:bottom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409" w:type="pct"/>
            <w:tcBorders>
              <w:bottom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383" w:type="pct"/>
            <w:tcBorders>
              <w:bottom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369" w:type="pct"/>
            <w:tcBorders>
              <w:bottom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376" w:type="pct"/>
            <w:tcBorders>
              <w:bottom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410" w:type="pct"/>
            <w:tcBorders>
              <w:bottom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395" w:type="pct"/>
            <w:tcBorders>
              <w:bottom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29" w:type="pct"/>
            <w:tcBorders>
              <w:bottom w:val="single" w:sz="4" w:space="0" w:color="auto"/>
            </w:tcBorders>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-65</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5%</w:t>
            </w:r>
          </w:p>
        </w:tc>
      </w:tr>
      <w:tr w:rsidR="00790038" w:rsidRPr="001E073A" w:rsidTr="002E5BDF">
        <w:trPr>
          <w:trHeight w:val="299"/>
        </w:trPr>
        <w:tc>
          <w:tcPr>
            <w:tcW w:w="593" w:type="pct"/>
            <w:tcBorders>
              <w:top w:val="single" w:sz="4" w:space="0" w:color="auto"/>
              <w:bottom w:val="single" w:sz="4" w:space="0" w:color="auto"/>
              <w:right w:val="single" w:sz="4" w:space="0" w:color="auto"/>
            </w:tcBorders>
            <w:shd w:val="clear" w:color="auto" w:fill="auto"/>
            <w:noWrap/>
            <w:vAlign w:val="bottom"/>
            <w:hideMark/>
          </w:tcPr>
          <w:p w:rsidR="005F3E98" w:rsidRPr="009D64DE" w:rsidRDefault="005F3E98" w:rsidP="00806E1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Ελλάδα</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-12</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2%</w:t>
            </w:r>
          </w:p>
        </w:tc>
        <w:tc>
          <w:tcPr>
            <w:tcW w:w="409" w:type="pct"/>
            <w:tcBorders>
              <w:top w:val="single" w:sz="4" w:space="0" w:color="auto"/>
              <w:left w:val="single" w:sz="4" w:space="0" w:color="auto"/>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-2</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0%</w:t>
            </w:r>
          </w:p>
        </w:tc>
        <w:tc>
          <w:tcPr>
            <w:tcW w:w="409" w:type="pct"/>
            <w:tcBorders>
              <w:top w:val="single" w:sz="4" w:space="0" w:color="auto"/>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-9</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7%</w:t>
            </w:r>
          </w:p>
        </w:tc>
        <w:tc>
          <w:tcPr>
            <w:tcW w:w="409" w:type="pct"/>
            <w:tcBorders>
              <w:top w:val="single" w:sz="4" w:space="0" w:color="auto"/>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10</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2%</w:t>
            </w:r>
          </w:p>
        </w:tc>
        <w:tc>
          <w:tcPr>
            <w:tcW w:w="409" w:type="pct"/>
            <w:tcBorders>
              <w:top w:val="single" w:sz="4" w:space="0" w:color="auto"/>
              <w:bottom w:val="single" w:sz="4" w:space="0" w:color="auto"/>
            </w:tcBorders>
            <w:shd w:val="clear" w:color="000000" w:fill="C00000"/>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FFFFFF" w:themeColor="background1"/>
                <w:sz w:val="16"/>
                <w:szCs w:val="16"/>
                <w:u w:val="single"/>
                <w:lang w:val="el-GR" w:eastAsia="el-GR"/>
              </w:rPr>
            </w:pPr>
            <w:r w:rsidRPr="009D64DE">
              <w:rPr>
                <w:rFonts w:eastAsia="Times New Roman" w:cs="Arial"/>
                <w:b/>
                <w:i/>
                <w:color w:val="FFFFFF" w:themeColor="background1"/>
                <w:sz w:val="16"/>
                <w:szCs w:val="16"/>
                <w:u w:val="single"/>
                <w:lang w:val="el-GR" w:eastAsia="el-GR"/>
              </w:rPr>
              <w:t>-33</w:t>
            </w:r>
            <w:r w:rsidR="00400545">
              <w:rPr>
                <w:rFonts w:eastAsia="Times New Roman" w:cs="Arial"/>
                <w:b/>
                <w:i/>
                <w:color w:val="FFFFFF" w:themeColor="background1"/>
                <w:sz w:val="16"/>
                <w:szCs w:val="16"/>
                <w:u w:val="single"/>
                <w:lang w:val="el-GR" w:eastAsia="el-GR"/>
              </w:rPr>
              <w:t>,</w:t>
            </w:r>
            <w:r w:rsidRPr="009D64DE">
              <w:rPr>
                <w:rFonts w:eastAsia="Times New Roman" w:cs="Arial"/>
                <w:b/>
                <w:i/>
                <w:color w:val="FFFFFF" w:themeColor="background1"/>
                <w:sz w:val="16"/>
                <w:szCs w:val="16"/>
                <w:u w:val="single"/>
                <w:lang w:val="el-GR" w:eastAsia="el-GR"/>
              </w:rPr>
              <w:t>3%</w:t>
            </w:r>
          </w:p>
        </w:tc>
        <w:tc>
          <w:tcPr>
            <w:tcW w:w="383" w:type="pct"/>
            <w:tcBorders>
              <w:top w:val="single" w:sz="4" w:space="0" w:color="auto"/>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-2</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9%</w:t>
            </w:r>
          </w:p>
        </w:tc>
        <w:tc>
          <w:tcPr>
            <w:tcW w:w="369" w:type="pct"/>
            <w:tcBorders>
              <w:top w:val="single" w:sz="4" w:space="0" w:color="auto"/>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-7</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1%</w:t>
            </w:r>
          </w:p>
        </w:tc>
        <w:tc>
          <w:tcPr>
            <w:tcW w:w="376" w:type="pct"/>
            <w:tcBorders>
              <w:top w:val="single" w:sz="4" w:space="0" w:color="auto"/>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-0</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8%</w:t>
            </w:r>
          </w:p>
        </w:tc>
        <w:tc>
          <w:tcPr>
            <w:tcW w:w="410" w:type="pct"/>
            <w:tcBorders>
              <w:top w:val="single" w:sz="4" w:space="0" w:color="auto"/>
              <w:bottom w:val="single" w:sz="4" w:space="0" w:color="auto"/>
            </w:tcBorders>
            <w:shd w:val="clear" w:color="000000" w:fill="FF0000"/>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FFFFFF" w:themeColor="background1"/>
                <w:sz w:val="16"/>
                <w:szCs w:val="16"/>
                <w:u w:val="single"/>
                <w:lang w:val="el-GR" w:eastAsia="el-GR"/>
              </w:rPr>
              <w:t>-25</w:t>
            </w:r>
            <w:r w:rsidR="00400545">
              <w:rPr>
                <w:rFonts w:eastAsia="Times New Roman" w:cs="Arial"/>
                <w:b/>
                <w:i/>
                <w:color w:val="FFFFFF" w:themeColor="background1"/>
                <w:sz w:val="16"/>
                <w:szCs w:val="16"/>
                <w:u w:val="single"/>
                <w:lang w:val="el-GR" w:eastAsia="el-GR"/>
              </w:rPr>
              <w:t>,</w:t>
            </w:r>
            <w:r w:rsidRPr="009D64DE">
              <w:rPr>
                <w:rFonts w:eastAsia="Times New Roman" w:cs="Arial"/>
                <w:b/>
                <w:i/>
                <w:color w:val="FFFFFF" w:themeColor="background1"/>
                <w:sz w:val="16"/>
                <w:szCs w:val="16"/>
                <w:u w:val="single"/>
                <w:lang w:val="el-GR" w:eastAsia="el-GR"/>
              </w:rPr>
              <w:t>1%</w:t>
            </w:r>
          </w:p>
        </w:tc>
        <w:tc>
          <w:tcPr>
            <w:tcW w:w="395" w:type="pct"/>
            <w:tcBorders>
              <w:top w:val="single" w:sz="4" w:space="0" w:color="auto"/>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2</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4%</w:t>
            </w:r>
          </w:p>
        </w:tc>
        <w:tc>
          <w:tcPr>
            <w:tcW w:w="429" w:type="pct"/>
            <w:tcBorders>
              <w:top w:val="single" w:sz="4" w:space="0" w:color="auto"/>
              <w:bottom w:val="single" w:sz="4" w:space="0" w:color="auto"/>
            </w:tcBorders>
            <w:shd w:val="clear" w:color="auto" w:fill="auto"/>
            <w:noWrap/>
            <w:vAlign w:val="bottom"/>
            <w:hideMark/>
          </w:tcPr>
          <w:p w:rsidR="005F3E98" w:rsidRPr="009D64DE" w:rsidRDefault="005F3E98" w:rsidP="005F3E98">
            <w:pPr>
              <w:spacing w:before="100" w:beforeAutospacing="1" w:after="100" w:afterAutospacing="1" w:line="240" w:lineRule="atLeast"/>
              <w:jc w:val="center"/>
              <w:rPr>
                <w:rFonts w:eastAsia="Times New Roman" w:cs="Arial"/>
                <w:b/>
                <w:i/>
                <w:color w:val="262626" w:themeColor="text1" w:themeTint="D9"/>
                <w:sz w:val="16"/>
                <w:szCs w:val="16"/>
                <w:u w:val="single"/>
                <w:lang w:val="el-GR" w:eastAsia="el-GR"/>
              </w:rPr>
            </w:pPr>
            <w:r w:rsidRPr="009D64DE">
              <w:rPr>
                <w:rFonts w:eastAsia="Times New Roman" w:cs="Arial"/>
                <w:b/>
                <w:i/>
                <w:color w:val="262626" w:themeColor="text1" w:themeTint="D9"/>
                <w:sz w:val="16"/>
                <w:szCs w:val="16"/>
                <w:u w:val="single"/>
                <w:lang w:val="el-GR" w:eastAsia="el-GR"/>
              </w:rPr>
              <w:t>-23</w:t>
            </w:r>
            <w:r w:rsidR="00400545">
              <w:rPr>
                <w:rFonts w:eastAsia="Times New Roman" w:cs="Arial"/>
                <w:b/>
                <w:i/>
                <w:color w:val="262626" w:themeColor="text1" w:themeTint="D9"/>
                <w:sz w:val="16"/>
                <w:szCs w:val="16"/>
                <w:u w:val="single"/>
                <w:lang w:val="el-GR" w:eastAsia="el-GR"/>
              </w:rPr>
              <w:t>,</w:t>
            </w:r>
            <w:r w:rsidRPr="009D64DE">
              <w:rPr>
                <w:rFonts w:eastAsia="Times New Roman" w:cs="Arial"/>
                <w:b/>
                <w:i/>
                <w:color w:val="262626" w:themeColor="text1" w:themeTint="D9"/>
                <w:sz w:val="16"/>
                <w:szCs w:val="16"/>
                <w:u w:val="single"/>
                <w:lang w:val="el-GR" w:eastAsia="el-GR"/>
              </w:rPr>
              <w:t>1%</w:t>
            </w:r>
          </w:p>
        </w:tc>
      </w:tr>
      <w:tr w:rsidR="00790038" w:rsidRPr="001E073A" w:rsidTr="002E5BDF">
        <w:trPr>
          <w:trHeight w:val="299"/>
        </w:trPr>
        <w:tc>
          <w:tcPr>
            <w:tcW w:w="593" w:type="pct"/>
            <w:tcBorders>
              <w:top w:val="single" w:sz="4" w:space="0" w:color="auto"/>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Ισπανία</w:t>
            </w:r>
          </w:p>
        </w:tc>
        <w:tc>
          <w:tcPr>
            <w:tcW w:w="409" w:type="pct"/>
            <w:tcBorders>
              <w:top w:val="single" w:sz="4" w:space="0" w:color="auto"/>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tcBorders>
              <w:top w:val="single" w:sz="4" w:space="0" w:color="auto"/>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09"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09"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tcBorders>
              <w:top w:val="single" w:sz="4" w:space="0" w:color="auto"/>
            </w:tcBorders>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-40</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4%</w:t>
            </w:r>
          </w:p>
        </w:tc>
        <w:tc>
          <w:tcPr>
            <w:tcW w:w="383"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369"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376"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10"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395" w:type="pct"/>
            <w:tcBorders>
              <w:top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29" w:type="pct"/>
            <w:tcBorders>
              <w:top w:val="single" w:sz="4" w:space="0" w:color="auto"/>
            </w:tcBorders>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-33</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9%</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Γαλλία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-21</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6%</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-6</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-29</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7%</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Κροατία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-32</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5%</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-34</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1%</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Ιταλία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0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-22</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0%</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-21</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3%</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2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Κύπρος</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-33</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0%</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2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-29</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3%</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Λετονία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-15</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0%</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-33</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7%</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Λιθουανία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410"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-14</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2%</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42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-11</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0%</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Ουγγαρία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-20</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6%</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-27</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5%</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Μάλτα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-37</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8%</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-6</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-6</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2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-14</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5%</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Ολλανδία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-15</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0%</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-32</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3%</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Αυστρία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-23</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2%</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-26</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0%</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Πολωνία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-15</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3%</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-46</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0%</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Πορτογαλία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-7</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410"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-24</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7%</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-35</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7%</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C9520C">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Ρουμανία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-16</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5%</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-52</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8%</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Σλοβενία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-6</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-6</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-16</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1%</w:t>
            </w:r>
          </w:p>
        </w:tc>
        <w:tc>
          <w:tcPr>
            <w:tcW w:w="410"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-19</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7%</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-21</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4%</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Φινλανδία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6</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6%</w:t>
            </w:r>
          </w:p>
        </w:tc>
        <w:tc>
          <w:tcPr>
            <w:tcW w:w="40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-11</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7%</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2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-7</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9%</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t>Σουηδία</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-8</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5%</w:t>
            </w:r>
          </w:p>
        </w:tc>
        <w:tc>
          <w:tcPr>
            <w:tcW w:w="40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-18</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2%</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-15</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7%</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-5</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42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-9</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0%</w:t>
            </w:r>
          </w:p>
        </w:tc>
      </w:tr>
      <w:tr w:rsidR="00790038" w:rsidRPr="001E073A" w:rsidTr="002E5BDF">
        <w:trPr>
          <w:trHeight w:val="299"/>
        </w:trPr>
        <w:tc>
          <w:tcPr>
            <w:tcW w:w="593" w:type="pct"/>
            <w:tcBorders>
              <w:right w:val="single" w:sz="4" w:space="0" w:color="auto"/>
            </w:tcBorders>
            <w:shd w:val="clear" w:color="auto" w:fill="auto"/>
            <w:noWrap/>
            <w:vAlign w:val="bottom"/>
            <w:hideMark/>
          </w:tcPr>
          <w:p w:rsidR="005F3E98" w:rsidRPr="00806E18" w:rsidRDefault="005F3E98" w:rsidP="00806E1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Pr>
                <w:rFonts w:eastAsia="Times New Roman" w:cs="Arial"/>
                <w:color w:val="262626" w:themeColor="text1" w:themeTint="D9"/>
                <w:sz w:val="16"/>
                <w:szCs w:val="16"/>
                <w:lang w:val="el-GR" w:eastAsia="el-GR"/>
              </w:rPr>
              <w:lastRenderedPageBreak/>
              <w:t>ΗΒ</w:t>
            </w:r>
          </w:p>
        </w:tc>
        <w:tc>
          <w:tcPr>
            <w:tcW w:w="409" w:type="pct"/>
            <w:tcBorders>
              <w:left w:val="single" w:sz="4" w:space="0" w:color="auto"/>
              <w:righ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-20</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409" w:type="pct"/>
            <w:tcBorders>
              <w:left w:val="single" w:sz="4" w:space="0" w:color="auto"/>
            </w:tcBorders>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-16</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9%</w:t>
            </w:r>
          </w:p>
        </w:tc>
        <w:tc>
          <w:tcPr>
            <w:tcW w:w="409" w:type="pct"/>
            <w:shd w:val="clear" w:color="000000" w:fill="FF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FFFFFF" w:themeColor="background1"/>
                <w:sz w:val="16"/>
                <w:szCs w:val="16"/>
                <w:lang w:val="el-GR" w:eastAsia="el-GR"/>
              </w:rPr>
            </w:pPr>
            <w:r w:rsidRPr="00806E18">
              <w:rPr>
                <w:rFonts w:eastAsia="Times New Roman" w:cs="Arial"/>
                <w:color w:val="FFFFFF" w:themeColor="background1"/>
                <w:sz w:val="16"/>
                <w:szCs w:val="16"/>
                <w:lang w:val="el-GR" w:eastAsia="el-GR"/>
              </w:rPr>
              <w:t>-35</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0%</w:t>
            </w:r>
          </w:p>
        </w:tc>
        <w:tc>
          <w:tcPr>
            <w:tcW w:w="40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-32</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4%</w:t>
            </w:r>
          </w:p>
        </w:tc>
        <w:tc>
          <w:tcPr>
            <w:tcW w:w="383"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-11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369"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7%</w:t>
            </w:r>
          </w:p>
        </w:tc>
        <w:tc>
          <w:tcPr>
            <w:tcW w:w="376"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-3</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2%</w:t>
            </w:r>
          </w:p>
        </w:tc>
        <w:tc>
          <w:tcPr>
            <w:tcW w:w="410"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-24</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3%</w:t>
            </w:r>
          </w:p>
        </w:tc>
        <w:tc>
          <w:tcPr>
            <w:tcW w:w="395" w:type="pct"/>
            <w:shd w:val="clear" w:color="auto" w:fill="auto"/>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262626" w:themeColor="text1" w:themeTint="D9"/>
                <w:sz w:val="16"/>
                <w:szCs w:val="16"/>
                <w:lang w:val="el-GR" w:eastAsia="el-GR"/>
              </w:rPr>
              <w:t>-21</w:t>
            </w:r>
            <w:r w:rsidR="00400545">
              <w:rPr>
                <w:rFonts w:eastAsia="Times New Roman" w:cs="Arial"/>
                <w:color w:val="262626" w:themeColor="text1" w:themeTint="D9"/>
                <w:sz w:val="16"/>
                <w:szCs w:val="16"/>
                <w:lang w:val="el-GR" w:eastAsia="el-GR"/>
              </w:rPr>
              <w:t>,</w:t>
            </w:r>
            <w:r w:rsidRPr="00806E18">
              <w:rPr>
                <w:rFonts w:eastAsia="Times New Roman" w:cs="Arial"/>
                <w:color w:val="262626" w:themeColor="text1" w:themeTint="D9"/>
                <w:sz w:val="16"/>
                <w:szCs w:val="16"/>
                <w:lang w:val="el-GR" w:eastAsia="el-GR"/>
              </w:rPr>
              <w:t>8%</w:t>
            </w:r>
          </w:p>
        </w:tc>
        <w:tc>
          <w:tcPr>
            <w:tcW w:w="429" w:type="pct"/>
            <w:shd w:val="clear" w:color="000000" w:fill="C00000"/>
            <w:noWrap/>
            <w:vAlign w:val="bottom"/>
            <w:hideMark/>
          </w:tcPr>
          <w:p w:rsidR="005F3E98" w:rsidRPr="00806E18" w:rsidRDefault="005F3E98" w:rsidP="005F3E98">
            <w:pPr>
              <w:spacing w:before="100" w:beforeAutospacing="1" w:after="100" w:afterAutospacing="1" w:line="240" w:lineRule="atLeast"/>
              <w:jc w:val="center"/>
              <w:rPr>
                <w:rFonts w:eastAsia="Times New Roman" w:cs="Arial"/>
                <w:color w:val="262626" w:themeColor="text1" w:themeTint="D9"/>
                <w:sz w:val="16"/>
                <w:szCs w:val="16"/>
                <w:lang w:val="el-GR" w:eastAsia="el-GR"/>
              </w:rPr>
            </w:pPr>
            <w:r w:rsidRPr="00806E18">
              <w:rPr>
                <w:rFonts w:eastAsia="Times New Roman" w:cs="Arial"/>
                <w:color w:val="FFFFFF" w:themeColor="background1"/>
                <w:sz w:val="16"/>
                <w:szCs w:val="16"/>
                <w:lang w:val="el-GR" w:eastAsia="el-GR"/>
              </w:rPr>
              <w:t>-45</w:t>
            </w:r>
            <w:r w:rsidR="00400545">
              <w:rPr>
                <w:rFonts w:eastAsia="Times New Roman" w:cs="Arial"/>
                <w:color w:val="FFFFFF" w:themeColor="background1"/>
                <w:sz w:val="16"/>
                <w:szCs w:val="16"/>
                <w:lang w:val="el-GR" w:eastAsia="el-GR"/>
              </w:rPr>
              <w:t>,</w:t>
            </w:r>
            <w:r w:rsidRPr="00806E18">
              <w:rPr>
                <w:rFonts w:eastAsia="Times New Roman" w:cs="Arial"/>
                <w:color w:val="FFFFFF" w:themeColor="background1"/>
                <w:sz w:val="16"/>
                <w:szCs w:val="16"/>
                <w:lang w:val="el-GR" w:eastAsia="el-GR"/>
              </w:rPr>
              <w:t>5%</w:t>
            </w:r>
          </w:p>
        </w:tc>
      </w:tr>
      <w:tr w:rsidR="00D505D5" w:rsidRPr="00DC40C1" w:rsidTr="009D64DE">
        <w:trPr>
          <w:trHeight w:val="299"/>
        </w:trPr>
        <w:tc>
          <w:tcPr>
            <w:tcW w:w="5000" w:type="pct"/>
            <w:gridSpan w:val="12"/>
            <w:tcBorders>
              <w:bottom w:val="single" w:sz="4" w:space="0" w:color="auto"/>
            </w:tcBorders>
            <w:shd w:val="clear" w:color="auto" w:fill="auto"/>
            <w:noWrap/>
            <w:vAlign w:val="bottom"/>
          </w:tcPr>
          <w:p w:rsidR="00D505D5" w:rsidRDefault="00D505D5" w:rsidP="00D505D5">
            <w:pPr>
              <w:pStyle w:val="1stPageBodyText"/>
              <w:spacing w:before="0" w:line="240" w:lineRule="atLeast"/>
              <w:contextualSpacing/>
              <w:rPr>
                <w:sz w:val="18"/>
                <w:szCs w:val="18"/>
                <w:lang w:val="el-GR"/>
              </w:rPr>
            </w:pPr>
            <w:r>
              <w:rPr>
                <w:sz w:val="18"/>
                <w:szCs w:val="18"/>
                <w:lang w:val="el-GR"/>
              </w:rPr>
              <w:t>Πηγή</w:t>
            </w:r>
            <w:r w:rsidRPr="00A27124">
              <w:rPr>
                <w:sz w:val="18"/>
                <w:szCs w:val="18"/>
                <w:lang w:val="el-GR"/>
              </w:rPr>
              <w:t>: (</w:t>
            </w:r>
            <w:r>
              <w:rPr>
                <w:sz w:val="18"/>
                <w:szCs w:val="18"/>
                <w:lang w:val="el-GR"/>
              </w:rPr>
              <w:t>α) Ευρωπαϊκή Στατιστική Υπηρεσία (</w:t>
            </w:r>
            <w:r w:rsidRPr="00D505D5">
              <w:rPr>
                <w:sz w:val="18"/>
                <w:szCs w:val="18"/>
                <w:lang w:val="el-GR"/>
              </w:rPr>
              <w:t>Eurostat</w:t>
            </w:r>
            <w:r>
              <w:rPr>
                <w:sz w:val="18"/>
                <w:szCs w:val="18"/>
                <w:lang w:val="el-GR"/>
              </w:rPr>
              <w:t xml:space="preserve">), </w:t>
            </w:r>
            <w:r w:rsidRPr="00A27124">
              <w:rPr>
                <w:sz w:val="18"/>
                <w:szCs w:val="18"/>
                <w:lang w:val="el-GR"/>
              </w:rPr>
              <w:t>(</w:t>
            </w:r>
            <w:r>
              <w:rPr>
                <w:sz w:val="18"/>
                <w:szCs w:val="18"/>
                <w:lang w:val="el-GR"/>
              </w:rPr>
              <w:t>β</w:t>
            </w:r>
            <w:r w:rsidRPr="00A27124">
              <w:rPr>
                <w:sz w:val="18"/>
                <w:szCs w:val="18"/>
                <w:lang w:val="el-GR"/>
              </w:rPr>
              <w:t xml:space="preserve">) </w:t>
            </w:r>
            <w:r w:rsidRPr="00D505D5">
              <w:rPr>
                <w:sz w:val="18"/>
                <w:szCs w:val="18"/>
                <w:lang w:val="el-GR"/>
              </w:rPr>
              <w:t>Eurobank</w:t>
            </w:r>
            <w:r w:rsidRPr="00A27124">
              <w:rPr>
                <w:sz w:val="18"/>
                <w:szCs w:val="18"/>
                <w:lang w:val="el-GR"/>
              </w:rPr>
              <w:t xml:space="preserve"> </w:t>
            </w:r>
            <w:r w:rsidRPr="00D505D5">
              <w:rPr>
                <w:sz w:val="18"/>
                <w:szCs w:val="18"/>
                <w:lang w:val="el-GR"/>
              </w:rPr>
              <w:t>Research</w:t>
            </w:r>
            <w:r w:rsidR="00CB2D07">
              <w:rPr>
                <w:sz w:val="18"/>
                <w:szCs w:val="18"/>
                <w:lang w:val="el-GR"/>
              </w:rPr>
              <w:t>.</w:t>
            </w:r>
          </w:p>
          <w:p w:rsidR="00790038" w:rsidRDefault="00790038" w:rsidP="00D505D5">
            <w:pPr>
              <w:pStyle w:val="1stPageBodyText"/>
              <w:spacing w:before="0" w:line="240" w:lineRule="atLeast"/>
              <w:contextualSpacing/>
              <w:rPr>
                <w:sz w:val="18"/>
                <w:szCs w:val="18"/>
                <w:lang w:val="el-GR"/>
              </w:rPr>
            </w:pPr>
            <w:r>
              <w:rPr>
                <w:sz w:val="18"/>
                <w:szCs w:val="18"/>
                <w:lang w:val="el-GR"/>
              </w:rPr>
              <w:t>Σημείωση</w:t>
            </w:r>
            <w:r w:rsidRPr="005E1F63">
              <w:rPr>
                <w:sz w:val="18"/>
                <w:szCs w:val="18"/>
                <w:lang w:val="el-GR"/>
              </w:rPr>
              <w:t>: (</w:t>
            </w:r>
            <w:r>
              <w:rPr>
                <w:sz w:val="18"/>
                <w:szCs w:val="18"/>
                <w:lang w:val="en-GB"/>
              </w:rPr>
              <w:t>a</w:t>
            </w:r>
            <w:r w:rsidRPr="005E1F63">
              <w:rPr>
                <w:sz w:val="18"/>
                <w:szCs w:val="18"/>
                <w:lang w:val="el-GR"/>
              </w:rPr>
              <w:t xml:space="preserve">) </w:t>
            </w:r>
            <w:r>
              <w:rPr>
                <w:sz w:val="18"/>
                <w:szCs w:val="18"/>
                <w:lang w:val="el-GR"/>
              </w:rPr>
              <w:t xml:space="preserve">για τις οικονομίες του Λουξεμβούργου και της Σλοβακίας δεν υπήρχαν διαθέσιμα στοιχεία </w:t>
            </w:r>
          </w:p>
          <w:p w:rsidR="00CB2D07" w:rsidRPr="00D505D5" w:rsidRDefault="00790038" w:rsidP="00D505D5">
            <w:pPr>
              <w:pStyle w:val="1stPageBodyText"/>
              <w:spacing w:before="0" w:line="240" w:lineRule="atLeast"/>
              <w:contextualSpacing/>
              <w:rPr>
                <w:sz w:val="18"/>
                <w:szCs w:val="18"/>
                <w:lang w:val="el-GR"/>
              </w:rPr>
            </w:pPr>
            <w:r>
              <w:rPr>
                <w:sz w:val="18"/>
                <w:szCs w:val="18"/>
                <w:lang w:val="el-GR"/>
              </w:rPr>
              <w:t xml:space="preserve">στην ηλεκτρονική βάση αριθμητικών δεδομένων της </w:t>
            </w:r>
            <w:r>
              <w:rPr>
                <w:sz w:val="18"/>
                <w:szCs w:val="18"/>
                <w:lang w:val="en-GB"/>
              </w:rPr>
              <w:t>Eurostat</w:t>
            </w:r>
            <w:r>
              <w:rPr>
                <w:sz w:val="18"/>
                <w:szCs w:val="18"/>
                <w:lang w:val="el-GR"/>
              </w:rPr>
              <w:t>.</w:t>
            </w:r>
          </w:p>
        </w:tc>
      </w:tr>
    </w:tbl>
    <w:p w:rsidR="00CB68C0" w:rsidRPr="00CB68C0" w:rsidRDefault="00976234" w:rsidP="00626C4F">
      <w:pPr>
        <w:pStyle w:val="1stPageBodyText"/>
        <w:numPr>
          <w:ilvl w:val="0"/>
          <w:numId w:val="27"/>
        </w:numPr>
        <w:ind w:left="284" w:right="850" w:hanging="284"/>
        <w:rPr>
          <w:b/>
          <w:lang w:val="el-GR"/>
        </w:rPr>
      </w:pPr>
      <w:r>
        <w:rPr>
          <w:lang w:val="el-GR"/>
        </w:rPr>
        <w:t>Στην περίπτωση της ελληνικής οικονομίας, ο γενικός κλάδος που περιλαμβάνει το εμπόριο, τις μεταφορές και τον τουρισμό</w:t>
      </w:r>
      <w:r w:rsidR="00DF67BC">
        <w:rPr>
          <w:lang w:val="el-GR"/>
        </w:rPr>
        <w:t xml:space="preserve"> (ως προς το σκέλος των υπηρεσιών παροχής καταλύματος και εστίασης)</w:t>
      </w:r>
      <w:r>
        <w:rPr>
          <w:lang w:val="el-GR"/>
        </w:rPr>
        <w:t xml:space="preserve"> παρουσίασε τη μεγαλύτερη ευαισθησία στην υγειονομική κρ</w:t>
      </w:r>
      <w:r w:rsidR="00D53069">
        <w:rPr>
          <w:lang w:val="el-GR"/>
        </w:rPr>
        <w:t xml:space="preserve">ίση του κορωνοϊού </w:t>
      </w:r>
      <w:r w:rsidR="00D53069">
        <w:t>COVID</w:t>
      </w:r>
      <w:r w:rsidR="00D53069">
        <w:rPr>
          <w:lang w:val="el-GR"/>
        </w:rPr>
        <w:t>-19</w:t>
      </w:r>
      <w:r w:rsidR="00122C0B">
        <w:rPr>
          <w:lang w:val="el-GR"/>
        </w:rPr>
        <w:t xml:space="preserve"> το 2</w:t>
      </w:r>
      <w:r w:rsidR="00122C0B" w:rsidRPr="00122C0B">
        <w:rPr>
          <w:vertAlign w:val="superscript"/>
          <w:lang w:val="el-GR"/>
        </w:rPr>
        <w:t>ο</w:t>
      </w:r>
      <w:r w:rsidR="00122C0B">
        <w:rPr>
          <w:lang w:val="el-GR"/>
        </w:rPr>
        <w:t xml:space="preserve"> τρίμηνο</w:t>
      </w:r>
      <w:r w:rsidR="00D85A50">
        <w:rPr>
          <w:lang w:val="el-GR"/>
        </w:rPr>
        <w:t xml:space="preserve"> 2020</w:t>
      </w:r>
      <w:r w:rsidR="00122C0B">
        <w:rPr>
          <w:lang w:val="el-GR"/>
        </w:rPr>
        <w:t xml:space="preserve">. </w:t>
      </w:r>
      <w:r w:rsidR="00D53069">
        <w:rPr>
          <w:lang w:val="el-GR"/>
        </w:rPr>
        <w:t>Αναλυτικά</w:t>
      </w:r>
      <w:r w:rsidR="00D85A50">
        <w:rPr>
          <w:lang w:val="el-GR"/>
        </w:rPr>
        <w:t>,</w:t>
      </w:r>
      <w:r w:rsidR="00D53069">
        <w:rPr>
          <w:lang w:val="el-GR"/>
        </w:rPr>
        <w:t xml:space="preserve"> κατέγραψε απ</w:t>
      </w:r>
      <w:r w:rsidR="00122C0B">
        <w:rPr>
          <w:lang w:val="el-GR"/>
        </w:rPr>
        <w:t xml:space="preserve">ώλειες της τάξης του -33,3% </w:t>
      </w:r>
      <w:r w:rsidR="00122C0B">
        <w:t>QoQ</w:t>
      </w:r>
      <w:r w:rsidR="00122C0B" w:rsidRPr="00122C0B">
        <w:rPr>
          <w:lang w:val="el-GR"/>
        </w:rPr>
        <w:t xml:space="preserve"> σε </w:t>
      </w:r>
      <w:r w:rsidR="00122C0B">
        <w:rPr>
          <w:lang w:val="el-GR"/>
        </w:rPr>
        <w:t>όρους πραγματικής ακαθάριστης προστιθέμενης αξίας</w:t>
      </w:r>
      <w:r w:rsidR="006710AE">
        <w:rPr>
          <w:lang w:val="el-GR"/>
        </w:rPr>
        <w:t xml:space="preserve"> (-</w:t>
      </w:r>
      <w:r w:rsidR="006710AE">
        <w:rPr>
          <w:rFonts w:ascii="Calibri" w:hAnsi="Calibri" w:cs="Calibri"/>
          <w:lang w:val="el-GR"/>
        </w:rPr>
        <w:t>€</w:t>
      </w:r>
      <w:r w:rsidR="006710AE">
        <w:rPr>
          <w:lang w:val="el-GR"/>
        </w:rPr>
        <w:t>3,3 δις σε τρέχουσες τιμές). Ο εν λόγω γενικός κλάδος έχει το μεγαλύτερο μερίδιο επί του συνόλου της ακαθάριστης προστιθέμενης αξίας που παράγεται στην Ελλάδα. Συνεπώς, όχι μόνο αποδείχτηκε ο πιο ευάλωτος στην υγειονομική κρίση άλλα είχε και τη μεγαλύτερη συνεισφορά στη συρρίκνωση της εγχώριας οικονομικής δραστηριότητας, περίπου το 65% των 12,2 ποσοστιαίων μονάδων πτώσης της συνολικής ακαθάριστης προστιθέμενης αξίας</w:t>
      </w:r>
      <w:r w:rsidR="00B311F1">
        <w:rPr>
          <w:lang w:val="el-GR"/>
        </w:rPr>
        <w:t xml:space="preserve"> το 2</w:t>
      </w:r>
      <w:r w:rsidR="00B311F1" w:rsidRPr="00B311F1">
        <w:rPr>
          <w:vertAlign w:val="superscript"/>
          <w:lang w:val="el-GR"/>
        </w:rPr>
        <w:t>ο</w:t>
      </w:r>
      <w:r w:rsidR="00B311F1">
        <w:rPr>
          <w:lang w:val="el-GR"/>
        </w:rPr>
        <w:t xml:space="preserve"> τρίμηνο 2020</w:t>
      </w:r>
      <w:r w:rsidR="00626C4F">
        <w:rPr>
          <w:lang w:val="el-GR"/>
        </w:rPr>
        <w:t>. Ακολούθησε ο</w:t>
      </w:r>
      <w:r w:rsidR="00987506" w:rsidRPr="00626C4F">
        <w:rPr>
          <w:lang w:val="el-GR"/>
        </w:rPr>
        <w:t xml:space="preserve"> γενικός κλάδος των επαγγελματικών, επιστημονικών και τεχνικών δραστηριοτήτων (</w:t>
      </w:r>
      <w:r w:rsidR="00757544" w:rsidRPr="00626C4F">
        <w:rPr>
          <w:lang w:val="el-GR"/>
        </w:rPr>
        <w:t xml:space="preserve">π.χ. νομικές και συμβουλευτικές υπηρεσίες, υπηρεσίες μηχανικών και αρχιτεκτόνων, επιστημονική έρευνα και ανάπτυξη, διαφήμιση κ.α.) </w:t>
      </w:r>
      <w:r w:rsidR="00987506" w:rsidRPr="00626C4F">
        <w:rPr>
          <w:lang w:val="el-GR"/>
        </w:rPr>
        <w:t>και των διοικητικών και υποστηρικτικών δραστηριοτήτων</w:t>
      </w:r>
      <w:r w:rsidR="00626C4F" w:rsidRPr="00626C4F">
        <w:rPr>
          <w:lang w:val="el-GR"/>
        </w:rPr>
        <w:t xml:space="preserve"> (π.χ. υπηρεσίες μίσθωσης και ταξιδιωτικών πρακτόρων κ.α.)</w:t>
      </w:r>
      <w:r w:rsidR="00DF67BC" w:rsidRPr="00DF67BC">
        <w:rPr>
          <w:lang w:val="el-GR"/>
        </w:rPr>
        <w:t xml:space="preserve"> </w:t>
      </w:r>
      <w:r w:rsidR="00DF67BC">
        <w:rPr>
          <w:lang w:val="el-GR"/>
        </w:rPr>
        <w:t>σημειώνοντας</w:t>
      </w:r>
      <w:r w:rsidR="00E36666">
        <w:rPr>
          <w:lang w:val="el-GR"/>
        </w:rPr>
        <w:t xml:space="preserve"> </w:t>
      </w:r>
      <w:r w:rsidR="00626C4F">
        <w:rPr>
          <w:lang w:val="el-GR"/>
        </w:rPr>
        <w:t xml:space="preserve">μείωση της τάξης του -25,1% </w:t>
      </w:r>
      <w:r w:rsidR="00626C4F">
        <w:t>QoQ</w:t>
      </w:r>
      <w:r w:rsidR="00626C4F" w:rsidRPr="00626C4F">
        <w:rPr>
          <w:lang w:val="el-GR"/>
        </w:rPr>
        <w:t>.</w:t>
      </w:r>
      <w:r w:rsidR="003326D1">
        <w:rPr>
          <w:lang w:val="el-GR"/>
        </w:rPr>
        <w:t xml:space="preserve"> Τέλος</w:t>
      </w:r>
      <w:r w:rsidR="00490E09">
        <w:rPr>
          <w:lang w:val="el-GR"/>
        </w:rPr>
        <w:t>, ο γενικός κλάδος των τεχνών, διασκέδασης και ψυχαγωγίας, επισκευών ειδών νοικοκυριού και άλλων υπηρεσι</w:t>
      </w:r>
      <w:r w:rsidR="00CB68C0">
        <w:rPr>
          <w:lang w:val="el-GR"/>
        </w:rPr>
        <w:t>ών παρουσίασε τον 3</w:t>
      </w:r>
      <w:r w:rsidR="00CB68C0" w:rsidRPr="00CB68C0">
        <w:rPr>
          <w:vertAlign w:val="superscript"/>
          <w:lang w:val="el-GR"/>
        </w:rPr>
        <w:t>ο</w:t>
      </w:r>
      <w:r w:rsidR="00CB68C0">
        <w:rPr>
          <w:lang w:val="el-GR"/>
        </w:rPr>
        <w:t xml:space="preserve"> μεγαλύτερο βαθμό ευαισθησίας στην διαταραχή που προκάλεσε η πανδημία του κορωνοϊού </w:t>
      </w:r>
      <w:r w:rsidR="00CB68C0">
        <w:t>COVID</w:t>
      </w:r>
      <w:r w:rsidR="00CB68C0" w:rsidRPr="00CB68C0">
        <w:rPr>
          <w:lang w:val="el-GR"/>
        </w:rPr>
        <w:t>-19</w:t>
      </w:r>
      <w:r w:rsidR="00CB68C0">
        <w:rPr>
          <w:lang w:val="el-GR"/>
        </w:rPr>
        <w:t xml:space="preserve"> (-23,1% </w:t>
      </w:r>
      <w:r w:rsidR="00CB68C0">
        <w:t>QoQ</w:t>
      </w:r>
      <w:r w:rsidR="00CB68C0" w:rsidRPr="00CB68C0">
        <w:rPr>
          <w:lang w:val="el-GR"/>
        </w:rPr>
        <w:t>).</w:t>
      </w:r>
    </w:p>
    <w:p w:rsidR="00B311F1" w:rsidRPr="00626C4F" w:rsidRDefault="00CB68C0" w:rsidP="00626C4F">
      <w:pPr>
        <w:pStyle w:val="1stPageBodyText"/>
        <w:numPr>
          <w:ilvl w:val="0"/>
          <w:numId w:val="27"/>
        </w:numPr>
        <w:ind w:left="284" w:right="850" w:hanging="284"/>
        <w:rPr>
          <w:b/>
          <w:lang w:val="el-GR"/>
        </w:rPr>
      </w:pPr>
      <w:r>
        <w:rPr>
          <w:lang w:val="el-GR"/>
        </w:rPr>
        <w:t xml:space="preserve">Το ποιοτικό σκέλος των παραπάνω αποτελεσμάτων, δηλαδή ποιοι κλάδοι επλήγησαν περισσότερο από </w:t>
      </w:r>
      <w:r w:rsidR="008E7F8D">
        <w:rPr>
          <w:lang w:val="el-GR"/>
        </w:rPr>
        <w:t xml:space="preserve">την πανδημία του κορωνοϊού </w:t>
      </w:r>
      <w:r w:rsidR="008E7F8D">
        <w:t>COVID</w:t>
      </w:r>
      <w:r w:rsidR="008E7F8D" w:rsidRPr="008E7F8D">
        <w:rPr>
          <w:lang w:val="el-GR"/>
        </w:rPr>
        <w:t>-19</w:t>
      </w:r>
      <w:r w:rsidR="00BC21D8">
        <w:rPr>
          <w:lang w:val="el-GR"/>
        </w:rPr>
        <w:t xml:space="preserve"> το 2</w:t>
      </w:r>
      <w:r w:rsidR="00BC21D8" w:rsidRPr="00BC21D8">
        <w:rPr>
          <w:vertAlign w:val="superscript"/>
          <w:lang w:val="el-GR"/>
        </w:rPr>
        <w:t>ο</w:t>
      </w:r>
      <w:r w:rsidR="00BC21D8">
        <w:rPr>
          <w:lang w:val="el-GR"/>
        </w:rPr>
        <w:t xml:space="preserve"> τρίμηνο 2020, ήταν σε μεγάλο βαθμό αναμενόμενο λόγω των χαρακτηριστικών που έχει μια υγειονομική κρίση</w:t>
      </w:r>
      <w:r w:rsidR="008E7F8D" w:rsidRPr="008E7F8D">
        <w:rPr>
          <w:lang w:val="el-GR"/>
        </w:rPr>
        <w:t xml:space="preserve"> </w:t>
      </w:r>
      <w:r w:rsidR="008E7F8D">
        <w:rPr>
          <w:lang w:val="el-GR"/>
        </w:rPr>
        <w:t>και των αναγκαίων μέτρων</w:t>
      </w:r>
      <w:r w:rsidR="00C67630">
        <w:rPr>
          <w:lang w:val="el-GR"/>
        </w:rPr>
        <w:t xml:space="preserve"> που απαιτούνται</w:t>
      </w:r>
      <w:r w:rsidR="008E7F8D">
        <w:rPr>
          <w:lang w:val="el-GR"/>
        </w:rPr>
        <w:t xml:space="preserve"> για την αντιμετώπισή της</w:t>
      </w:r>
      <w:r w:rsidR="00C67630">
        <w:rPr>
          <w:lang w:val="el-GR"/>
        </w:rPr>
        <w:t xml:space="preserve"> (π.χ. κοινωνική αποστασιοποίηση, αναστολή λειτουργίας επιχειρήσεων, περιορισμοί αφίξεων από την αλλοδαπή κ.α)</w:t>
      </w:r>
      <w:r w:rsidR="008E7F8D">
        <w:rPr>
          <w:lang w:val="el-GR"/>
        </w:rPr>
        <w:t>. Όπως παρουσιάζεται στον Π</w:t>
      </w:r>
      <w:r w:rsidR="00C67630">
        <w:rPr>
          <w:lang w:val="el-GR"/>
        </w:rPr>
        <w:t>ίνακα 1, κλάδοι όπως του εμπορίου, του τουρισμού, των μεταφορών, της διασκέδασης και ψυχαγωγίας σημείωσαν τις μεγαλύτερες απ</w:t>
      </w:r>
      <w:r w:rsidR="00873FDC">
        <w:rPr>
          <w:lang w:val="el-GR"/>
        </w:rPr>
        <w:t>ώλειες στην πλειοψηφία των κρατών της ΕΕ-27.</w:t>
      </w:r>
      <w:r w:rsidR="008E7F8D">
        <w:rPr>
          <w:lang w:val="el-GR"/>
        </w:rPr>
        <w:t xml:space="preserve">   </w:t>
      </w:r>
      <w:r w:rsidR="00BC21D8">
        <w:rPr>
          <w:lang w:val="el-GR"/>
        </w:rPr>
        <w:t xml:space="preserve">  </w:t>
      </w:r>
      <w:r w:rsidR="00626C4F">
        <w:rPr>
          <w:lang w:val="el-GR"/>
        </w:rPr>
        <w:t xml:space="preserve"> </w:t>
      </w:r>
      <w:r w:rsidR="00626C4F" w:rsidRPr="00626C4F">
        <w:rPr>
          <w:lang w:val="el-GR"/>
        </w:rPr>
        <w:t xml:space="preserve">  </w:t>
      </w:r>
      <w:r w:rsidR="00987506" w:rsidRPr="00626C4F">
        <w:rPr>
          <w:lang w:val="el-GR"/>
        </w:rPr>
        <w:t xml:space="preserve"> </w:t>
      </w:r>
    </w:p>
    <w:p w:rsidR="008A1C1E" w:rsidRPr="009A5588" w:rsidRDefault="009A5588" w:rsidP="002E5BDF">
      <w:pPr>
        <w:pStyle w:val="1stPageBodyText"/>
        <w:ind w:right="850"/>
        <w:rPr>
          <w:b/>
          <w:lang w:val="el-GR"/>
        </w:rPr>
      </w:pPr>
      <w:r w:rsidRPr="009A5588">
        <w:rPr>
          <w:b/>
          <w:lang w:val="el-GR"/>
        </w:rPr>
        <w:t>Αισιόδοξο μήνυμα από τις ελληνικές εξαγωγές</w:t>
      </w:r>
      <w:r w:rsidR="00B03930">
        <w:rPr>
          <w:b/>
          <w:lang w:val="el-GR"/>
        </w:rPr>
        <w:t xml:space="preserve"> αγαθών</w:t>
      </w:r>
      <w:r w:rsidRPr="009A5588">
        <w:rPr>
          <w:b/>
          <w:lang w:val="el-GR"/>
        </w:rPr>
        <w:t>, εξαιρουμένων των πετρελαιοειδών, οι οποίες κατάφεραν να διατηρήσουν το θετικό πρόσημο και τον Ιούλιο του 2020 σημειώνοντας αύξηση της τάξης του 9,2%.</w:t>
      </w:r>
    </w:p>
    <w:p w:rsidR="002E5BDF" w:rsidRDefault="002E5BDF" w:rsidP="002E5BDF">
      <w:pPr>
        <w:pStyle w:val="1stPageBodyText"/>
        <w:ind w:right="850"/>
        <w:rPr>
          <w:lang w:val="el-GR"/>
        </w:rPr>
      </w:pPr>
      <w:r>
        <w:rPr>
          <w:lang w:val="el-GR"/>
        </w:rPr>
        <w:t>Πιο συγκεκριμένα, σ</w:t>
      </w:r>
      <w:r w:rsidRPr="00FA6EFE">
        <w:rPr>
          <w:lang w:val="el-GR"/>
        </w:rPr>
        <w:t xml:space="preserve">ύμφωνα με τα </w:t>
      </w:r>
      <w:r>
        <w:rPr>
          <w:lang w:val="el-GR"/>
        </w:rPr>
        <w:t xml:space="preserve">προσωρινά </w:t>
      </w:r>
      <w:r w:rsidRPr="00FA6EFE">
        <w:rPr>
          <w:lang w:val="el-GR"/>
        </w:rPr>
        <w:t>στοιχεία της Ελληνι</w:t>
      </w:r>
      <w:r>
        <w:rPr>
          <w:lang w:val="el-GR"/>
        </w:rPr>
        <w:t xml:space="preserve">κής Στατιστικής Αρχής (ΕΛΣΤΑΤ) για τον μήνα Ιούλιο, </w:t>
      </w:r>
      <w:r w:rsidRPr="006E6825">
        <w:rPr>
          <w:lang w:val="el-GR"/>
        </w:rPr>
        <w:t>οι ελληνικές εξαγωγές</w:t>
      </w:r>
      <w:r w:rsidR="00B03930">
        <w:rPr>
          <w:lang w:val="el-GR"/>
        </w:rPr>
        <w:t xml:space="preserve"> αγαθών</w:t>
      </w:r>
      <w:r w:rsidRPr="006E6825">
        <w:rPr>
          <w:lang w:val="el-GR"/>
        </w:rPr>
        <w:t xml:space="preserve"> </w:t>
      </w:r>
      <w:r>
        <w:rPr>
          <w:lang w:val="el-GR"/>
        </w:rPr>
        <w:t>σ</w:t>
      </w:r>
      <w:r w:rsidRPr="006E6825">
        <w:rPr>
          <w:lang w:val="el-GR"/>
        </w:rPr>
        <w:t>υμπεριλαμβανομένων των πετρελαιοειδών, ανήλθαν σε €2.884,5 εκατ</w:t>
      </w:r>
      <w:r>
        <w:rPr>
          <w:lang w:val="el-GR"/>
        </w:rPr>
        <w:t>., μειωμένες κατά €324,8 εκατ., (ή κατά -</w:t>
      </w:r>
      <w:r w:rsidRPr="006E6825">
        <w:rPr>
          <w:lang w:val="el-GR"/>
        </w:rPr>
        <w:t>10,1%</w:t>
      </w:r>
      <w:r>
        <w:rPr>
          <w:lang w:val="el-GR"/>
        </w:rPr>
        <w:t>) σε σχέση με τον Ιούλιο του 2019. Οι εισαγωγές κατέγραψαν</w:t>
      </w:r>
      <w:r w:rsidRPr="00463D7A">
        <w:rPr>
          <w:lang w:val="el-GR"/>
        </w:rPr>
        <w:t>,</w:t>
      </w:r>
      <w:r>
        <w:rPr>
          <w:lang w:val="el-GR"/>
        </w:rPr>
        <w:t xml:space="preserve"> επίσης,</w:t>
      </w:r>
      <w:r w:rsidRPr="006E6825">
        <w:rPr>
          <w:lang w:val="el-GR"/>
        </w:rPr>
        <w:t xml:space="preserve"> πτωτική πορεία με αποτέλεσμα να διαμορφωθούν σε €4.446,1 εκατ. έναντι €5.091,9 εκατ. τον Ιούλιο του 2019</w:t>
      </w:r>
      <w:r>
        <w:rPr>
          <w:lang w:val="el-GR"/>
        </w:rPr>
        <w:t xml:space="preserve"> (ήτοι μείωση -</w:t>
      </w:r>
      <w:r w:rsidRPr="006E6825">
        <w:rPr>
          <w:lang w:val="el-GR"/>
        </w:rPr>
        <w:t>12,7%</w:t>
      </w:r>
      <w:r>
        <w:rPr>
          <w:lang w:val="el-GR"/>
        </w:rPr>
        <w:t>)</w:t>
      </w:r>
      <w:r w:rsidRPr="006E6825">
        <w:rPr>
          <w:lang w:val="el-GR"/>
        </w:rPr>
        <w:t xml:space="preserve">. </w:t>
      </w:r>
      <w:r>
        <w:rPr>
          <w:lang w:val="el-GR"/>
        </w:rPr>
        <w:t>Ως εκ τούτου, το</w:t>
      </w:r>
      <w:r w:rsidRPr="00F1517B">
        <w:rPr>
          <w:lang w:val="el-GR"/>
        </w:rPr>
        <w:t xml:space="preserve"> έλ</w:t>
      </w:r>
      <w:r w:rsidRPr="00F1517B">
        <w:rPr>
          <w:rFonts w:cs="Eurobank Sans"/>
          <w:lang w:val="el-GR"/>
        </w:rPr>
        <w:t>λειμμα</w:t>
      </w:r>
      <w:r w:rsidRPr="00F1517B">
        <w:rPr>
          <w:lang w:val="el-GR"/>
        </w:rPr>
        <w:t xml:space="preserve"> </w:t>
      </w:r>
      <w:r w:rsidRPr="00F1517B">
        <w:rPr>
          <w:rFonts w:cs="Eurobank Sans"/>
          <w:lang w:val="el-GR"/>
        </w:rPr>
        <w:t>του</w:t>
      </w:r>
      <w:r w:rsidRPr="00F1517B">
        <w:rPr>
          <w:lang w:val="el-GR"/>
        </w:rPr>
        <w:t> </w:t>
      </w:r>
      <w:r w:rsidRPr="00F1517B">
        <w:rPr>
          <w:b/>
          <w:bCs/>
          <w:lang w:val="el-GR"/>
        </w:rPr>
        <w:t xml:space="preserve">εμπορικού </w:t>
      </w:r>
      <w:r w:rsidRPr="00F1517B">
        <w:rPr>
          <w:rFonts w:cs="Eurobank Sans"/>
          <w:b/>
          <w:bCs/>
          <w:lang w:val="el-GR"/>
        </w:rPr>
        <w:t>ισοζυγί</w:t>
      </w:r>
      <w:r w:rsidRPr="00F1517B">
        <w:rPr>
          <w:b/>
          <w:bCs/>
          <w:lang w:val="el-GR"/>
        </w:rPr>
        <w:t>ο</w:t>
      </w:r>
      <w:r w:rsidRPr="00F1517B">
        <w:rPr>
          <w:rFonts w:cs="Eurobank Sans"/>
          <w:b/>
          <w:bCs/>
          <w:lang w:val="el-GR"/>
        </w:rPr>
        <w:t>υ</w:t>
      </w:r>
      <w:r w:rsidRPr="00F1517B">
        <w:rPr>
          <w:lang w:val="el-GR"/>
        </w:rPr>
        <w:t xml:space="preserve"> κατά </w:t>
      </w:r>
      <w:r w:rsidRPr="00F1517B">
        <w:rPr>
          <w:rFonts w:cs="Eurobank Sans"/>
          <w:lang w:val="el-GR"/>
        </w:rPr>
        <w:t>τον</w:t>
      </w:r>
      <w:r w:rsidRPr="00F1517B">
        <w:rPr>
          <w:lang w:val="el-GR"/>
        </w:rPr>
        <w:t xml:space="preserve"> </w:t>
      </w:r>
      <w:r>
        <w:rPr>
          <w:rFonts w:cs="Eurobank Sans"/>
          <w:lang w:val="el-GR"/>
        </w:rPr>
        <w:t>μήνα</w:t>
      </w:r>
      <w:r w:rsidRPr="00F1517B">
        <w:rPr>
          <w:lang w:val="el-GR"/>
        </w:rPr>
        <w:t xml:space="preserve"> </w:t>
      </w:r>
      <w:r w:rsidRPr="00F1517B">
        <w:rPr>
          <w:rFonts w:cs="Eurobank Sans"/>
          <w:lang w:val="el-GR"/>
        </w:rPr>
        <w:t>Ιού</w:t>
      </w:r>
      <w:r w:rsidRPr="00F1517B">
        <w:rPr>
          <w:lang w:val="el-GR"/>
        </w:rPr>
        <w:t>λ</w:t>
      </w:r>
      <w:r w:rsidRPr="00F1517B">
        <w:rPr>
          <w:rFonts w:cs="Eurobank Sans"/>
          <w:lang w:val="el-GR"/>
        </w:rPr>
        <w:t>ιο</w:t>
      </w:r>
      <w:r w:rsidRPr="00F1517B">
        <w:rPr>
          <w:lang w:val="el-GR"/>
        </w:rPr>
        <w:t xml:space="preserve"> 2020 </w:t>
      </w:r>
      <w:r w:rsidRPr="00F1517B">
        <w:rPr>
          <w:rFonts w:cs="Eurobank Sans"/>
          <w:lang w:val="el-GR"/>
        </w:rPr>
        <w:t>ανή</w:t>
      </w:r>
      <w:r w:rsidRPr="00F1517B">
        <w:rPr>
          <w:lang w:val="el-GR"/>
        </w:rPr>
        <w:t>λ</w:t>
      </w:r>
      <w:r w:rsidRPr="00F1517B">
        <w:rPr>
          <w:rFonts w:cs="Eurobank Sans"/>
          <w:lang w:val="el-GR"/>
        </w:rPr>
        <w:t>θε</w:t>
      </w:r>
      <w:r w:rsidRPr="00F1517B">
        <w:rPr>
          <w:lang w:val="el-GR"/>
        </w:rPr>
        <w:t xml:space="preserve"> </w:t>
      </w:r>
      <w:r w:rsidRPr="00F1517B">
        <w:rPr>
          <w:rFonts w:cs="Eurobank Sans"/>
          <w:lang w:val="el-GR"/>
        </w:rPr>
        <w:t>σε</w:t>
      </w:r>
      <w:r w:rsidRPr="00F1517B">
        <w:rPr>
          <w:lang w:val="el-GR"/>
        </w:rPr>
        <w:t xml:space="preserve"> </w:t>
      </w:r>
      <w:r>
        <w:rPr>
          <w:lang w:val="el-GR"/>
        </w:rPr>
        <w:t>€1.</w:t>
      </w:r>
      <w:r w:rsidRPr="00F1517B">
        <w:rPr>
          <w:lang w:val="el-GR"/>
        </w:rPr>
        <w:t>5</w:t>
      </w:r>
      <w:r>
        <w:rPr>
          <w:lang w:val="el-GR"/>
        </w:rPr>
        <w:t>61,5</w:t>
      </w:r>
      <w:r w:rsidRPr="00F1517B">
        <w:rPr>
          <w:lang w:val="el-GR"/>
        </w:rPr>
        <w:t xml:space="preserve"> </w:t>
      </w:r>
      <w:r>
        <w:rPr>
          <w:rFonts w:cs="Eurobank Sans"/>
          <w:lang w:val="el-GR"/>
        </w:rPr>
        <w:t>εκατ</w:t>
      </w:r>
      <w:r w:rsidRPr="00F1517B">
        <w:rPr>
          <w:lang w:val="el-GR"/>
        </w:rPr>
        <w:t xml:space="preserve">. </w:t>
      </w:r>
      <w:r w:rsidRPr="00F1517B">
        <w:rPr>
          <w:rFonts w:cs="Eurobank Sans"/>
          <w:lang w:val="el-GR"/>
        </w:rPr>
        <w:t>έ</w:t>
      </w:r>
      <w:r w:rsidRPr="00F1517B">
        <w:rPr>
          <w:lang w:val="el-GR"/>
        </w:rPr>
        <w:t>ν</w:t>
      </w:r>
      <w:r w:rsidRPr="00F1517B">
        <w:rPr>
          <w:rFonts w:cs="Eurobank Sans"/>
          <w:lang w:val="el-GR"/>
        </w:rPr>
        <w:t>αντι</w:t>
      </w:r>
      <w:r w:rsidRPr="00F1517B">
        <w:rPr>
          <w:lang w:val="el-GR"/>
        </w:rPr>
        <w:t xml:space="preserve"> </w:t>
      </w:r>
      <w:r>
        <w:rPr>
          <w:lang w:val="el-GR"/>
        </w:rPr>
        <w:t>€1.</w:t>
      </w:r>
      <w:r w:rsidRPr="00F1517B">
        <w:rPr>
          <w:lang w:val="el-GR"/>
        </w:rPr>
        <w:t>88</w:t>
      </w:r>
      <w:r>
        <w:rPr>
          <w:lang w:val="el-GR"/>
        </w:rPr>
        <w:t xml:space="preserve">2,6 εκατ. </w:t>
      </w:r>
      <w:r w:rsidRPr="00F1517B">
        <w:rPr>
          <w:rFonts w:cs="Eurobank Sans"/>
          <w:lang w:val="el-GR"/>
        </w:rPr>
        <w:t>κατά</w:t>
      </w:r>
      <w:r w:rsidRPr="00F1517B">
        <w:rPr>
          <w:lang w:val="el-GR"/>
        </w:rPr>
        <w:t xml:space="preserve"> </w:t>
      </w:r>
      <w:r w:rsidRPr="00F1517B">
        <w:rPr>
          <w:rFonts w:cs="Eurobank Sans"/>
          <w:lang w:val="el-GR"/>
        </w:rPr>
        <w:t>τον</w:t>
      </w:r>
      <w:r w:rsidRPr="00F1517B">
        <w:rPr>
          <w:lang w:val="el-GR"/>
        </w:rPr>
        <w:t xml:space="preserve"> </w:t>
      </w:r>
      <w:r w:rsidRPr="00F1517B">
        <w:rPr>
          <w:rFonts w:cs="Eurobank Sans"/>
          <w:lang w:val="el-GR"/>
        </w:rPr>
        <w:t>ί</w:t>
      </w:r>
      <w:r w:rsidRPr="00F1517B">
        <w:rPr>
          <w:lang w:val="el-GR"/>
        </w:rPr>
        <w:t>δ</w:t>
      </w:r>
      <w:r w:rsidRPr="00F1517B">
        <w:rPr>
          <w:rFonts w:cs="Eurobank Sans"/>
          <w:lang w:val="el-GR"/>
        </w:rPr>
        <w:t>ιο</w:t>
      </w:r>
      <w:r w:rsidRPr="00F1517B">
        <w:rPr>
          <w:lang w:val="el-GR"/>
        </w:rPr>
        <w:t xml:space="preserve"> </w:t>
      </w:r>
      <w:r w:rsidRPr="00F1517B">
        <w:rPr>
          <w:rFonts w:cs="Eurobank Sans"/>
          <w:lang w:val="el-GR"/>
        </w:rPr>
        <w:t>μή</w:t>
      </w:r>
      <w:r w:rsidRPr="00F1517B">
        <w:rPr>
          <w:lang w:val="el-GR"/>
        </w:rPr>
        <w:t>ν</w:t>
      </w:r>
      <w:r w:rsidRPr="00F1517B">
        <w:rPr>
          <w:rFonts w:cs="Eurobank Sans"/>
          <w:lang w:val="el-GR"/>
        </w:rPr>
        <w:t>α</w:t>
      </w:r>
      <w:r w:rsidRPr="00F1517B">
        <w:rPr>
          <w:lang w:val="el-GR"/>
        </w:rPr>
        <w:t xml:space="preserve"> </w:t>
      </w:r>
      <w:r w:rsidRPr="00F1517B">
        <w:rPr>
          <w:rFonts w:cs="Eurobank Sans"/>
          <w:lang w:val="el-GR"/>
        </w:rPr>
        <w:t>του</w:t>
      </w:r>
      <w:r w:rsidRPr="00F1517B">
        <w:rPr>
          <w:lang w:val="el-GR"/>
        </w:rPr>
        <w:t xml:space="preserve"> </w:t>
      </w:r>
      <w:r w:rsidRPr="00F1517B">
        <w:rPr>
          <w:rFonts w:cs="Eurobank Sans"/>
          <w:lang w:val="el-GR"/>
        </w:rPr>
        <w:t>έ</w:t>
      </w:r>
      <w:r w:rsidRPr="00F1517B">
        <w:rPr>
          <w:lang w:val="el-GR"/>
        </w:rPr>
        <w:t>τ</w:t>
      </w:r>
      <w:r w:rsidRPr="00F1517B">
        <w:rPr>
          <w:rFonts w:cs="Eurobank Sans"/>
          <w:lang w:val="el-GR"/>
        </w:rPr>
        <w:t>ους</w:t>
      </w:r>
      <w:r w:rsidRPr="00F1517B">
        <w:rPr>
          <w:lang w:val="el-GR"/>
        </w:rPr>
        <w:t xml:space="preserve"> 2019, </w:t>
      </w:r>
      <w:r w:rsidRPr="00F1517B">
        <w:rPr>
          <w:rFonts w:cs="Eurobank Sans"/>
          <w:lang w:val="el-GR"/>
        </w:rPr>
        <w:t>παρουσιά</w:t>
      </w:r>
      <w:r w:rsidRPr="00F1517B">
        <w:rPr>
          <w:lang w:val="el-GR"/>
        </w:rPr>
        <w:t>ζ</w:t>
      </w:r>
      <w:r w:rsidRPr="00F1517B">
        <w:rPr>
          <w:rFonts w:cs="Eurobank Sans"/>
          <w:lang w:val="el-GR"/>
        </w:rPr>
        <w:t>οντας</w:t>
      </w:r>
      <w:r w:rsidRPr="00F1517B">
        <w:rPr>
          <w:lang w:val="el-GR"/>
        </w:rPr>
        <w:t xml:space="preserve"> </w:t>
      </w:r>
      <w:r w:rsidRPr="00F1517B">
        <w:rPr>
          <w:rFonts w:cs="Eurobank Sans"/>
          <w:lang w:val="el-GR"/>
        </w:rPr>
        <w:t>μεί</w:t>
      </w:r>
      <w:r w:rsidRPr="00F1517B">
        <w:rPr>
          <w:lang w:val="el-GR"/>
        </w:rPr>
        <w:t>ω</w:t>
      </w:r>
      <w:r w:rsidRPr="00F1517B">
        <w:rPr>
          <w:rFonts w:cs="Eurobank Sans"/>
          <w:lang w:val="el-GR"/>
        </w:rPr>
        <w:t>ση</w:t>
      </w:r>
      <w:r w:rsidRPr="00F1517B">
        <w:rPr>
          <w:lang w:val="el-GR"/>
        </w:rPr>
        <w:t xml:space="preserve">, </w:t>
      </w:r>
      <w:r>
        <w:rPr>
          <w:rFonts w:cs="Eurobank Sans"/>
          <w:lang w:val="el-GR"/>
        </w:rPr>
        <w:t>της τάξης του</w:t>
      </w:r>
      <w:r w:rsidRPr="00F1517B">
        <w:rPr>
          <w:lang w:val="el-GR"/>
        </w:rPr>
        <w:t xml:space="preserve"> </w:t>
      </w:r>
      <w:r>
        <w:rPr>
          <w:lang w:val="el-GR"/>
        </w:rPr>
        <w:t>-</w:t>
      </w:r>
      <w:r w:rsidRPr="00F1517B">
        <w:rPr>
          <w:lang w:val="el-GR"/>
        </w:rPr>
        <w:t>17,1%</w:t>
      </w:r>
      <w:r>
        <w:rPr>
          <w:lang w:val="el-GR"/>
        </w:rPr>
        <w:t>.</w:t>
      </w:r>
    </w:p>
    <w:p w:rsidR="002E5BDF" w:rsidRPr="00927ADA" w:rsidRDefault="002E5BDF" w:rsidP="002E5BDF">
      <w:pPr>
        <w:pStyle w:val="1stPageBodyText"/>
        <w:ind w:right="850"/>
        <w:rPr>
          <w:lang w:val="el-GR"/>
        </w:rPr>
      </w:pPr>
      <w:r w:rsidRPr="00927ADA">
        <w:rPr>
          <w:b/>
          <w:bCs/>
          <w:lang w:val="el-GR"/>
        </w:rPr>
        <w:t>Χωρίς τα πετρελαιοειδή</w:t>
      </w:r>
      <w:r w:rsidRPr="00927ADA">
        <w:rPr>
          <w:lang w:val="el-GR"/>
        </w:rPr>
        <w:t xml:space="preserve"> η εικόνα ήταν σαφώς βελτιωμένη με τις εξαγωγές να ανέρχονται σε €2.318,4 εκατ. τον Ιούλιο 2020, έναντι €2.122,7 εκατ. τον Ιούλιο 2019, σημειώνοντας αύξηση κατά 9,2%. Αντίθετα, οι εισαγωγές μειώθηκαν κατά €121,4 εκατ., </w:t>
      </w:r>
      <w:r>
        <w:rPr>
          <w:lang w:val="el-GR"/>
        </w:rPr>
        <w:t>(ήτοι κατά -</w:t>
      </w:r>
      <w:r w:rsidRPr="00927ADA">
        <w:rPr>
          <w:lang w:val="el-GR"/>
        </w:rPr>
        <w:t>3,2%</w:t>
      </w:r>
      <w:r>
        <w:rPr>
          <w:lang w:val="el-GR"/>
        </w:rPr>
        <w:t>)</w:t>
      </w:r>
      <w:r w:rsidRPr="00927ADA">
        <w:rPr>
          <w:lang w:val="el-GR"/>
        </w:rPr>
        <w:t xml:space="preserve"> και ως εκ τούτου το </w:t>
      </w:r>
      <w:r w:rsidRPr="00927ADA">
        <w:rPr>
          <w:lang w:val="el-GR"/>
        </w:rPr>
        <w:lastRenderedPageBreak/>
        <w:t xml:space="preserve">εμπορικό έλλειμμα από €1.633,1 εκατ. πέρυσι, ανήλθε σε €1.316,0 εκατ. φέτος, </w:t>
      </w:r>
      <w:r>
        <w:rPr>
          <w:lang w:val="el-GR"/>
        </w:rPr>
        <w:t>με τη μείωση να διαμορφώνεται στ</w:t>
      </w:r>
      <w:r>
        <w:t>a</w:t>
      </w:r>
      <w:r w:rsidRPr="00927ADA">
        <w:rPr>
          <w:lang w:val="el-GR"/>
        </w:rPr>
        <w:t xml:space="preserve"> €317,1 εκατ., δηλαδή </w:t>
      </w:r>
      <w:r>
        <w:rPr>
          <w:lang w:val="el-GR"/>
        </w:rPr>
        <w:t>-</w:t>
      </w:r>
      <w:r w:rsidRPr="00927ADA">
        <w:rPr>
          <w:lang w:val="el-GR"/>
        </w:rPr>
        <w:t>19,4%.</w:t>
      </w:r>
    </w:p>
    <w:p w:rsidR="002E5BDF" w:rsidRDefault="002E5BDF" w:rsidP="0098130C">
      <w:pPr>
        <w:pStyle w:val="1stPageBodyText"/>
        <w:spacing w:after="120"/>
        <w:ind w:right="851"/>
        <w:rPr>
          <w:lang w:val="el-GR"/>
        </w:rPr>
      </w:pPr>
      <w:r>
        <w:rPr>
          <w:b/>
          <w:lang w:val="el-GR"/>
        </w:rPr>
        <w:t xml:space="preserve">Για το διάστημα Ιανουαρίου – Ιουλίου 2020, </w:t>
      </w:r>
      <w:r>
        <w:rPr>
          <w:lang w:val="el-GR"/>
        </w:rPr>
        <w:t>ο</w:t>
      </w:r>
      <w:r w:rsidRPr="00882BD7">
        <w:rPr>
          <w:lang w:val="el-GR"/>
        </w:rPr>
        <w:t xml:space="preserve">ι ελληνικές εξαγωγές κατέγραψαν μείωση κατά €2.372,9 εκατ., δηλαδή </w:t>
      </w:r>
      <w:r>
        <w:rPr>
          <w:lang w:val="el-GR"/>
        </w:rPr>
        <w:t>κατά -</w:t>
      </w:r>
      <w:r w:rsidRPr="00882BD7">
        <w:rPr>
          <w:lang w:val="el-GR"/>
        </w:rPr>
        <w:t xml:space="preserve">11,8%, καθώς από €20.055,2 εκατ. το 2019, διαμορφώθηκαν σε €17.682,3 εκατ. το 2020. Μεγάλη ήταν και η πτώση των εισαγωγών αγαθών, </w:t>
      </w:r>
      <w:r>
        <w:rPr>
          <w:lang w:val="el-GR"/>
        </w:rPr>
        <w:t>της τάξης του -</w:t>
      </w:r>
      <w:r w:rsidRPr="00882BD7">
        <w:rPr>
          <w:lang w:val="el-GR"/>
        </w:rPr>
        <w:t xml:space="preserve">14,9%, με αποτέλεσμα </w:t>
      </w:r>
      <w:r>
        <w:rPr>
          <w:lang w:val="el-GR"/>
        </w:rPr>
        <w:t>να ανέλθουν σε €28.099,1 εκατ. έ</w:t>
      </w:r>
      <w:r w:rsidRPr="00882BD7">
        <w:rPr>
          <w:lang w:val="el-GR"/>
        </w:rPr>
        <w:t xml:space="preserve">ναντι €33.000,2 εκατ. πέρυσι. Το εμπορικό ισοζύγιο παρουσίασε έλλειμμα €10.416,8 εκατομμυρίων, βελτιωμένο ωστόσο κατά €2.528,2 εκατ., </w:t>
      </w:r>
      <w:r>
        <w:rPr>
          <w:lang w:val="el-GR"/>
        </w:rPr>
        <w:t>ήτοι κατά</w:t>
      </w:r>
      <w:r w:rsidRPr="00882BD7">
        <w:rPr>
          <w:lang w:val="el-GR"/>
        </w:rPr>
        <w:t xml:space="preserve"> 19,5% σε σχέση με το </w:t>
      </w:r>
      <w:r>
        <w:rPr>
          <w:lang w:val="el-GR"/>
        </w:rPr>
        <w:t xml:space="preserve">αντίστοιχο </w:t>
      </w:r>
      <w:r w:rsidRPr="00882BD7">
        <w:rPr>
          <w:lang w:val="el-GR"/>
        </w:rPr>
        <w:t xml:space="preserve">επτάμηνο </w:t>
      </w:r>
      <w:r>
        <w:rPr>
          <w:lang w:val="el-GR"/>
        </w:rPr>
        <w:t xml:space="preserve">του </w:t>
      </w:r>
      <w:r w:rsidRPr="00882BD7">
        <w:rPr>
          <w:lang w:val="el-GR"/>
        </w:rPr>
        <w:t>2019. Εξαιρώντας τα πετρελαιοειδή, η εικόνα αντιστρέφεται με τις εξαγωγές να παρουσιάζονται αυξημένες κατά €159,8 εκατ., δηλαδή</w:t>
      </w:r>
      <w:r>
        <w:rPr>
          <w:lang w:val="el-GR"/>
        </w:rPr>
        <w:t xml:space="preserve"> κατά</w:t>
      </w:r>
      <w:r w:rsidRPr="00882BD7">
        <w:rPr>
          <w:lang w:val="el-GR"/>
        </w:rPr>
        <w:t xml:space="preserve"> 1,2%, ανερχόμενες σε €13.839,2 εκατ.</w:t>
      </w:r>
    </w:p>
    <w:p w:rsidR="002E5BDF" w:rsidRDefault="002E5BDF" w:rsidP="002E5BDF">
      <w:pPr>
        <w:spacing w:line="240" w:lineRule="atLeast"/>
        <w:jc w:val="both"/>
        <w:rPr>
          <w:color w:val="023F88"/>
          <w:sz w:val="21"/>
          <w:szCs w:val="21"/>
          <w:lang w:val="el-GR"/>
        </w:rPr>
      </w:pPr>
      <w:r>
        <w:rPr>
          <w:color w:val="023F88"/>
          <w:sz w:val="21"/>
          <w:szCs w:val="21"/>
          <w:lang w:val="el-GR"/>
        </w:rPr>
        <w:t>Πίνακας</w:t>
      </w:r>
      <w:r w:rsidR="0035475E">
        <w:rPr>
          <w:color w:val="023F88"/>
          <w:sz w:val="21"/>
          <w:szCs w:val="21"/>
          <w:lang w:val="el-GR"/>
        </w:rPr>
        <w:t xml:space="preserve"> 2</w:t>
      </w:r>
      <w:r w:rsidRPr="00FF36FB">
        <w:rPr>
          <w:color w:val="023F88"/>
          <w:sz w:val="21"/>
          <w:szCs w:val="21"/>
          <w:lang w:val="el-GR"/>
        </w:rPr>
        <w:t>:</w:t>
      </w:r>
      <w:r w:rsidR="0035475E">
        <w:rPr>
          <w:color w:val="023F88"/>
          <w:sz w:val="21"/>
          <w:szCs w:val="21"/>
          <w:lang w:val="el-GR"/>
        </w:rPr>
        <w:t xml:space="preserve"> </w:t>
      </w:r>
      <w:r w:rsidR="0035475E" w:rsidRPr="0035475E">
        <w:rPr>
          <w:b/>
          <w:color w:val="023F88"/>
          <w:sz w:val="21"/>
          <w:szCs w:val="21"/>
          <w:u w:val="single"/>
          <w:lang w:val="el-GR"/>
        </w:rPr>
        <w:t>Ελλάδα</w:t>
      </w:r>
      <w:r w:rsidR="0035475E">
        <w:rPr>
          <w:b/>
          <w:color w:val="023F88"/>
          <w:sz w:val="21"/>
          <w:szCs w:val="21"/>
          <w:lang w:val="el-GR"/>
        </w:rPr>
        <w:t xml:space="preserve"> –</w:t>
      </w:r>
      <w:r w:rsidRPr="00F34FB6">
        <w:rPr>
          <w:color w:val="023F88"/>
          <w:sz w:val="21"/>
          <w:szCs w:val="21"/>
          <w:lang w:val="el-GR"/>
        </w:rPr>
        <w:t xml:space="preserve"> </w:t>
      </w:r>
      <w:r w:rsidRPr="008B7BD9">
        <w:rPr>
          <w:color w:val="023F88"/>
          <w:sz w:val="21"/>
          <w:szCs w:val="21"/>
          <w:lang w:val="el-GR"/>
        </w:rPr>
        <w:t>Εξωτερικό</w:t>
      </w:r>
      <w:r w:rsidR="0035475E">
        <w:rPr>
          <w:color w:val="023F88"/>
          <w:sz w:val="21"/>
          <w:szCs w:val="21"/>
          <w:lang w:val="el-GR"/>
        </w:rPr>
        <w:t xml:space="preserve"> Εμπόριο Α</w:t>
      </w:r>
      <w:r w:rsidRPr="008B7BD9">
        <w:rPr>
          <w:color w:val="023F88"/>
          <w:sz w:val="21"/>
          <w:szCs w:val="21"/>
          <w:lang w:val="el-GR"/>
        </w:rPr>
        <w:t>γαθών</w:t>
      </w:r>
      <w:r w:rsidR="0035475E">
        <w:rPr>
          <w:color w:val="023F88"/>
          <w:sz w:val="21"/>
          <w:szCs w:val="21"/>
          <w:lang w:val="el-GR"/>
        </w:rPr>
        <w:t>, Ιούλιος 2020 και Ιαν-Ιουλ</w:t>
      </w:r>
      <w:r>
        <w:rPr>
          <w:color w:val="023F88"/>
          <w:sz w:val="21"/>
          <w:szCs w:val="21"/>
          <w:lang w:val="el-GR"/>
        </w:rPr>
        <w:t xml:space="preserve"> 2020</w:t>
      </w:r>
    </w:p>
    <w:p w:rsidR="002E5BDF" w:rsidRDefault="002E5BDF" w:rsidP="002E5BDF">
      <w:pPr>
        <w:spacing w:line="240" w:lineRule="atLeast"/>
        <w:jc w:val="both"/>
        <w:rPr>
          <w:color w:val="023F88"/>
          <w:sz w:val="21"/>
          <w:szCs w:val="21"/>
          <w:lang w:val="el-GR"/>
        </w:rPr>
      </w:pPr>
      <w:r w:rsidRPr="002F66F5">
        <w:rPr>
          <w:noProof/>
          <w:lang w:val="el-GR" w:eastAsia="el-GR"/>
        </w:rPr>
        <w:drawing>
          <wp:inline distT="0" distB="0" distL="0" distR="0" wp14:anchorId="19993826" wp14:editId="260BC7FF">
            <wp:extent cx="5574182" cy="1737790"/>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7795" cy="1757622"/>
                    </a:xfrm>
                    <a:prstGeom prst="rect">
                      <a:avLst/>
                    </a:prstGeom>
                    <a:noFill/>
                    <a:ln>
                      <a:noFill/>
                    </a:ln>
                  </pic:spPr>
                </pic:pic>
              </a:graphicData>
            </a:graphic>
          </wp:inline>
        </w:drawing>
      </w:r>
    </w:p>
    <w:p w:rsidR="002E5BDF" w:rsidRPr="00D85A50" w:rsidRDefault="002E5BDF" w:rsidP="002E5BDF">
      <w:pPr>
        <w:spacing w:line="240" w:lineRule="atLeast"/>
        <w:jc w:val="both"/>
        <w:rPr>
          <w:color w:val="023F88"/>
          <w:sz w:val="18"/>
          <w:szCs w:val="18"/>
          <w:lang w:val="el-GR"/>
        </w:rPr>
      </w:pPr>
      <w:r w:rsidRPr="00D85A50">
        <w:rPr>
          <w:color w:val="023F88"/>
          <w:sz w:val="18"/>
          <w:szCs w:val="18"/>
          <w:lang w:val="el-GR"/>
        </w:rPr>
        <w:t>Πηγή: (a</w:t>
      </w:r>
      <w:r w:rsidR="00D85A50" w:rsidRPr="00D85A50">
        <w:rPr>
          <w:color w:val="023F88"/>
          <w:sz w:val="18"/>
          <w:szCs w:val="18"/>
          <w:lang w:val="el-GR"/>
        </w:rPr>
        <w:t>) Ελληνική Στατιστική Αρχή (ΕΛΣΤΑΤ), (β) Eurobank Research.</w:t>
      </w:r>
    </w:p>
    <w:p w:rsidR="000F0EE1" w:rsidRPr="00CE77E3" w:rsidRDefault="000F0EE1" w:rsidP="000F0EE1">
      <w:pPr>
        <w:pStyle w:val="1stPageBodyText"/>
        <w:ind w:right="850"/>
        <w:rPr>
          <w:lang w:val="el-GR"/>
        </w:rPr>
      </w:pPr>
      <w:r w:rsidRPr="00CE77E3">
        <w:rPr>
          <w:lang w:val="el-GR"/>
        </w:rPr>
        <w:t>Όσον αφορά στις </w:t>
      </w:r>
      <w:r w:rsidRPr="00CE77E3">
        <w:rPr>
          <w:b/>
          <w:bCs/>
          <w:lang w:val="el-GR"/>
        </w:rPr>
        <w:t>εξαγωγικές επιδόσεις ανά κλάδο</w:t>
      </w:r>
      <w:r w:rsidRPr="00CE77E3">
        <w:rPr>
          <w:lang w:val="el-GR"/>
        </w:rPr>
        <w:t> </w:t>
      </w:r>
      <w:r>
        <w:rPr>
          <w:lang w:val="el-GR"/>
        </w:rPr>
        <w:t>στο πρώτο</w:t>
      </w:r>
      <w:r w:rsidRPr="00CE77E3">
        <w:rPr>
          <w:lang w:val="el-GR"/>
        </w:rPr>
        <w:t xml:space="preserve"> επτάμηνο του 2020</w:t>
      </w:r>
      <w:r>
        <w:rPr>
          <w:lang w:val="el-GR"/>
        </w:rPr>
        <w:t>, επισημαίνεται ότι οι κατηγορίες αγαθών</w:t>
      </w:r>
      <w:r w:rsidRPr="00CE77E3">
        <w:rPr>
          <w:lang w:val="el-GR"/>
        </w:rPr>
        <w:t xml:space="preserve"> </w:t>
      </w:r>
      <w:r w:rsidR="003F7B6C">
        <w:rPr>
          <w:lang w:val="el-GR"/>
        </w:rPr>
        <w:t>(εξαιρουμέ</w:t>
      </w:r>
      <w:r>
        <w:rPr>
          <w:lang w:val="el-GR"/>
        </w:rPr>
        <w:t xml:space="preserve">νων των πετρελαιοειδών) που </w:t>
      </w:r>
      <w:r w:rsidRPr="00CE77E3">
        <w:rPr>
          <w:lang w:val="el-GR"/>
        </w:rPr>
        <w:t>κατέγραψαν μεγάλη μείωση</w:t>
      </w:r>
      <w:r>
        <w:rPr>
          <w:lang w:val="el-GR"/>
        </w:rPr>
        <w:t xml:space="preserve"> σε σύγκριση με το αντίστοιχο επτάμηνο του 2019</w:t>
      </w:r>
      <w:r w:rsidRPr="00CE77E3">
        <w:rPr>
          <w:lang w:val="el-GR"/>
        </w:rPr>
        <w:t xml:space="preserve"> </w:t>
      </w:r>
      <w:r>
        <w:rPr>
          <w:lang w:val="el-GR"/>
        </w:rPr>
        <w:t xml:space="preserve">ήταν κυρίως </w:t>
      </w:r>
      <w:r w:rsidRPr="00CE77E3">
        <w:rPr>
          <w:lang w:val="el-GR"/>
        </w:rPr>
        <w:t>τα βιομηχ</w:t>
      </w:r>
      <w:r>
        <w:rPr>
          <w:lang w:val="el-GR"/>
        </w:rPr>
        <w:t>ανικά είδη ταξινομημένα κυρίως κατά πρώτη ύλη</w:t>
      </w:r>
      <w:r>
        <w:rPr>
          <w:rStyle w:val="FootnoteReference"/>
          <w:lang w:val="el-GR"/>
        </w:rPr>
        <w:footnoteReference w:id="3"/>
      </w:r>
      <w:r w:rsidRPr="00CE77E3">
        <w:rPr>
          <w:lang w:val="el-GR"/>
        </w:rPr>
        <w:t xml:space="preserve"> </w:t>
      </w:r>
      <w:r>
        <w:rPr>
          <w:lang w:val="el-GR"/>
        </w:rPr>
        <w:t xml:space="preserve">που </w:t>
      </w:r>
      <w:r w:rsidRPr="00CE77E3">
        <w:rPr>
          <w:lang w:val="el-GR"/>
        </w:rPr>
        <w:t xml:space="preserve">μειώθηκαν κατά €261,7 εκατ., </w:t>
      </w:r>
      <w:r>
        <w:rPr>
          <w:lang w:val="el-GR"/>
        </w:rPr>
        <w:t>(ή -8,4%)</w:t>
      </w:r>
      <w:r w:rsidRPr="00CE77E3">
        <w:rPr>
          <w:lang w:val="el-GR"/>
        </w:rPr>
        <w:t xml:space="preserve"> όπως και τα διάφορα βιομηχανικά</w:t>
      </w:r>
      <w:r>
        <w:rPr>
          <w:lang w:val="el-GR"/>
        </w:rPr>
        <w:t xml:space="preserve"> είδη</w:t>
      </w:r>
      <w:r>
        <w:rPr>
          <w:rStyle w:val="FootnoteReference"/>
          <w:lang w:val="el-GR"/>
        </w:rPr>
        <w:footnoteReference w:id="4"/>
      </w:r>
      <w:r w:rsidRPr="00CE77E3">
        <w:rPr>
          <w:lang w:val="el-GR"/>
        </w:rPr>
        <w:t xml:space="preserve">, τα οποία μειώθηκαν κατά €260,1 εκατ., </w:t>
      </w:r>
      <w:r>
        <w:rPr>
          <w:lang w:val="el-GR"/>
        </w:rPr>
        <w:t>(ή -</w:t>
      </w:r>
      <w:r w:rsidRPr="00CE77E3">
        <w:rPr>
          <w:lang w:val="el-GR"/>
        </w:rPr>
        <w:t>16,2%</w:t>
      </w:r>
      <w:r>
        <w:rPr>
          <w:lang w:val="el-GR"/>
        </w:rPr>
        <w:t>)</w:t>
      </w:r>
      <w:r w:rsidRPr="00CE77E3">
        <w:rPr>
          <w:lang w:val="el-GR"/>
        </w:rPr>
        <w:t xml:space="preserve">, ενώ πτωτική ήταν </w:t>
      </w:r>
      <w:r>
        <w:rPr>
          <w:lang w:val="el-GR"/>
        </w:rPr>
        <w:t xml:space="preserve">και </w:t>
      </w:r>
      <w:r w:rsidRPr="00CE77E3">
        <w:rPr>
          <w:lang w:val="el-GR"/>
        </w:rPr>
        <w:t xml:space="preserve">η πορεία </w:t>
      </w:r>
      <w:r>
        <w:rPr>
          <w:lang w:val="el-GR"/>
        </w:rPr>
        <w:t>των πρώτων υλών (€171,6 εκατ., ή</w:t>
      </w:r>
      <w:r w:rsidRPr="00CE77E3">
        <w:rPr>
          <w:lang w:val="el-GR"/>
        </w:rPr>
        <w:t xml:space="preserve"> </w:t>
      </w:r>
      <w:r>
        <w:rPr>
          <w:lang w:val="el-GR"/>
        </w:rPr>
        <w:t>-</w:t>
      </w:r>
      <w:r w:rsidRPr="00CE77E3">
        <w:rPr>
          <w:lang w:val="el-GR"/>
        </w:rPr>
        <w:t xml:space="preserve">20,3%) και των μη ταξινομημένων προϊόντων (€22,8 εκατ., </w:t>
      </w:r>
      <w:r>
        <w:rPr>
          <w:lang w:val="el-GR"/>
        </w:rPr>
        <w:t>ή -</w:t>
      </w:r>
      <w:r w:rsidRPr="00CE77E3">
        <w:rPr>
          <w:lang w:val="el-GR"/>
        </w:rPr>
        <w:t>7,6%).</w:t>
      </w:r>
      <w:r>
        <w:rPr>
          <w:lang w:val="el-GR"/>
        </w:rPr>
        <w:t xml:space="preserve"> Αντίθετα, </w:t>
      </w:r>
      <w:r w:rsidRPr="00CE77E3">
        <w:rPr>
          <w:lang w:val="el-GR"/>
        </w:rPr>
        <w:t>την ανοδική τους πορεία συνέχισαν τα τρόφιμα και τα χημικά, καθώς οι δύο κλάδοι σημείωσαν αύξηση εξαγωγών κατά €300,5 εκατ.</w:t>
      </w:r>
      <w:r>
        <w:rPr>
          <w:lang w:val="el-GR"/>
        </w:rPr>
        <w:t xml:space="preserve"> (ή </w:t>
      </w:r>
      <w:r w:rsidRPr="00CE77E3">
        <w:rPr>
          <w:lang w:val="el-GR"/>
        </w:rPr>
        <w:t>10,8%</w:t>
      </w:r>
      <w:r>
        <w:rPr>
          <w:lang w:val="el-GR"/>
        </w:rPr>
        <w:t xml:space="preserve">) </w:t>
      </w:r>
      <w:r w:rsidRPr="00CE77E3">
        <w:rPr>
          <w:lang w:val="el-GR"/>
        </w:rPr>
        <w:t>και</w:t>
      </w:r>
      <w:r>
        <w:rPr>
          <w:lang w:val="el-GR"/>
        </w:rPr>
        <w:t xml:space="preserve"> €548,3 εκατ. (ή 22,9%) αντίστοιχα, καθώς και οι κλάδοι των </w:t>
      </w:r>
      <w:r w:rsidRPr="00CE77E3">
        <w:rPr>
          <w:lang w:val="el-GR"/>
        </w:rPr>
        <w:t xml:space="preserve">μηχανημάτων-οχημάτων (€4,8 εκατ., δηλαδή 0,3%), ποτών και καπνών (€28,7 εκατ., δηλαδή 6,4%) και λιπών και ελαίων (€94,9 εκατ., δηλαδή 39,2%). </w:t>
      </w:r>
    </w:p>
    <w:p w:rsidR="002E5BDF" w:rsidRDefault="000F0EE1" w:rsidP="000F0EE1">
      <w:pPr>
        <w:pStyle w:val="1stPageBodyText"/>
        <w:ind w:right="850"/>
        <w:rPr>
          <w:lang w:val="el-GR"/>
        </w:rPr>
      </w:pPr>
      <w:r w:rsidRPr="00CE77E3">
        <w:rPr>
          <w:lang w:val="el-GR"/>
        </w:rPr>
        <w:t>Τέλος, σε επίπεδο </w:t>
      </w:r>
      <w:r w:rsidRPr="00CE77E3">
        <w:rPr>
          <w:b/>
          <w:bCs/>
          <w:lang w:val="el-GR"/>
        </w:rPr>
        <w:t>προορισμών</w:t>
      </w:r>
      <w:r w:rsidRPr="00CE77E3">
        <w:rPr>
          <w:lang w:val="el-GR"/>
        </w:rPr>
        <w:t xml:space="preserve"> όπου απεστάλησαν τα ελληνικά προϊόντα, οι χώρες της Ευρωπαϊκής Ένωσης απορρόφησαν το 58,0% των ελληνικών εξαγωγών, το οποίο αντιστοιχεί σε €10.251,7 εκατ. </w:t>
      </w:r>
      <w:r w:rsidRPr="00CE77E3">
        <w:rPr>
          <w:lang w:val="el-GR"/>
        </w:rPr>
        <w:lastRenderedPageBreak/>
        <w:t>και οι Τρίτες Χώρες το 42,0%, δηλαδή €7.430,6 εκατ., ενώ χωρίς τα πετρελαιοειδή τα αντίστοιχα ποσοστά ήταν 65,7% για τις χώρες της ΕΕ και 34,3% για τις Τρίτες Χώρες.</w:t>
      </w:r>
    </w:p>
    <w:p w:rsidR="00400545" w:rsidRDefault="00400545" w:rsidP="000D1FF9">
      <w:pPr>
        <w:pStyle w:val="1stPageBodyText"/>
        <w:spacing w:before="120" w:after="120" w:line="240" w:lineRule="atLeast"/>
        <w:ind w:right="851"/>
        <w:rPr>
          <w:lang w:val="el-GR"/>
        </w:rPr>
      </w:pPr>
    </w:p>
    <w:p w:rsidR="0056087F" w:rsidRPr="006F6701" w:rsidRDefault="0056087F" w:rsidP="000D1FF9">
      <w:pPr>
        <w:pStyle w:val="1stPageBodyText"/>
        <w:spacing w:before="120" w:after="120" w:line="240" w:lineRule="atLeast"/>
        <w:ind w:right="851"/>
        <w:rPr>
          <w:lang w:val="el-GR"/>
        </w:rPr>
      </w:pPr>
    </w:p>
    <w:tbl>
      <w:tblPr>
        <w:tblW w:w="10206" w:type="dxa"/>
        <w:jc w:val="center"/>
        <w:tblLayout w:type="fixed"/>
        <w:tblLook w:val="04A0" w:firstRow="1" w:lastRow="0" w:firstColumn="1" w:lastColumn="0" w:noHBand="0" w:noVBand="1"/>
      </w:tblPr>
      <w:tblGrid>
        <w:gridCol w:w="7905"/>
        <w:gridCol w:w="2301"/>
      </w:tblGrid>
      <w:tr w:rsidR="0039728C" w:rsidRPr="008E1352" w:rsidTr="002B6D85">
        <w:trPr>
          <w:jc w:val="center"/>
        </w:trPr>
        <w:tc>
          <w:tcPr>
            <w:tcW w:w="10206" w:type="dxa"/>
            <w:gridSpan w:val="2"/>
            <w:shd w:val="clear" w:color="auto" w:fill="auto"/>
            <w:vAlign w:val="center"/>
          </w:tcPr>
          <w:p w:rsidR="0039728C" w:rsidRPr="0039728C" w:rsidRDefault="0039728C" w:rsidP="00A21C80">
            <w:pPr>
              <w:spacing w:line="240" w:lineRule="atLeast"/>
              <w:jc w:val="center"/>
              <w:rPr>
                <w:rFonts w:eastAsia="Times New Roman" w:cstheme="minorHAnsi"/>
                <w:b/>
                <w:color w:val="002060"/>
                <w:sz w:val="18"/>
                <w:szCs w:val="18"/>
                <w:lang w:val="el-GR"/>
              </w:rPr>
            </w:pPr>
            <w:r w:rsidRPr="0039728C">
              <w:rPr>
                <w:rFonts w:eastAsia="Times New Roman" w:cstheme="minorHAnsi"/>
                <w:b/>
                <w:color w:val="002060"/>
                <w:sz w:val="18"/>
                <w:szCs w:val="18"/>
                <w:lang w:val="el-GR"/>
              </w:rPr>
              <w:t>Πίνακας Α1: Βασικά Μακροοικονομικά Μεγέθη της Ελληνικής Οικονομίας</w:t>
            </w:r>
          </w:p>
        </w:tc>
      </w:tr>
      <w:tr w:rsidR="0039728C" w:rsidRPr="008E1352" w:rsidTr="002B6D85">
        <w:trPr>
          <w:jc w:val="center"/>
        </w:trPr>
        <w:tc>
          <w:tcPr>
            <w:tcW w:w="7905" w:type="dxa"/>
            <w:shd w:val="clear" w:color="auto" w:fill="auto"/>
            <w:vAlign w:val="center"/>
          </w:tcPr>
          <w:p w:rsidR="0039728C" w:rsidRPr="0039728C" w:rsidRDefault="0039728C" w:rsidP="00333D25">
            <w:pPr>
              <w:spacing w:before="12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Πραγματικό Ακαθάριστο Εγχώριο Προϊόν (εποχικά διορθωμένα στοιχεία)</w:t>
            </w:r>
          </w:p>
        </w:tc>
        <w:tc>
          <w:tcPr>
            <w:tcW w:w="2301" w:type="dxa"/>
            <w:shd w:val="clear" w:color="auto" w:fill="auto"/>
            <w:vAlign w:val="center"/>
          </w:tcPr>
          <w:p w:rsidR="0039728C" w:rsidRPr="0039728C" w:rsidRDefault="0039728C" w:rsidP="000877F6">
            <w:pPr>
              <w:spacing w:line="240" w:lineRule="atLeast"/>
              <w:rPr>
                <w:rFonts w:eastAsia="Times New Roman" w:cstheme="minorHAnsi"/>
                <w:sz w:val="16"/>
                <w:szCs w:val="16"/>
                <w:lang w:val="el-GR"/>
              </w:rPr>
            </w:pPr>
          </w:p>
        </w:tc>
      </w:tr>
      <w:tr w:rsidR="0039728C" w:rsidRPr="004E2BBF" w:rsidTr="002B6D85">
        <w:trPr>
          <w:trHeight w:val="60"/>
          <w:jc w:val="center"/>
        </w:trPr>
        <w:tc>
          <w:tcPr>
            <w:tcW w:w="7905" w:type="dxa"/>
            <w:shd w:val="clear" w:color="auto" w:fill="auto"/>
          </w:tcPr>
          <w:p w:rsidR="0039728C" w:rsidRPr="00465FB7" w:rsidRDefault="0039728C" w:rsidP="00620771">
            <w:pPr>
              <w:spacing w:after="60" w:line="240" w:lineRule="atLeast"/>
              <w:jc w:val="both"/>
              <w:rPr>
                <w:rFonts w:eastAsia="Times New Roman" w:cstheme="minorHAnsi"/>
                <w:i/>
                <w:sz w:val="18"/>
                <w:szCs w:val="18"/>
                <w:lang w:val="el-GR"/>
              </w:rPr>
            </w:pPr>
            <w:r w:rsidRPr="0039728C">
              <w:rPr>
                <w:rFonts w:eastAsia="Times New Roman" w:cstheme="minorHAnsi"/>
                <w:i/>
                <w:color w:val="000000" w:themeColor="text1"/>
                <w:sz w:val="18"/>
                <w:szCs w:val="18"/>
                <w:lang w:val="el-GR"/>
              </w:rPr>
              <w:t>Το</w:t>
            </w:r>
            <w:r w:rsidR="002B6D85">
              <w:rPr>
                <w:rFonts w:eastAsia="Times New Roman" w:cstheme="minorHAnsi"/>
                <w:i/>
                <w:color w:val="000000" w:themeColor="text1"/>
                <w:sz w:val="18"/>
                <w:szCs w:val="18"/>
                <w:lang w:val="el-GR"/>
              </w:rPr>
              <w:t xml:space="preserve"> 2</w:t>
            </w:r>
            <w:r w:rsidRPr="0039728C">
              <w:rPr>
                <w:rFonts w:eastAsia="Times New Roman" w:cstheme="minorHAnsi"/>
                <w:i/>
                <w:color w:val="000000" w:themeColor="text1"/>
                <w:sz w:val="18"/>
                <w:szCs w:val="18"/>
                <w:vertAlign w:val="superscript"/>
                <w:lang w:val="el-GR"/>
              </w:rPr>
              <w:t>ο</w:t>
            </w:r>
            <w:r w:rsidR="003969B9">
              <w:rPr>
                <w:rFonts w:eastAsia="Times New Roman" w:cstheme="minorHAnsi"/>
                <w:i/>
                <w:color w:val="000000" w:themeColor="text1"/>
                <w:sz w:val="18"/>
                <w:szCs w:val="18"/>
                <w:lang w:val="el-GR"/>
              </w:rPr>
              <w:t xml:space="preserve"> τρίμηνο 2020</w:t>
            </w:r>
            <w:r w:rsidRPr="0039728C">
              <w:rPr>
                <w:rFonts w:eastAsia="Times New Roman" w:cstheme="minorHAnsi"/>
                <w:i/>
                <w:color w:val="000000" w:themeColor="text1"/>
                <w:sz w:val="18"/>
                <w:szCs w:val="18"/>
                <w:lang w:val="el-GR"/>
              </w:rPr>
              <w:t xml:space="preserve"> η ετήσια % μεταβο</w:t>
            </w:r>
            <w:r w:rsidR="002B6D85">
              <w:rPr>
                <w:rFonts w:eastAsia="Times New Roman" w:cstheme="minorHAnsi"/>
                <w:i/>
                <w:color w:val="000000" w:themeColor="text1"/>
                <w:sz w:val="18"/>
                <w:szCs w:val="18"/>
                <w:lang w:val="el-GR"/>
              </w:rPr>
              <w:t>λή του πραγματικού ΑΕΠ ήταν -15,2% (-0,5% (2020</w:t>
            </w:r>
            <w:r w:rsidRPr="00EC4A1F">
              <w:rPr>
                <w:rFonts w:eastAsia="Times New Roman" w:cstheme="minorHAnsi"/>
                <w:i/>
                <w:color w:val="000000" w:themeColor="text1"/>
                <w:sz w:val="18"/>
                <w:szCs w:val="18"/>
              </w:rPr>
              <w:t>Q</w:t>
            </w:r>
            <w:r w:rsidR="002B6D85">
              <w:rPr>
                <w:rFonts w:eastAsia="Times New Roman" w:cstheme="minorHAnsi"/>
                <w:i/>
                <w:color w:val="000000" w:themeColor="text1"/>
                <w:sz w:val="18"/>
                <w:szCs w:val="18"/>
                <w:lang w:val="el-GR"/>
              </w:rPr>
              <w:t>1) και +2,8</w:t>
            </w:r>
            <w:r w:rsidR="003969B9">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2B6D85">
              <w:rPr>
                <w:rFonts w:eastAsia="Times New Roman" w:cstheme="minorHAnsi"/>
                <w:i/>
                <w:color w:val="000000" w:themeColor="text1"/>
                <w:sz w:val="18"/>
                <w:szCs w:val="18"/>
                <w:lang w:val="el-GR"/>
              </w:rPr>
              <w:t>2</w:t>
            </w:r>
            <w:r w:rsidRPr="0039728C">
              <w:rPr>
                <w:rFonts w:eastAsia="Times New Roman" w:cstheme="minorHAnsi"/>
                <w:i/>
                <w:color w:val="000000" w:themeColor="text1"/>
                <w:sz w:val="18"/>
                <w:szCs w:val="18"/>
                <w:lang w:val="el-GR"/>
              </w:rPr>
              <w:t>))</w:t>
            </w:r>
            <w:r w:rsidR="003969B9">
              <w:rPr>
                <w:rFonts w:eastAsia="Times New Roman" w:cstheme="minorHAnsi"/>
                <w:i/>
                <w:color w:val="000000" w:themeColor="text1"/>
                <w:sz w:val="18"/>
                <w:szCs w:val="18"/>
                <w:lang w:val="el-GR"/>
              </w:rPr>
              <w:t>, η</w:t>
            </w:r>
            <w:r w:rsidRPr="00465FB7">
              <w:rPr>
                <w:rFonts w:eastAsia="Times New Roman" w:cstheme="minorHAnsi"/>
                <w:i/>
                <w:color w:val="000000" w:themeColor="text1"/>
                <w:sz w:val="18"/>
                <w:szCs w:val="18"/>
                <w:lang w:val="el-GR"/>
              </w:rPr>
              <w:t xml:space="preserve"> αντίστοιχη</w:t>
            </w:r>
            <w:r w:rsidR="003969B9">
              <w:rPr>
                <w:rFonts w:eastAsia="Times New Roman" w:cstheme="minorHAnsi"/>
                <w:i/>
                <w:color w:val="000000" w:themeColor="text1"/>
                <w:sz w:val="18"/>
                <w:szCs w:val="18"/>
                <w:lang w:val="el-GR"/>
              </w:rPr>
              <w:t xml:space="preserve"> τριμηνιαία % μεταβολή ήταν -1</w:t>
            </w:r>
            <w:r w:rsidR="002B6D85">
              <w:rPr>
                <w:rFonts w:eastAsia="Times New Roman" w:cstheme="minorHAnsi"/>
                <w:i/>
                <w:color w:val="000000" w:themeColor="text1"/>
                <w:sz w:val="18"/>
                <w:szCs w:val="18"/>
                <w:lang w:val="el-GR"/>
              </w:rPr>
              <w:t>4,0</w:t>
            </w:r>
            <w:r w:rsidR="003969B9">
              <w:rPr>
                <w:rFonts w:eastAsia="Times New Roman" w:cstheme="minorHAnsi"/>
                <w:i/>
                <w:color w:val="000000" w:themeColor="text1"/>
                <w:sz w:val="18"/>
                <w:szCs w:val="18"/>
                <w:lang w:val="el-GR"/>
              </w:rPr>
              <w:t>% (-0,7</w:t>
            </w:r>
            <w:r w:rsidR="002B6D85">
              <w:rPr>
                <w:rFonts w:eastAsia="Times New Roman" w:cstheme="minorHAnsi"/>
                <w:i/>
                <w:color w:val="000000" w:themeColor="text1"/>
                <w:sz w:val="18"/>
                <w:szCs w:val="18"/>
                <w:lang w:val="el-GR"/>
              </w:rPr>
              <w:t>% (2020</w:t>
            </w:r>
            <w:r w:rsidRPr="00EC4A1F">
              <w:rPr>
                <w:rFonts w:eastAsia="Times New Roman" w:cstheme="minorHAnsi"/>
                <w:i/>
                <w:color w:val="000000" w:themeColor="text1"/>
                <w:sz w:val="18"/>
                <w:szCs w:val="18"/>
              </w:rPr>
              <w:t>Q</w:t>
            </w:r>
            <w:r w:rsidR="002B6D85">
              <w:rPr>
                <w:rFonts w:eastAsia="Times New Roman" w:cstheme="minorHAnsi"/>
                <w:i/>
                <w:color w:val="000000" w:themeColor="text1"/>
                <w:sz w:val="18"/>
                <w:szCs w:val="18"/>
                <w:lang w:val="el-GR"/>
              </w:rPr>
              <w:t>1</w:t>
            </w:r>
            <w:r w:rsidR="00465FB7">
              <w:rPr>
                <w:rFonts w:eastAsia="Times New Roman" w:cstheme="minorHAnsi"/>
                <w:i/>
                <w:color w:val="000000" w:themeColor="text1"/>
                <w:sz w:val="18"/>
                <w:szCs w:val="18"/>
                <w:lang w:val="el-GR"/>
              </w:rPr>
              <w:t>)</w:t>
            </w:r>
            <w:r w:rsidR="002B6D85">
              <w:rPr>
                <w:rFonts w:eastAsia="Times New Roman" w:cstheme="minorHAnsi"/>
                <w:i/>
                <w:color w:val="000000" w:themeColor="text1"/>
                <w:sz w:val="18"/>
                <w:szCs w:val="18"/>
                <w:lang w:val="el-GR"/>
              </w:rPr>
              <w:t xml:space="preserve"> και +0,9</w:t>
            </w:r>
            <w:r w:rsidR="003969B9">
              <w:rPr>
                <w:rFonts w:eastAsia="Times New Roman" w:cstheme="minorHAnsi"/>
                <w:i/>
                <w:color w:val="000000" w:themeColor="text1"/>
                <w:sz w:val="18"/>
                <w:szCs w:val="18"/>
                <w:lang w:val="el-GR"/>
              </w:rPr>
              <w:t>% (2019</w:t>
            </w:r>
            <w:r w:rsidRPr="00EC4A1F">
              <w:rPr>
                <w:rFonts w:eastAsia="Times New Roman" w:cstheme="minorHAnsi"/>
                <w:i/>
                <w:color w:val="000000" w:themeColor="text1"/>
                <w:sz w:val="18"/>
                <w:szCs w:val="18"/>
              </w:rPr>
              <w:t>Q</w:t>
            </w:r>
            <w:r w:rsidR="002B6D85">
              <w:rPr>
                <w:rFonts w:eastAsia="Times New Roman" w:cstheme="minorHAnsi"/>
                <w:i/>
                <w:color w:val="000000" w:themeColor="text1"/>
                <w:sz w:val="18"/>
                <w:szCs w:val="18"/>
                <w:lang w:val="el-GR"/>
              </w:rPr>
              <w:t>2</w:t>
            </w:r>
            <w:r w:rsidR="00AD018C">
              <w:rPr>
                <w:rFonts w:eastAsia="Times New Roman" w:cstheme="minorHAnsi"/>
                <w:i/>
                <w:color w:val="000000" w:themeColor="text1"/>
                <w:sz w:val="18"/>
                <w:szCs w:val="18"/>
                <w:lang w:val="el-GR"/>
              </w:rPr>
              <w:t>))</w:t>
            </w:r>
            <w:r w:rsidRPr="00465FB7">
              <w:rPr>
                <w:rFonts w:eastAsia="Times New Roman" w:cstheme="minorHAnsi"/>
                <w:i/>
                <w:color w:val="000000" w:themeColor="text1"/>
                <w:sz w:val="18"/>
                <w:szCs w:val="18"/>
                <w:lang w:val="el-GR"/>
              </w:rPr>
              <w:t xml:space="preserve">  </w:t>
            </w:r>
          </w:p>
        </w:tc>
        <w:tc>
          <w:tcPr>
            <w:tcW w:w="2301" w:type="dxa"/>
            <w:vMerge w:val="restart"/>
            <w:shd w:val="clear" w:color="auto" w:fill="auto"/>
          </w:tcPr>
          <w:p w:rsidR="0039728C" w:rsidRPr="0039728C" w:rsidRDefault="0039728C" w:rsidP="000877F6">
            <w:pPr>
              <w:spacing w:line="240" w:lineRule="atLeast"/>
              <w:rPr>
                <w:rFonts w:eastAsia="Times New Roman" w:cstheme="minorHAnsi"/>
                <w:b/>
                <w:i/>
                <w:color w:val="002060"/>
                <w:sz w:val="16"/>
                <w:szCs w:val="16"/>
                <w:lang w:val="el-GR"/>
              </w:rPr>
            </w:pPr>
            <w:r w:rsidRPr="0039728C">
              <w:rPr>
                <w:rFonts w:eastAsia="Times New Roman" w:cstheme="minorHAnsi"/>
                <w:b/>
                <w:color w:val="002060"/>
                <w:sz w:val="16"/>
                <w:szCs w:val="16"/>
                <w:lang w:val="el-GR"/>
              </w:rPr>
              <w:t>ΑΕΠ (</w:t>
            </w:r>
            <w:r w:rsidR="00860FBE" w:rsidRPr="00860FBE">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00860FBE" w:rsidRPr="00860FBE">
              <w:rPr>
                <w:rFonts w:eastAsia="Times New Roman" w:cstheme="minorHAnsi"/>
                <w:b/>
                <w:color w:val="002060"/>
                <w:sz w:val="16"/>
                <w:szCs w:val="16"/>
                <w:lang w:val="el-GR"/>
              </w:rPr>
              <w:t xml:space="preserve"> &amp;</w:t>
            </w:r>
            <w:r w:rsidR="009F0B9E" w:rsidRPr="00400FEC">
              <w:rPr>
                <w:rFonts w:eastAsia="Times New Roman" w:cstheme="minorHAnsi"/>
                <w:b/>
                <w:color w:val="002060"/>
                <w:sz w:val="16"/>
                <w:szCs w:val="16"/>
                <w:lang w:val="el-GR"/>
              </w:rPr>
              <w:t xml:space="preserve"> %</w:t>
            </w:r>
            <w:r w:rsidR="00860FBE" w:rsidRPr="00860FBE">
              <w:rPr>
                <w:rFonts w:eastAsia="Times New Roman" w:cstheme="minorHAnsi"/>
                <w:b/>
                <w:color w:val="002060"/>
                <w:sz w:val="16"/>
                <w:szCs w:val="16"/>
                <w:lang w:val="el-GR"/>
              </w:rPr>
              <w:t xml:space="preserve"> </w:t>
            </w:r>
            <w:r w:rsidR="00860FBE">
              <w:rPr>
                <w:rFonts w:eastAsia="Times New Roman" w:cstheme="minorHAnsi"/>
                <w:b/>
                <w:color w:val="002060"/>
                <w:sz w:val="16"/>
                <w:szCs w:val="16"/>
              </w:rPr>
              <w:t>QoQ</w:t>
            </w:r>
            <w:r w:rsidRPr="0039728C">
              <w:rPr>
                <w:rFonts w:eastAsia="Times New Roman" w:cstheme="minorHAnsi"/>
                <w:b/>
                <w:color w:val="002060"/>
                <w:sz w:val="16"/>
                <w:szCs w:val="16"/>
                <w:lang w:val="el-GR"/>
              </w:rPr>
              <w:t>)</w:t>
            </w:r>
          </w:p>
          <w:p w:rsidR="0039728C" w:rsidRPr="0039728C" w:rsidRDefault="0039728C" w:rsidP="000877F6">
            <w:pPr>
              <w:spacing w:line="240" w:lineRule="atLeast"/>
              <w:rPr>
                <w:rFonts w:eastAsia="Times New Roman" w:cstheme="minorHAnsi"/>
                <w:i/>
                <w:sz w:val="16"/>
                <w:szCs w:val="16"/>
                <w:lang w:val="el-GR"/>
              </w:rPr>
            </w:pPr>
          </w:p>
          <w:p w:rsidR="0039728C" w:rsidRPr="0039728C" w:rsidRDefault="007C6F23" w:rsidP="000877F6">
            <w:pPr>
              <w:spacing w:line="240" w:lineRule="atLeast"/>
              <w:rPr>
                <w:rFonts w:eastAsia="Times New Roman" w:cstheme="minorHAnsi"/>
                <w:sz w:val="16"/>
                <w:szCs w:val="16"/>
                <w:lang w:val="el-GR"/>
              </w:rPr>
            </w:pPr>
            <w:r>
              <w:rPr>
                <w:rFonts w:eastAsia="Times New Roman" w:cstheme="minorHAnsi"/>
                <w:sz w:val="16"/>
                <w:szCs w:val="16"/>
                <w:lang w:val="el-GR"/>
              </w:rPr>
              <w:t>Περίοδος: 2000</w:t>
            </w:r>
            <w:r w:rsidR="0039728C" w:rsidRPr="0008661C">
              <w:rPr>
                <w:rFonts w:eastAsia="Times New Roman" w:cstheme="minorHAnsi"/>
                <w:sz w:val="16"/>
                <w:szCs w:val="16"/>
              </w:rPr>
              <w:t>Q</w:t>
            </w:r>
            <w:r w:rsidR="002B6D85">
              <w:rPr>
                <w:rFonts w:eastAsia="Times New Roman" w:cstheme="minorHAnsi"/>
                <w:sz w:val="16"/>
                <w:szCs w:val="16"/>
                <w:lang w:val="el-GR"/>
              </w:rPr>
              <w:t>2</w:t>
            </w:r>
            <w:r>
              <w:rPr>
                <w:rFonts w:eastAsia="Times New Roman" w:cstheme="minorHAnsi"/>
                <w:sz w:val="16"/>
                <w:szCs w:val="16"/>
                <w:lang w:val="el-GR"/>
              </w:rPr>
              <w:t>–2020</w:t>
            </w:r>
            <w:r w:rsidR="0039728C" w:rsidRPr="0008661C">
              <w:rPr>
                <w:rFonts w:eastAsia="Times New Roman" w:cstheme="minorHAnsi"/>
                <w:sz w:val="16"/>
                <w:szCs w:val="16"/>
              </w:rPr>
              <w:t>Q</w:t>
            </w:r>
            <w:r w:rsidR="002B6D85">
              <w:rPr>
                <w:rFonts w:eastAsia="Times New Roman" w:cstheme="minorHAnsi"/>
                <w:sz w:val="16"/>
                <w:szCs w:val="16"/>
                <w:lang w:val="el-GR"/>
              </w:rPr>
              <w:t>2</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τριμηνιαία</w:t>
            </w:r>
          </w:p>
          <w:p w:rsidR="0039728C" w:rsidRPr="0039728C" w:rsidRDefault="00B623B2"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+0,2</w:t>
            </w:r>
            <w:r w:rsidR="0039728C" w:rsidRPr="0039728C">
              <w:rPr>
                <w:rFonts w:eastAsia="Times New Roman" w:cstheme="minorHAnsi"/>
                <w:sz w:val="16"/>
                <w:szCs w:val="16"/>
                <w:lang w:val="el-GR"/>
              </w:rPr>
              <w:t>%</w:t>
            </w:r>
          </w:p>
          <w:p w:rsidR="0039728C" w:rsidRPr="0039728C" w:rsidRDefault="00D61B00" w:rsidP="000877F6">
            <w:pPr>
              <w:spacing w:line="240" w:lineRule="atLeast"/>
              <w:rPr>
                <w:rFonts w:eastAsia="Times New Roman" w:cstheme="minorHAnsi"/>
                <w:sz w:val="16"/>
                <w:szCs w:val="16"/>
                <w:lang w:val="el-GR"/>
              </w:rPr>
            </w:pPr>
            <w:r>
              <w:rPr>
                <w:rFonts w:eastAsia="Times New Roman" w:cstheme="minorHAnsi"/>
                <w:sz w:val="16"/>
                <w:szCs w:val="16"/>
                <w:lang w:val="el-GR"/>
              </w:rPr>
              <w:t>Διάμεσος: +1,0</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+6,8% (2003</w:t>
            </w:r>
            <w:r w:rsidRPr="0008661C">
              <w:rPr>
                <w:rFonts w:eastAsia="Times New Roman" w:cstheme="minorHAnsi"/>
                <w:sz w:val="16"/>
                <w:szCs w:val="16"/>
              </w:rPr>
              <w:t>Q</w:t>
            </w:r>
            <w:r w:rsidRPr="0039728C">
              <w:rPr>
                <w:rFonts w:eastAsia="Times New Roman" w:cstheme="minorHAnsi"/>
                <w:sz w:val="16"/>
                <w:szCs w:val="16"/>
                <w:lang w:val="el-GR"/>
              </w:rPr>
              <w:t>4)</w:t>
            </w:r>
          </w:p>
          <w:p w:rsidR="0039728C" w:rsidRPr="0039728C" w:rsidRDefault="00B623B2" w:rsidP="000877F6">
            <w:pPr>
              <w:spacing w:line="240" w:lineRule="atLeast"/>
              <w:rPr>
                <w:rFonts w:eastAsia="Times New Roman" w:cstheme="minorHAnsi"/>
                <w:sz w:val="16"/>
                <w:szCs w:val="16"/>
                <w:lang w:val="el-GR"/>
              </w:rPr>
            </w:pPr>
            <w:r>
              <w:rPr>
                <w:rFonts w:eastAsia="Times New Roman" w:cstheme="minorHAnsi"/>
                <w:sz w:val="16"/>
                <w:szCs w:val="16"/>
                <w:lang w:val="el-GR"/>
              </w:rPr>
              <w:t>Ελάχιστο: -15,2% (2020</w:t>
            </w:r>
            <w:r w:rsidR="0039728C" w:rsidRPr="0008661C">
              <w:rPr>
                <w:rFonts w:eastAsia="Times New Roman" w:cstheme="minorHAnsi"/>
                <w:sz w:val="16"/>
                <w:szCs w:val="16"/>
              </w:rPr>
              <w:t>Q</w:t>
            </w:r>
            <w:r>
              <w:rPr>
                <w:rFonts w:eastAsia="Times New Roman" w:cstheme="minorHAnsi"/>
                <w:sz w:val="16"/>
                <w:szCs w:val="16"/>
                <w:lang w:val="el-GR"/>
              </w:rPr>
              <w:t>2</w:t>
            </w:r>
            <w:r w:rsidR="0039728C" w:rsidRPr="0039728C">
              <w:rPr>
                <w:rFonts w:eastAsia="Times New Roman" w:cstheme="minorHAnsi"/>
                <w:sz w:val="16"/>
                <w:szCs w:val="16"/>
                <w:lang w:val="el-GR"/>
              </w:rPr>
              <w:t>)</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u w:val="single"/>
                <w:lang w:val="el-GR"/>
              </w:rPr>
              <w:t>Δημοσίευση</w:t>
            </w:r>
            <w:r w:rsidR="005401BF">
              <w:rPr>
                <w:rFonts w:eastAsia="Times New Roman" w:cstheme="minorHAnsi"/>
                <w:sz w:val="16"/>
                <w:szCs w:val="16"/>
                <w:lang w:val="el-GR"/>
              </w:rPr>
              <w:t>: 3</w:t>
            </w:r>
            <w:r w:rsidR="00787E42">
              <w:rPr>
                <w:rFonts w:eastAsia="Times New Roman" w:cstheme="minorHAnsi"/>
                <w:sz w:val="16"/>
                <w:szCs w:val="16"/>
                <w:lang w:val="el-GR"/>
              </w:rPr>
              <w:t>/</w:t>
            </w:r>
            <w:r w:rsidR="005401BF">
              <w:rPr>
                <w:rFonts w:eastAsia="Times New Roman" w:cstheme="minorHAnsi"/>
                <w:sz w:val="16"/>
                <w:szCs w:val="16"/>
                <w:lang w:val="el-GR"/>
              </w:rPr>
              <w:t>9</w:t>
            </w:r>
            <w:r w:rsidR="00034304">
              <w:rPr>
                <w:rFonts w:eastAsia="Times New Roman" w:cstheme="minorHAnsi"/>
                <w:sz w:val="16"/>
                <w:szCs w:val="16"/>
                <w:lang w:val="el-GR"/>
              </w:rPr>
              <w:t>/2020</w:t>
            </w:r>
            <w:r w:rsidRPr="0039728C">
              <w:rPr>
                <w:rFonts w:eastAsia="Times New Roman" w:cstheme="minorHAnsi"/>
                <w:sz w:val="16"/>
                <w:szCs w:val="16"/>
                <w:lang w:val="el-GR"/>
              </w:rPr>
              <w:t xml:space="preserve"> (προσωρινά στοιχεία)</w:t>
            </w:r>
          </w:p>
          <w:p w:rsidR="0039728C" w:rsidRPr="00661C8C" w:rsidRDefault="0039728C" w:rsidP="000877F6">
            <w:pPr>
              <w:spacing w:line="240" w:lineRule="atLeast"/>
              <w:rPr>
                <w:rFonts w:eastAsia="Times New Roman" w:cstheme="minorHAnsi"/>
                <w:sz w:val="16"/>
                <w:szCs w:val="16"/>
                <w:lang w:val="el-GR"/>
              </w:rPr>
            </w:pPr>
            <w:r w:rsidRPr="00661C8C">
              <w:rPr>
                <w:rFonts w:eastAsia="Times New Roman" w:cstheme="minorHAnsi"/>
                <w:sz w:val="16"/>
                <w:szCs w:val="16"/>
                <w:u w:val="single"/>
                <w:lang w:val="el-GR"/>
              </w:rPr>
              <w:t>Επομ</w:t>
            </w:r>
            <w:r w:rsidR="00B9633F">
              <w:rPr>
                <w:rFonts w:eastAsia="Times New Roman" w:cstheme="minorHAnsi"/>
                <w:sz w:val="16"/>
                <w:szCs w:val="16"/>
                <w:u w:val="single"/>
                <w:lang w:val="el-GR"/>
              </w:rPr>
              <w:t>,</w:t>
            </w:r>
            <w:r w:rsidRPr="00661C8C">
              <w:rPr>
                <w:rFonts w:eastAsia="Times New Roman" w:cstheme="minorHAnsi"/>
                <w:sz w:val="16"/>
                <w:szCs w:val="16"/>
                <w:u w:val="single"/>
                <w:lang w:val="el-GR"/>
              </w:rPr>
              <w:t xml:space="preserve"> δημ</w:t>
            </w:r>
            <w:r w:rsidR="00B9633F">
              <w:rPr>
                <w:rFonts w:eastAsia="Times New Roman" w:cstheme="minorHAnsi"/>
                <w:sz w:val="16"/>
                <w:szCs w:val="16"/>
                <w:u w:val="single"/>
                <w:lang w:val="el-GR"/>
              </w:rPr>
              <w:t>,</w:t>
            </w:r>
            <w:r w:rsidR="00D447A3">
              <w:rPr>
                <w:rFonts w:eastAsia="Times New Roman" w:cstheme="minorHAnsi"/>
                <w:sz w:val="16"/>
                <w:szCs w:val="16"/>
                <w:lang w:val="el-GR"/>
              </w:rPr>
              <w:t xml:space="preserve">: </w:t>
            </w:r>
            <w:r w:rsidR="004E2BBF">
              <w:rPr>
                <w:rFonts w:eastAsia="Times New Roman" w:cstheme="minorHAnsi"/>
                <w:sz w:val="16"/>
                <w:szCs w:val="16"/>
                <w:lang w:val="el-GR"/>
              </w:rPr>
              <w:t>4/12</w:t>
            </w:r>
            <w:r w:rsidR="00661C8C" w:rsidRPr="00661C8C">
              <w:rPr>
                <w:rFonts w:eastAsia="Times New Roman" w:cstheme="minorHAnsi"/>
                <w:sz w:val="16"/>
                <w:szCs w:val="16"/>
                <w:lang w:val="el-GR"/>
              </w:rPr>
              <w:t>/2020</w:t>
            </w:r>
            <w:r w:rsidRPr="00661C8C">
              <w:rPr>
                <w:rFonts w:eastAsia="Times New Roman" w:cstheme="minorHAnsi"/>
                <w:sz w:val="16"/>
                <w:szCs w:val="16"/>
                <w:lang w:val="el-GR"/>
              </w:rPr>
              <w:t xml:space="preserve"> (προσωρινά στοιχεία)</w:t>
            </w:r>
          </w:p>
        </w:tc>
      </w:tr>
      <w:tr w:rsidR="0039728C" w:rsidRPr="008E1352" w:rsidTr="002B6D85">
        <w:trPr>
          <w:trHeight w:val="60"/>
          <w:jc w:val="center"/>
        </w:trPr>
        <w:tc>
          <w:tcPr>
            <w:tcW w:w="7905" w:type="dxa"/>
            <w:shd w:val="clear" w:color="auto" w:fill="auto"/>
          </w:tcPr>
          <w:p w:rsidR="0039728C" w:rsidRPr="0039728C" w:rsidRDefault="0039728C" w:rsidP="00620771">
            <w:pPr>
              <w:spacing w:after="60" w:line="240" w:lineRule="atLeast"/>
              <w:jc w:val="center"/>
              <w:rPr>
                <w:rFonts w:eastAsia="Times New Roman" w:cstheme="minorHAnsi"/>
                <w:sz w:val="16"/>
                <w:szCs w:val="16"/>
                <w:lang w:val="el-GR"/>
              </w:rPr>
            </w:pPr>
            <w:r w:rsidRPr="0039728C">
              <w:rPr>
                <w:rFonts w:eastAsia="Times New Roman" w:cstheme="minorHAnsi"/>
                <w:i/>
                <w:sz w:val="16"/>
                <w:szCs w:val="16"/>
                <w:lang w:val="el-GR"/>
              </w:rPr>
              <w:t xml:space="preserve">Προβλέψεις για το σύνολο του </w:t>
            </w:r>
            <w:r w:rsidR="000129FF">
              <w:rPr>
                <w:rFonts w:eastAsia="Times New Roman" w:cstheme="minorHAnsi"/>
                <w:i/>
                <w:sz w:val="16"/>
                <w:szCs w:val="16"/>
                <w:lang w:val="el-GR"/>
              </w:rPr>
              <w:t>έτους - Ευρωπαϊκή Επιτροπή, Ιουλ</w:t>
            </w:r>
            <w:r w:rsidR="00C27D8D">
              <w:rPr>
                <w:rFonts w:eastAsia="Times New Roman" w:cstheme="minorHAnsi"/>
                <w:i/>
                <w:sz w:val="16"/>
                <w:szCs w:val="16"/>
                <w:lang w:val="el-GR"/>
              </w:rPr>
              <w:t>-2020</w:t>
            </w:r>
            <w:r w:rsidR="00A2613C">
              <w:rPr>
                <w:rFonts w:eastAsia="Times New Roman" w:cstheme="minorHAnsi"/>
                <w:i/>
                <w:sz w:val="16"/>
                <w:szCs w:val="16"/>
                <w:lang w:val="el-GR"/>
              </w:rPr>
              <w:t>:</w:t>
            </w:r>
            <w:r w:rsidR="00AC3E3C">
              <w:rPr>
                <w:rFonts w:eastAsia="Times New Roman" w:cstheme="minorHAnsi"/>
                <w:i/>
                <w:sz w:val="16"/>
                <w:szCs w:val="16"/>
                <w:lang w:val="el-GR"/>
              </w:rPr>
              <w:t xml:space="preserve"> 2019 +1,9%, </w:t>
            </w:r>
            <w:r w:rsidR="00C27D8D">
              <w:rPr>
                <w:rFonts w:eastAsia="Times New Roman" w:cstheme="minorHAnsi"/>
                <w:i/>
                <w:sz w:val="16"/>
                <w:szCs w:val="16"/>
                <w:u w:val="single"/>
                <w:lang w:val="el-GR"/>
              </w:rPr>
              <w:t xml:space="preserve">2020 </w:t>
            </w:r>
            <w:r w:rsidR="00B521BC">
              <w:rPr>
                <w:rFonts w:eastAsia="Times New Roman" w:cstheme="minorHAnsi"/>
                <w:i/>
                <w:sz w:val="16"/>
                <w:szCs w:val="16"/>
                <w:u w:val="single"/>
                <w:lang w:val="el-GR"/>
              </w:rPr>
              <w:t>-9,0</w:t>
            </w:r>
            <w:r w:rsidRPr="0039728C">
              <w:rPr>
                <w:rFonts w:eastAsia="Times New Roman" w:cstheme="minorHAnsi"/>
                <w:i/>
                <w:sz w:val="16"/>
                <w:szCs w:val="16"/>
                <w:u w:val="single"/>
                <w:lang w:val="el-GR"/>
              </w:rPr>
              <w:t>%</w:t>
            </w:r>
            <w:r w:rsidR="00B521BC">
              <w:rPr>
                <w:rFonts w:eastAsia="Times New Roman" w:cstheme="minorHAnsi"/>
                <w:i/>
                <w:sz w:val="16"/>
                <w:szCs w:val="16"/>
                <w:u w:val="single"/>
                <w:lang w:val="el-GR"/>
              </w:rPr>
              <w:t>, 2021 6,0</w:t>
            </w:r>
            <w:r w:rsidR="004E3230">
              <w:rPr>
                <w:rFonts w:eastAsia="Times New Roman" w:cstheme="minorHAnsi"/>
                <w:i/>
                <w:sz w:val="16"/>
                <w:szCs w:val="16"/>
                <w:u w:val="single"/>
                <w:lang w:val="el-GR"/>
              </w:rPr>
              <w:t>%</w:t>
            </w:r>
          </w:p>
        </w:tc>
        <w:tc>
          <w:tcPr>
            <w:tcW w:w="2301"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2B6D85">
        <w:trPr>
          <w:trHeight w:val="1283"/>
          <w:jc w:val="center"/>
        </w:trPr>
        <w:tc>
          <w:tcPr>
            <w:tcW w:w="7905" w:type="dxa"/>
            <w:shd w:val="clear" w:color="auto" w:fill="auto"/>
          </w:tcPr>
          <w:p w:rsidR="0039728C" w:rsidRPr="0008661C" w:rsidRDefault="000D1FF9" w:rsidP="000877F6">
            <w:pPr>
              <w:jc w:val="center"/>
              <w:rPr>
                <w:rFonts w:eastAsia="Times New Roman" w:cstheme="minorHAnsi"/>
                <w:noProof/>
                <w:lang w:eastAsia="el-GR"/>
              </w:rPr>
            </w:pPr>
            <w:r>
              <w:rPr>
                <w:noProof/>
                <w:lang w:val="el-GR" w:eastAsia="el-GR"/>
              </w:rPr>
              <w:drawing>
                <wp:inline distT="0" distB="0" distL="0" distR="0" wp14:anchorId="44845A89" wp14:editId="24921EA0">
                  <wp:extent cx="4860000" cy="18360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2301" w:type="dxa"/>
            <w:vMerge/>
            <w:shd w:val="clear" w:color="auto" w:fill="auto"/>
          </w:tcPr>
          <w:p w:rsidR="0039728C" w:rsidRPr="0008661C" w:rsidRDefault="0039728C" w:rsidP="000877F6">
            <w:pPr>
              <w:rPr>
                <w:rFonts w:eastAsia="Times New Roman" w:cstheme="minorHAnsi"/>
                <w:sz w:val="16"/>
                <w:szCs w:val="16"/>
              </w:rPr>
            </w:pPr>
          </w:p>
        </w:tc>
      </w:tr>
      <w:tr w:rsidR="0039728C" w:rsidRPr="008E1352" w:rsidTr="002B6D85">
        <w:trPr>
          <w:trHeight w:val="82"/>
          <w:jc w:val="center"/>
        </w:trPr>
        <w:tc>
          <w:tcPr>
            <w:tcW w:w="7905" w:type="dxa"/>
            <w:shd w:val="clear" w:color="auto" w:fill="auto"/>
          </w:tcPr>
          <w:p w:rsidR="0039728C" w:rsidRPr="0039728C" w:rsidRDefault="0039728C" w:rsidP="00620771">
            <w:pPr>
              <w:spacing w:before="60" w:after="60" w:line="240" w:lineRule="atLeast"/>
              <w:jc w:val="center"/>
              <w:rPr>
                <w:rFonts w:eastAsia="Times New Roman" w:cstheme="minorHAnsi"/>
                <w:sz w:val="18"/>
                <w:szCs w:val="18"/>
                <w:u w:val="single"/>
                <w:lang w:val="el-GR"/>
              </w:rPr>
            </w:pPr>
            <w:r w:rsidRPr="0039728C">
              <w:rPr>
                <w:rFonts w:eastAsia="Times New Roman" w:cstheme="minorHAnsi"/>
                <w:sz w:val="18"/>
                <w:szCs w:val="18"/>
                <w:u w:val="single"/>
                <w:lang w:val="el-GR"/>
              </w:rPr>
              <w:t>Ποσοστό Ανεργίας (εποχικά διορθωμένα στοιχεία)</w:t>
            </w:r>
          </w:p>
        </w:tc>
        <w:tc>
          <w:tcPr>
            <w:tcW w:w="2301" w:type="dxa"/>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2B6D85">
        <w:trPr>
          <w:trHeight w:val="60"/>
          <w:jc w:val="center"/>
        </w:trPr>
        <w:tc>
          <w:tcPr>
            <w:tcW w:w="7905" w:type="dxa"/>
            <w:shd w:val="clear" w:color="auto" w:fill="auto"/>
          </w:tcPr>
          <w:p w:rsidR="0039728C" w:rsidRPr="0039728C" w:rsidRDefault="00B26AFD" w:rsidP="00713252">
            <w:pPr>
              <w:spacing w:after="60" w:line="240" w:lineRule="atLeast"/>
              <w:jc w:val="both"/>
              <w:rPr>
                <w:rFonts w:eastAsia="Times New Roman" w:cstheme="minorHAnsi"/>
                <w:i/>
                <w:sz w:val="18"/>
                <w:szCs w:val="18"/>
                <w:lang w:val="el-GR"/>
              </w:rPr>
            </w:pPr>
            <w:r>
              <w:rPr>
                <w:rFonts w:eastAsia="Times New Roman" w:cstheme="minorHAnsi"/>
                <w:i/>
                <w:color w:val="000000" w:themeColor="text1"/>
                <w:sz w:val="18"/>
                <w:szCs w:val="18"/>
                <w:lang w:val="el-GR"/>
              </w:rPr>
              <w:t>Τον Ιούνιο</w:t>
            </w:r>
            <w:r w:rsidR="00757757">
              <w:rPr>
                <w:rFonts w:eastAsia="Times New Roman" w:cstheme="minorHAnsi"/>
                <w:i/>
                <w:color w:val="000000" w:themeColor="text1"/>
                <w:sz w:val="18"/>
                <w:szCs w:val="18"/>
                <w:lang w:val="el-GR"/>
              </w:rPr>
              <w:t xml:space="preserve"> 2020</w:t>
            </w:r>
            <w:r w:rsidR="0039728C" w:rsidRPr="0039728C">
              <w:rPr>
                <w:rFonts w:eastAsia="Times New Roman" w:cstheme="minorHAnsi"/>
                <w:i/>
                <w:color w:val="000000" w:themeColor="text1"/>
                <w:sz w:val="18"/>
                <w:szCs w:val="18"/>
                <w:lang w:val="el-GR"/>
              </w:rPr>
              <w:t xml:space="preserve"> το ποσοστό ανεργίας </w:t>
            </w:r>
            <w:r w:rsidR="00CD32BC">
              <w:rPr>
                <w:rFonts w:eastAsia="Times New Roman" w:cstheme="minorHAnsi"/>
                <w:i/>
                <w:color w:val="000000" w:themeColor="text1"/>
                <w:sz w:val="18"/>
                <w:szCs w:val="18"/>
                <w:lang w:val="el-GR"/>
              </w:rPr>
              <w:t>διαμορφώθηκε στο 18,3</w:t>
            </w:r>
            <w:r w:rsidR="0064605E">
              <w:rPr>
                <w:rFonts w:eastAsia="Times New Roman" w:cstheme="minorHAnsi"/>
                <w:i/>
                <w:color w:val="000000" w:themeColor="text1"/>
                <w:sz w:val="18"/>
                <w:szCs w:val="18"/>
                <w:lang w:val="el-GR"/>
              </w:rPr>
              <w:t xml:space="preserve">% </w:t>
            </w:r>
            <w:r w:rsidR="00CD32BC">
              <w:rPr>
                <w:rFonts w:eastAsia="Times New Roman" w:cstheme="minorHAnsi"/>
                <w:i/>
                <w:color w:val="000000" w:themeColor="text1"/>
                <w:sz w:val="18"/>
                <w:szCs w:val="18"/>
                <w:lang w:val="el-GR"/>
              </w:rPr>
              <w:t>(17,3</w:t>
            </w:r>
            <w:r>
              <w:rPr>
                <w:rFonts w:eastAsia="Times New Roman" w:cstheme="minorHAnsi"/>
                <w:i/>
                <w:color w:val="000000" w:themeColor="text1"/>
                <w:sz w:val="18"/>
                <w:szCs w:val="18"/>
                <w:lang w:val="el-GR"/>
              </w:rPr>
              <w:t>% (5</w:t>
            </w:r>
            <w:r w:rsidR="004D0731">
              <w:rPr>
                <w:rFonts w:eastAsia="Times New Roman" w:cstheme="minorHAnsi"/>
                <w:i/>
                <w:color w:val="000000" w:themeColor="text1"/>
                <w:sz w:val="18"/>
                <w:szCs w:val="18"/>
                <w:lang w:val="el-GR"/>
              </w:rPr>
              <w:t>/2020</w:t>
            </w:r>
            <w:r w:rsidR="00CD32BC">
              <w:rPr>
                <w:rFonts w:eastAsia="Times New Roman" w:cstheme="minorHAnsi"/>
                <w:i/>
                <w:color w:val="000000" w:themeColor="text1"/>
                <w:sz w:val="18"/>
                <w:szCs w:val="18"/>
                <w:lang w:val="el-GR"/>
              </w:rPr>
              <w:t>) και 17,1</w:t>
            </w:r>
            <w:r w:rsidR="00AA52B5">
              <w:rPr>
                <w:rFonts w:eastAsia="Times New Roman" w:cstheme="minorHAnsi"/>
                <w:i/>
                <w:color w:val="000000" w:themeColor="text1"/>
                <w:sz w:val="18"/>
                <w:szCs w:val="18"/>
                <w:lang w:val="el-GR"/>
              </w:rPr>
              <w:t xml:space="preserve">% </w:t>
            </w:r>
            <w:r>
              <w:rPr>
                <w:rFonts w:eastAsia="Times New Roman" w:cstheme="minorHAnsi"/>
                <w:i/>
                <w:color w:val="000000" w:themeColor="text1"/>
                <w:sz w:val="18"/>
                <w:szCs w:val="18"/>
                <w:lang w:val="el-GR"/>
              </w:rPr>
              <w:t>(6</w:t>
            </w:r>
            <w:r w:rsidR="00757757">
              <w:rPr>
                <w:rFonts w:eastAsia="Times New Roman" w:cstheme="minorHAnsi"/>
                <w:i/>
                <w:color w:val="000000" w:themeColor="text1"/>
                <w:sz w:val="18"/>
                <w:szCs w:val="18"/>
                <w:lang w:val="el-GR"/>
              </w:rPr>
              <w:t>/2019</w:t>
            </w:r>
            <w:r w:rsidR="0039728C" w:rsidRPr="0039728C">
              <w:rPr>
                <w:rFonts w:eastAsia="Times New Roman" w:cstheme="minorHAnsi"/>
                <w:i/>
                <w:color w:val="000000" w:themeColor="text1"/>
                <w:sz w:val="18"/>
                <w:szCs w:val="18"/>
                <w:lang w:val="el-GR"/>
              </w:rPr>
              <w:t>)) και το αντίστοιχο μέσο ετήσιο μέγεθος (ΜΟ 12</w:t>
            </w:r>
            <w:r w:rsidR="00CD32BC">
              <w:rPr>
                <w:rFonts w:eastAsia="Times New Roman" w:cstheme="minorHAnsi"/>
                <w:i/>
                <w:color w:val="000000" w:themeColor="text1"/>
                <w:sz w:val="18"/>
                <w:szCs w:val="18"/>
                <w:lang w:val="el-GR"/>
              </w:rPr>
              <w:t xml:space="preserve"> μηνών) ήταν στο 16,5</w:t>
            </w:r>
            <w:r w:rsidR="004154E4">
              <w:rPr>
                <w:rFonts w:eastAsia="Times New Roman" w:cstheme="minorHAnsi"/>
                <w:i/>
                <w:color w:val="000000" w:themeColor="text1"/>
                <w:sz w:val="18"/>
                <w:szCs w:val="18"/>
                <w:lang w:val="el-GR"/>
              </w:rPr>
              <w:t>% (16,4</w:t>
            </w:r>
            <w:r>
              <w:rPr>
                <w:rFonts w:eastAsia="Times New Roman" w:cstheme="minorHAnsi"/>
                <w:i/>
                <w:color w:val="000000" w:themeColor="text1"/>
                <w:sz w:val="18"/>
                <w:szCs w:val="18"/>
                <w:lang w:val="el-GR"/>
              </w:rPr>
              <w:t>% (5</w:t>
            </w:r>
            <w:r w:rsidR="004D0731">
              <w:rPr>
                <w:rFonts w:eastAsia="Times New Roman" w:cstheme="minorHAnsi"/>
                <w:i/>
                <w:color w:val="000000" w:themeColor="text1"/>
                <w:sz w:val="18"/>
                <w:szCs w:val="18"/>
                <w:lang w:val="el-GR"/>
              </w:rPr>
              <w:t>/2020</w:t>
            </w:r>
            <w:r w:rsidR="00CD32BC">
              <w:rPr>
                <w:rFonts w:eastAsia="Times New Roman" w:cstheme="minorHAnsi"/>
                <w:i/>
                <w:color w:val="000000" w:themeColor="text1"/>
                <w:sz w:val="18"/>
                <w:szCs w:val="18"/>
                <w:lang w:val="el-GR"/>
              </w:rPr>
              <w:t>) και 18,3</w:t>
            </w:r>
            <w:r>
              <w:rPr>
                <w:rFonts w:eastAsia="Times New Roman" w:cstheme="minorHAnsi"/>
                <w:i/>
                <w:color w:val="000000" w:themeColor="text1"/>
                <w:sz w:val="18"/>
                <w:szCs w:val="18"/>
                <w:lang w:val="el-GR"/>
              </w:rPr>
              <w:t>% (6</w:t>
            </w:r>
            <w:r w:rsidR="00720A74">
              <w:rPr>
                <w:rFonts w:eastAsia="Times New Roman" w:cstheme="minorHAnsi"/>
                <w:i/>
                <w:color w:val="000000" w:themeColor="text1"/>
                <w:sz w:val="18"/>
                <w:szCs w:val="18"/>
                <w:lang w:val="el-GR"/>
              </w:rPr>
              <w:t>/2019</w:t>
            </w:r>
            <w:r w:rsidR="0039728C" w:rsidRPr="0039728C">
              <w:rPr>
                <w:rFonts w:eastAsia="Times New Roman" w:cstheme="minorHAnsi"/>
                <w:i/>
                <w:color w:val="000000" w:themeColor="text1"/>
                <w:sz w:val="18"/>
                <w:szCs w:val="18"/>
                <w:lang w:val="el-GR"/>
              </w:rPr>
              <w:t>))</w:t>
            </w:r>
          </w:p>
        </w:tc>
        <w:tc>
          <w:tcPr>
            <w:tcW w:w="2301" w:type="dxa"/>
            <w:vMerge w:val="restart"/>
            <w:shd w:val="clear" w:color="auto" w:fill="auto"/>
          </w:tcPr>
          <w:p w:rsidR="0039728C" w:rsidRPr="0039728C" w:rsidRDefault="0039728C" w:rsidP="000877F6">
            <w:pPr>
              <w:spacing w:line="240" w:lineRule="atLeast"/>
              <w:rPr>
                <w:rFonts w:eastAsia="Times New Roman" w:cstheme="minorHAnsi"/>
                <w:b/>
                <w:color w:val="002060"/>
                <w:sz w:val="16"/>
                <w:szCs w:val="16"/>
                <w:lang w:val="el-GR"/>
              </w:rPr>
            </w:pPr>
            <w:r w:rsidRPr="0039728C">
              <w:rPr>
                <w:rFonts w:eastAsia="Times New Roman" w:cstheme="minorHAnsi"/>
                <w:b/>
                <w:color w:val="002060"/>
                <w:sz w:val="16"/>
                <w:szCs w:val="16"/>
                <w:lang w:val="el-GR"/>
              </w:rPr>
              <w:t>Ποσοστό Ανεργίας (%)</w:t>
            </w:r>
          </w:p>
          <w:p w:rsidR="0039728C" w:rsidRPr="0039728C" w:rsidRDefault="0039728C" w:rsidP="000877F6">
            <w:pPr>
              <w:spacing w:line="240" w:lineRule="atLeast"/>
              <w:rPr>
                <w:rFonts w:eastAsia="Times New Roman" w:cstheme="minorHAnsi"/>
                <w:sz w:val="16"/>
                <w:szCs w:val="16"/>
                <w:lang w:val="el-GR"/>
              </w:rPr>
            </w:pPr>
          </w:p>
          <w:p w:rsidR="0039728C" w:rsidRPr="0039728C" w:rsidRDefault="004B4E8E"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916F77">
              <w:rPr>
                <w:rFonts w:eastAsia="Times New Roman" w:cstheme="minorHAnsi"/>
                <w:sz w:val="16"/>
                <w:szCs w:val="16"/>
                <w:lang w:val="el-GR"/>
              </w:rPr>
              <w:t>5/2006-5</w:t>
            </w:r>
            <w:r w:rsidR="005B2254">
              <w:rPr>
                <w:rFonts w:eastAsia="Times New Roman" w:cstheme="minorHAnsi"/>
                <w:sz w:val="16"/>
                <w:szCs w:val="16"/>
                <w:lang w:val="el-GR"/>
              </w:rPr>
              <w:t>/2020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Στοιχεία: μηνιαία</w:t>
            </w:r>
          </w:p>
          <w:p w:rsidR="0039728C" w:rsidRPr="0039728C" w:rsidRDefault="000A2B5E"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18,1</w:t>
            </w:r>
            <w:r w:rsidR="0039728C" w:rsidRPr="0039728C">
              <w:rPr>
                <w:rFonts w:eastAsia="Times New Roman" w:cstheme="minorHAnsi"/>
                <w:sz w:val="16"/>
                <w:szCs w:val="16"/>
                <w:lang w:val="el-GR"/>
              </w:rPr>
              <w:t>%</w:t>
            </w:r>
          </w:p>
          <w:p w:rsidR="0039728C" w:rsidRPr="0039728C" w:rsidRDefault="00606BCE" w:rsidP="000877F6">
            <w:pPr>
              <w:spacing w:line="240" w:lineRule="atLeast"/>
              <w:rPr>
                <w:rFonts w:eastAsia="Times New Roman" w:cstheme="minorHAnsi"/>
                <w:sz w:val="16"/>
                <w:szCs w:val="16"/>
                <w:lang w:val="el-GR"/>
              </w:rPr>
            </w:pPr>
            <w:r>
              <w:rPr>
                <w:rFonts w:eastAsia="Times New Roman" w:cstheme="minorHAnsi"/>
                <w:sz w:val="16"/>
                <w:szCs w:val="16"/>
                <w:lang w:val="el-GR"/>
              </w:rPr>
              <w:t>Διάμεσος: 18,8</w:t>
            </w:r>
            <w:r w:rsidR="0039728C" w:rsidRPr="0039728C">
              <w:rPr>
                <w:rFonts w:eastAsia="Times New Roman" w:cstheme="minorHAnsi"/>
                <w:sz w:val="16"/>
                <w:szCs w:val="16"/>
                <w:lang w:val="el-GR"/>
              </w:rPr>
              <w:t>%</w:t>
            </w:r>
          </w:p>
          <w:p w:rsidR="0039728C" w:rsidRPr="0039728C" w:rsidRDefault="005B2254" w:rsidP="000877F6">
            <w:pPr>
              <w:spacing w:line="240" w:lineRule="atLeast"/>
              <w:rPr>
                <w:rFonts w:eastAsia="Times New Roman" w:cstheme="minorHAnsi"/>
                <w:sz w:val="16"/>
                <w:szCs w:val="16"/>
                <w:lang w:val="el-GR"/>
              </w:rPr>
            </w:pPr>
            <w:r>
              <w:rPr>
                <w:rFonts w:eastAsia="Times New Roman" w:cstheme="minorHAnsi"/>
                <w:sz w:val="16"/>
                <w:szCs w:val="16"/>
                <w:lang w:val="el-GR"/>
              </w:rPr>
              <w:t>Μέγιστο: 27,9</w:t>
            </w:r>
            <w:r w:rsidR="002C563A">
              <w:rPr>
                <w:rFonts w:eastAsia="Times New Roman" w:cstheme="minorHAnsi"/>
                <w:sz w:val="16"/>
                <w:szCs w:val="16"/>
                <w:lang w:val="el-GR"/>
              </w:rPr>
              <w:t>% (7</w:t>
            </w:r>
            <w:r w:rsidR="0039728C" w:rsidRPr="0039728C">
              <w:rPr>
                <w:rFonts w:eastAsia="Times New Roman" w:cstheme="minorHAnsi"/>
                <w:sz w:val="16"/>
                <w:szCs w:val="16"/>
                <w:lang w:val="el-GR"/>
              </w:rPr>
              <w:t>/2013)</w:t>
            </w:r>
          </w:p>
          <w:p w:rsidR="0039728C" w:rsidRPr="0039728C" w:rsidRDefault="005B2254" w:rsidP="000877F6">
            <w:pPr>
              <w:spacing w:line="240" w:lineRule="atLeast"/>
              <w:rPr>
                <w:rFonts w:eastAsia="Times New Roman" w:cstheme="minorHAnsi"/>
                <w:sz w:val="16"/>
                <w:szCs w:val="16"/>
                <w:lang w:val="el-GR"/>
              </w:rPr>
            </w:pPr>
            <w:r>
              <w:rPr>
                <w:rFonts w:eastAsia="Times New Roman" w:cstheme="minorHAnsi"/>
                <w:sz w:val="16"/>
                <w:szCs w:val="16"/>
                <w:lang w:val="el-GR"/>
              </w:rPr>
              <w:t>Ελάχιστο: 7,4</w:t>
            </w:r>
            <w:r w:rsidR="0039728C" w:rsidRPr="0039728C">
              <w:rPr>
                <w:rFonts w:eastAsia="Times New Roman" w:cstheme="minorHAnsi"/>
                <w:sz w:val="16"/>
                <w:szCs w:val="16"/>
                <w:lang w:val="el-GR"/>
              </w:rPr>
              <w:t>% (5/2008)</w:t>
            </w:r>
          </w:p>
          <w:p w:rsidR="0039728C" w:rsidRPr="0039728C" w:rsidRDefault="0039728C" w:rsidP="000877F6">
            <w:pPr>
              <w:spacing w:before="120" w:line="240" w:lineRule="atLeast"/>
              <w:rPr>
                <w:rFonts w:eastAsia="Times New Roman" w:cstheme="minorHAnsi"/>
                <w:sz w:val="16"/>
                <w:szCs w:val="16"/>
                <w:lang w:val="el-GR"/>
              </w:rPr>
            </w:pPr>
            <w:r w:rsidRPr="0039728C">
              <w:rPr>
                <w:rFonts w:eastAsia="Times New Roman" w:cstheme="minorHAnsi"/>
                <w:sz w:val="16"/>
                <w:szCs w:val="16"/>
                <w:lang w:val="el-GR"/>
              </w:rPr>
              <w:t>ΑΑ = αριστερός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ΔΑ = δεξιός άξονας</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ΠΜ = ποσοστ</w:t>
            </w:r>
            <w:r w:rsidR="00B9633F">
              <w:rPr>
                <w:rFonts w:eastAsia="Times New Roman" w:cstheme="minorHAnsi"/>
                <w:sz w:val="16"/>
                <w:szCs w:val="16"/>
                <w:lang w:val="el-GR"/>
              </w:rPr>
              <w:t>,</w:t>
            </w:r>
            <w:r w:rsidRPr="0039728C">
              <w:rPr>
                <w:rFonts w:eastAsia="Times New Roman" w:cstheme="minorHAnsi"/>
                <w:sz w:val="16"/>
                <w:szCs w:val="16"/>
                <w:lang w:val="el-GR"/>
              </w:rPr>
              <w:t xml:space="preserve"> μοναδ</w:t>
            </w:r>
            <w:r w:rsidR="00B9633F">
              <w:rPr>
                <w:rFonts w:eastAsia="Times New Roman" w:cstheme="minorHAnsi"/>
                <w:sz w:val="16"/>
                <w:szCs w:val="16"/>
                <w:lang w:val="el-GR"/>
              </w:rPr>
              <w:t>,</w:t>
            </w:r>
          </w:p>
          <w:p w:rsidR="0039728C" w:rsidRPr="0008661C" w:rsidRDefault="0039728C" w:rsidP="000877F6">
            <w:pPr>
              <w:spacing w:line="240" w:lineRule="atLeast"/>
              <w:rPr>
                <w:rFonts w:eastAsia="Times New Roman" w:cstheme="minorHAnsi"/>
                <w:sz w:val="16"/>
                <w:szCs w:val="16"/>
              </w:rPr>
            </w:pPr>
            <w:r w:rsidRPr="0008661C">
              <w:rPr>
                <w:rFonts w:eastAsia="Times New Roman" w:cstheme="minorHAnsi"/>
                <w:sz w:val="16"/>
                <w:szCs w:val="16"/>
                <w:u w:val="single"/>
              </w:rPr>
              <w:t>Δημοσίευση</w:t>
            </w:r>
            <w:r w:rsidR="009E6C82">
              <w:rPr>
                <w:rFonts w:eastAsia="Times New Roman" w:cstheme="minorHAnsi"/>
                <w:sz w:val="16"/>
                <w:szCs w:val="16"/>
              </w:rPr>
              <w:t>: 10/9</w:t>
            </w:r>
            <w:r w:rsidR="002B2102">
              <w:rPr>
                <w:rFonts w:eastAsia="Times New Roman" w:cstheme="minorHAnsi"/>
                <w:sz w:val="16"/>
                <w:szCs w:val="16"/>
              </w:rPr>
              <w:t>/2020</w:t>
            </w:r>
          </w:p>
          <w:p w:rsidR="0039728C" w:rsidRPr="0008661C" w:rsidRDefault="0039728C" w:rsidP="000877F6">
            <w:pPr>
              <w:spacing w:line="240" w:lineRule="atLeast"/>
              <w:rPr>
                <w:rFonts w:eastAsia="Times New Roman" w:cstheme="minorHAnsi"/>
                <w:sz w:val="16"/>
                <w:szCs w:val="16"/>
              </w:rPr>
            </w:pPr>
            <w:r w:rsidRPr="0008661C">
              <w:rPr>
                <w:rFonts w:eastAsia="Times New Roman" w:cstheme="minorHAnsi"/>
                <w:sz w:val="16"/>
                <w:szCs w:val="16"/>
                <w:u w:val="single"/>
              </w:rPr>
              <w:t>Επομ</w:t>
            </w:r>
            <w:r w:rsidR="00B9633F">
              <w:rPr>
                <w:rFonts w:eastAsia="Times New Roman" w:cstheme="minorHAnsi"/>
                <w:sz w:val="16"/>
                <w:szCs w:val="16"/>
                <w:u w:val="single"/>
              </w:rPr>
              <w:t>,</w:t>
            </w:r>
            <w:r w:rsidRPr="0008661C">
              <w:rPr>
                <w:rFonts w:eastAsia="Times New Roman" w:cstheme="minorHAnsi"/>
                <w:sz w:val="16"/>
                <w:szCs w:val="16"/>
                <w:u w:val="single"/>
              </w:rPr>
              <w:t xml:space="preserve"> δημ</w:t>
            </w:r>
            <w:r w:rsidR="00B9633F">
              <w:rPr>
                <w:rFonts w:eastAsia="Times New Roman" w:cstheme="minorHAnsi"/>
                <w:sz w:val="16"/>
                <w:szCs w:val="16"/>
                <w:u w:val="single"/>
              </w:rPr>
              <w:t>,</w:t>
            </w:r>
            <w:r w:rsidR="009E6C82">
              <w:rPr>
                <w:rFonts w:eastAsia="Times New Roman" w:cstheme="minorHAnsi"/>
                <w:sz w:val="16"/>
                <w:szCs w:val="16"/>
              </w:rPr>
              <w:t>: 8/10</w:t>
            </w:r>
            <w:r w:rsidR="002B2102">
              <w:rPr>
                <w:rFonts w:eastAsia="Times New Roman" w:cstheme="minorHAnsi"/>
                <w:sz w:val="16"/>
                <w:szCs w:val="16"/>
              </w:rPr>
              <w:t>/2020</w:t>
            </w:r>
          </w:p>
        </w:tc>
      </w:tr>
      <w:tr w:rsidR="0039728C" w:rsidRPr="008E1352" w:rsidTr="002B6D85">
        <w:trPr>
          <w:trHeight w:val="60"/>
          <w:jc w:val="center"/>
        </w:trPr>
        <w:tc>
          <w:tcPr>
            <w:tcW w:w="7905" w:type="dxa"/>
            <w:shd w:val="clear" w:color="auto" w:fill="auto"/>
          </w:tcPr>
          <w:p w:rsidR="0039728C" w:rsidRPr="0039728C" w:rsidRDefault="004E3230"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sidR="00637CE4">
              <w:rPr>
                <w:rFonts w:eastAsia="Times New Roman" w:cstheme="minorHAnsi"/>
                <w:i/>
                <w:sz w:val="16"/>
                <w:szCs w:val="16"/>
                <w:lang w:val="el-GR"/>
              </w:rPr>
              <w:t>έτους - Ευρωπαϊκή Επιτροπή, Μαϊ</w:t>
            </w:r>
            <w:r w:rsidR="002A3F9C">
              <w:rPr>
                <w:rFonts w:eastAsia="Times New Roman" w:cstheme="minorHAnsi"/>
                <w:i/>
                <w:sz w:val="16"/>
                <w:szCs w:val="16"/>
                <w:lang w:val="el-GR"/>
              </w:rPr>
              <w:t>-2020</w:t>
            </w:r>
            <w:r w:rsidR="00A96753">
              <w:rPr>
                <w:rFonts w:eastAsia="Times New Roman" w:cstheme="minorHAnsi"/>
                <w:i/>
                <w:sz w:val="16"/>
                <w:szCs w:val="16"/>
                <w:lang w:val="el-GR"/>
              </w:rPr>
              <w:t>:</w:t>
            </w:r>
            <w:r w:rsidR="00AC3E3C">
              <w:rPr>
                <w:rFonts w:eastAsia="Times New Roman" w:cstheme="minorHAnsi"/>
                <w:i/>
                <w:sz w:val="16"/>
                <w:szCs w:val="16"/>
                <w:lang w:val="el-GR"/>
              </w:rPr>
              <w:t xml:space="preserve"> 2019 17,3%, </w:t>
            </w:r>
            <w:r w:rsidR="00A96753">
              <w:rPr>
                <w:rFonts w:eastAsia="Times New Roman" w:cstheme="minorHAnsi"/>
                <w:i/>
                <w:sz w:val="16"/>
                <w:szCs w:val="16"/>
                <w:u w:val="single"/>
                <w:lang w:val="el-GR"/>
              </w:rPr>
              <w:t>2020 19,9</w:t>
            </w:r>
            <w:r w:rsidRPr="0039728C">
              <w:rPr>
                <w:rFonts w:eastAsia="Times New Roman" w:cstheme="minorHAnsi"/>
                <w:i/>
                <w:sz w:val="16"/>
                <w:szCs w:val="16"/>
                <w:u w:val="single"/>
                <w:lang w:val="el-GR"/>
              </w:rPr>
              <w:t>%</w:t>
            </w:r>
            <w:r w:rsidR="00A96753">
              <w:rPr>
                <w:rFonts w:eastAsia="Times New Roman" w:cstheme="minorHAnsi"/>
                <w:i/>
                <w:sz w:val="16"/>
                <w:szCs w:val="16"/>
                <w:u w:val="single"/>
                <w:lang w:val="el-GR"/>
              </w:rPr>
              <w:t>, 2021 16,8</w:t>
            </w:r>
            <w:r>
              <w:rPr>
                <w:rFonts w:eastAsia="Times New Roman" w:cstheme="minorHAnsi"/>
                <w:i/>
                <w:sz w:val="16"/>
                <w:szCs w:val="16"/>
                <w:u w:val="single"/>
                <w:lang w:val="el-GR"/>
              </w:rPr>
              <w:t>%</w:t>
            </w:r>
          </w:p>
        </w:tc>
        <w:tc>
          <w:tcPr>
            <w:tcW w:w="2301" w:type="dxa"/>
            <w:vMerge/>
            <w:shd w:val="clear" w:color="auto" w:fill="auto"/>
          </w:tcPr>
          <w:p w:rsidR="0039728C" w:rsidRPr="0039728C" w:rsidRDefault="0039728C" w:rsidP="000877F6">
            <w:pPr>
              <w:spacing w:line="240" w:lineRule="atLeast"/>
              <w:rPr>
                <w:rFonts w:eastAsia="Times New Roman" w:cstheme="minorHAnsi"/>
                <w:sz w:val="16"/>
                <w:szCs w:val="16"/>
                <w:lang w:val="el-GR"/>
              </w:rPr>
            </w:pPr>
          </w:p>
        </w:tc>
      </w:tr>
      <w:tr w:rsidR="0039728C" w:rsidRPr="0008661C" w:rsidTr="00CE7A46">
        <w:trPr>
          <w:trHeight w:val="1283"/>
          <w:jc w:val="center"/>
        </w:trPr>
        <w:tc>
          <w:tcPr>
            <w:tcW w:w="7905" w:type="dxa"/>
            <w:shd w:val="clear" w:color="auto" w:fill="auto"/>
          </w:tcPr>
          <w:p w:rsidR="0039728C" w:rsidRPr="0008661C" w:rsidRDefault="00CE7A46" w:rsidP="000877F6">
            <w:pPr>
              <w:spacing w:line="240" w:lineRule="atLeast"/>
              <w:jc w:val="center"/>
              <w:rPr>
                <w:rFonts w:eastAsia="Times New Roman" w:cstheme="minorHAnsi"/>
                <w:noProof/>
                <w:lang w:eastAsia="el-GR"/>
              </w:rPr>
            </w:pPr>
            <w:r>
              <w:rPr>
                <w:noProof/>
                <w:lang w:val="el-GR" w:eastAsia="el-GR"/>
              </w:rPr>
              <w:drawing>
                <wp:inline distT="0" distB="0" distL="0" distR="0" wp14:anchorId="38110566" wp14:editId="0008F7CB">
                  <wp:extent cx="4860000" cy="18360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2301" w:type="dxa"/>
            <w:vMerge/>
            <w:shd w:val="clear" w:color="auto" w:fill="auto"/>
          </w:tcPr>
          <w:p w:rsidR="0039728C" w:rsidRPr="0008661C" w:rsidRDefault="0039728C" w:rsidP="000877F6">
            <w:pPr>
              <w:spacing w:line="240" w:lineRule="atLeast"/>
              <w:rPr>
                <w:rFonts w:eastAsia="Times New Roman" w:cstheme="minorHAnsi"/>
                <w:sz w:val="16"/>
                <w:szCs w:val="16"/>
              </w:rPr>
            </w:pPr>
          </w:p>
        </w:tc>
      </w:tr>
      <w:tr w:rsidR="0039728C" w:rsidRPr="0008661C" w:rsidTr="002B6D85">
        <w:trPr>
          <w:trHeight w:val="140"/>
          <w:jc w:val="center"/>
        </w:trPr>
        <w:tc>
          <w:tcPr>
            <w:tcW w:w="7905" w:type="dxa"/>
            <w:shd w:val="clear" w:color="auto" w:fill="auto"/>
          </w:tcPr>
          <w:p w:rsidR="0039728C" w:rsidRPr="0008661C" w:rsidRDefault="0039728C" w:rsidP="00620771">
            <w:pPr>
              <w:spacing w:before="60" w:after="60" w:line="240" w:lineRule="atLeast"/>
              <w:jc w:val="center"/>
              <w:rPr>
                <w:rFonts w:eastAsia="Times New Roman" w:cstheme="minorHAnsi"/>
                <w:noProof/>
                <w:u w:val="single"/>
                <w:lang w:eastAsia="el-GR"/>
              </w:rPr>
            </w:pPr>
            <w:r w:rsidRPr="0008661C">
              <w:rPr>
                <w:rFonts w:eastAsia="Times New Roman" w:cstheme="minorHAnsi"/>
                <w:sz w:val="18"/>
                <w:szCs w:val="18"/>
                <w:u w:val="single"/>
              </w:rPr>
              <w:t>Εν</w:t>
            </w:r>
            <w:r>
              <w:rPr>
                <w:rFonts w:eastAsia="Times New Roman" w:cstheme="minorHAnsi"/>
                <w:sz w:val="18"/>
                <w:szCs w:val="18"/>
                <w:u w:val="single"/>
              </w:rPr>
              <w:t>αρμονισμένος Δείκτης Τιμών Καταναλωτή</w:t>
            </w:r>
          </w:p>
        </w:tc>
        <w:tc>
          <w:tcPr>
            <w:tcW w:w="2301" w:type="dxa"/>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8E1352" w:rsidTr="002B6D85">
        <w:trPr>
          <w:trHeight w:val="60"/>
          <w:jc w:val="center"/>
        </w:trPr>
        <w:tc>
          <w:tcPr>
            <w:tcW w:w="7905" w:type="dxa"/>
            <w:shd w:val="clear" w:color="auto" w:fill="auto"/>
          </w:tcPr>
          <w:p w:rsidR="0039728C" w:rsidRPr="0039728C" w:rsidRDefault="003466FA" w:rsidP="00620771">
            <w:pPr>
              <w:spacing w:after="60" w:line="240" w:lineRule="atLeast"/>
              <w:jc w:val="both"/>
              <w:rPr>
                <w:rFonts w:eastAsia="Times New Roman" w:cstheme="minorHAnsi"/>
                <w:i/>
                <w:color w:val="000000" w:themeColor="text1"/>
                <w:sz w:val="18"/>
                <w:szCs w:val="18"/>
                <w:lang w:val="el-GR"/>
              </w:rPr>
            </w:pPr>
            <w:r>
              <w:rPr>
                <w:rFonts w:eastAsia="Times New Roman" w:cstheme="minorHAnsi"/>
                <w:i/>
                <w:color w:val="000000" w:themeColor="text1"/>
                <w:sz w:val="18"/>
                <w:szCs w:val="18"/>
                <w:lang w:val="el-GR"/>
              </w:rPr>
              <w:t>Τον Αύγουστο</w:t>
            </w:r>
            <w:r w:rsidR="00EA51AA">
              <w:rPr>
                <w:rFonts w:eastAsia="Times New Roman" w:cstheme="minorHAnsi"/>
                <w:i/>
                <w:color w:val="000000" w:themeColor="text1"/>
                <w:sz w:val="18"/>
                <w:szCs w:val="18"/>
                <w:lang w:val="el-GR"/>
              </w:rPr>
              <w:t xml:space="preserve"> 2020</w:t>
            </w:r>
            <w:r w:rsidR="00EA51AA" w:rsidRPr="0039728C">
              <w:rPr>
                <w:rFonts w:eastAsia="Times New Roman" w:cstheme="minorHAnsi"/>
                <w:i/>
                <w:color w:val="000000" w:themeColor="text1"/>
                <w:sz w:val="18"/>
                <w:szCs w:val="18"/>
                <w:lang w:val="el-GR"/>
              </w:rPr>
              <w:t xml:space="preserve"> η ετήσι</w:t>
            </w:r>
            <w:r w:rsidR="00EA51AA">
              <w:rPr>
                <w:rFonts w:eastAsia="Times New Roman" w:cstheme="minorHAnsi"/>
                <w:i/>
                <w:color w:val="000000" w:themeColor="text1"/>
                <w:sz w:val="18"/>
                <w:szCs w:val="18"/>
                <w:lang w:val="el-GR"/>
              </w:rPr>
              <w:t>α % μεταβολή του ΕνΔΤΚ ήταν</w:t>
            </w:r>
            <w:r>
              <w:rPr>
                <w:rFonts w:eastAsia="Times New Roman" w:cstheme="minorHAnsi"/>
                <w:i/>
                <w:color w:val="000000" w:themeColor="text1"/>
                <w:sz w:val="18"/>
                <w:szCs w:val="18"/>
                <w:lang w:val="el-GR"/>
              </w:rPr>
              <w:t xml:space="preserve"> -2,3% (-2,1% (7/2020) και +0,1% (8</w:t>
            </w:r>
            <w:r w:rsidR="00EA51AA">
              <w:rPr>
                <w:rFonts w:eastAsia="Times New Roman" w:cstheme="minorHAnsi"/>
                <w:i/>
                <w:color w:val="000000" w:themeColor="text1"/>
                <w:sz w:val="18"/>
                <w:szCs w:val="18"/>
                <w:lang w:val="el-GR"/>
              </w:rPr>
              <w:t>/2019</w:t>
            </w:r>
            <w:r w:rsidR="00EA51AA" w:rsidRPr="0039728C">
              <w:rPr>
                <w:rFonts w:eastAsia="Times New Roman" w:cstheme="minorHAnsi"/>
                <w:i/>
                <w:color w:val="000000" w:themeColor="text1"/>
                <w:sz w:val="18"/>
                <w:szCs w:val="18"/>
                <w:lang w:val="el-GR"/>
              </w:rPr>
              <w:t>)) και η αντίστοιχη μέση ετήσια % μεταβολ</w:t>
            </w:r>
            <w:r w:rsidR="00EA51AA">
              <w:rPr>
                <w:rFonts w:eastAsia="Times New Roman" w:cstheme="minorHAnsi"/>
                <w:i/>
                <w:color w:val="000000" w:themeColor="text1"/>
                <w:sz w:val="18"/>
                <w:szCs w:val="18"/>
                <w:lang w:val="el-GR"/>
              </w:rPr>
              <w:t>ή (Μ</w:t>
            </w:r>
            <w:r w:rsidR="007B548F">
              <w:rPr>
                <w:rFonts w:eastAsia="Times New Roman" w:cstheme="minorHAnsi"/>
                <w:i/>
                <w:color w:val="000000" w:themeColor="text1"/>
                <w:sz w:val="18"/>
                <w:szCs w:val="18"/>
                <w:lang w:val="el-GR"/>
              </w:rPr>
              <w:t xml:space="preserve">Ο 12 μηνών) ήταν </w:t>
            </w:r>
            <w:r>
              <w:rPr>
                <w:rFonts w:eastAsia="Times New Roman" w:cstheme="minorHAnsi"/>
                <w:i/>
                <w:color w:val="000000" w:themeColor="text1"/>
                <w:sz w:val="18"/>
                <w:szCs w:val="18"/>
                <w:lang w:val="el-GR"/>
              </w:rPr>
              <w:t>-0,4% (-0,2% (7/2020) και +0,8% (8</w:t>
            </w:r>
            <w:r w:rsidR="00EA51AA">
              <w:rPr>
                <w:rFonts w:eastAsia="Times New Roman" w:cstheme="minorHAnsi"/>
                <w:i/>
                <w:color w:val="000000" w:themeColor="text1"/>
                <w:sz w:val="18"/>
                <w:szCs w:val="18"/>
                <w:lang w:val="el-GR"/>
              </w:rPr>
              <w:t>/20</w:t>
            </w:r>
            <w:r w:rsidR="00EA51AA" w:rsidRPr="00486ADE">
              <w:rPr>
                <w:rFonts w:eastAsia="Times New Roman" w:cstheme="minorHAnsi"/>
                <w:i/>
                <w:color w:val="000000" w:themeColor="text1"/>
                <w:sz w:val="18"/>
                <w:szCs w:val="18"/>
                <w:lang w:val="el-GR"/>
              </w:rPr>
              <w:t>19</w:t>
            </w:r>
            <w:r w:rsidR="00EA51AA">
              <w:rPr>
                <w:rFonts w:eastAsia="Times New Roman" w:cstheme="minorHAnsi"/>
                <w:i/>
                <w:color w:val="000000" w:themeColor="text1"/>
                <w:sz w:val="18"/>
                <w:szCs w:val="18"/>
                <w:lang w:val="el-GR"/>
              </w:rPr>
              <w:t>))</w:t>
            </w:r>
          </w:p>
        </w:tc>
        <w:tc>
          <w:tcPr>
            <w:tcW w:w="2301" w:type="dxa"/>
            <w:vMerge w:val="restart"/>
            <w:shd w:val="clear" w:color="auto" w:fill="auto"/>
          </w:tcPr>
          <w:p w:rsidR="0039728C" w:rsidRPr="00726D33" w:rsidRDefault="0039728C" w:rsidP="000877F6">
            <w:pPr>
              <w:spacing w:line="240" w:lineRule="atLeast"/>
              <w:rPr>
                <w:rFonts w:eastAsia="Times New Roman" w:cstheme="minorHAnsi"/>
                <w:b/>
                <w:color w:val="002060"/>
                <w:sz w:val="16"/>
                <w:szCs w:val="16"/>
                <w:lang w:val="el-GR"/>
              </w:rPr>
            </w:pPr>
            <w:r w:rsidRPr="00726D33">
              <w:rPr>
                <w:rFonts w:eastAsia="Times New Roman" w:cstheme="minorHAnsi"/>
                <w:b/>
                <w:color w:val="002060"/>
                <w:sz w:val="16"/>
                <w:szCs w:val="16"/>
                <w:lang w:val="el-GR"/>
              </w:rPr>
              <w:t>ΕνΔΤΚ (</w:t>
            </w:r>
            <w:r w:rsidR="00860FBE" w:rsidRPr="00E16B2C">
              <w:rPr>
                <w:rFonts w:eastAsia="Times New Roman" w:cstheme="minorHAnsi"/>
                <w:b/>
                <w:color w:val="002060"/>
                <w:sz w:val="16"/>
                <w:szCs w:val="16"/>
                <w:lang w:val="el-GR"/>
              </w:rPr>
              <w:t xml:space="preserve">% </w:t>
            </w:r>
            <w:r w:rsidRPr="0008661C">
              <w:rPr>
                <w:rFonts w:eastAsia="Times New Roman" w:cstheme="minorHAnsi"/>
                <w:b/>
                <w:color w:val="002060"/>
                <w:sz w:val="16"/>
                <w:szCs w:val="16"/>
              </w:rPr>
              <w:t>YoY</w:t>
            </w:r>
            <w:r w:rsidRPr="00726D33">
              <w:rPr>
                <w:rFonts w:eastAsia="Times New Roman" w:cstheme="minorHAnsi"/>
                <w:b/>
                <w:color w:val="002060"/>
                <w:sz w:val="16"/>
                <w:szCs w:val="16"/>
                <w:lang w:val="el-GR"/>
              </w:rPr>
              <w:t>)</w:t>
            </w:r>
          </w:p>
          <w:p w:rsidR="0039728C" w:rsidRPr="00726D33" w:rsidRDefault="0039728C" w:rsidP="000877F6">
            <w:pPr>
              <w:spacing w:line="240" w:lineRule="atLeast"/>
              <w:rPr>
                <w:rFonts w:eastAsia="Times New Roman" w:cstheme="minorHAnsi"/>
                <w:sz w:val="16"/>
                <w:szCs w:val="16"/>
                <w:lang w:val="el-GR"/>
              </w:rPr>
            </w:pPr>
          </w:p>
          <w:p w:rsidR="0039728C" w:rsidRPr="00726D33" w:rsidRDefault="00E7468C" w:rsidP="000877F6">
            <w:pPr>
              <w:spacing w:line="240" w:lineRule="atLeast"/>
              <w:rPr>
                <w:rFonts w:eastAsia="Times New Roman" w:cstheme="minorHAnsi"/>
                <w:sz w:val="16"/>
                <w:szCs w:val="16"/>
                <w:lang w:val="el-GR"/>
              </w:rPr>
            </w:pPr>
            <w:r>
              <w:rPr>
                <w:rFonts w:eastAsia="Times New Roman" w:cstheme="minorHAnsi"/>
                <w:sz w:val="16"/>
                <w:szCs w:val="16"/>
                <w:lang w:val="el-GR"/>
              </w:rPr>
              <w:t xml:space="preserve">Περίοδος: </w:t>
            </w:r>
            <w:r w:rsidR="003466FA">
              <w:rPr>
                <w:rFonts w:eastAsia="Times New Roman" w:cstheme="minorHAnsi"/>
                <w:sz w:val="16"/>
                <w:szCs w:val="16"/>
                <w:lang w:val="el-GR"/>
              </w:rPr>
              <w:t>8/2000-8</w:t>
            </w:r>
            <w:r w:rsidR="00DB7BEC">
              <w:rPr>
                <w:rFonts w:eastAsia="Times New Roman" w:cstheme="minorHAnsi"/>
                <w:sz w:val="16"/>
                <w:szCs w:val="16"/>
                <w:lang w:val="el-GR"/>
              </w:rPr>
              <w:t>/2020</w:t>
            </w:r>
          </w:p>
          <w:p w:rsidR="0039728C" w:rsidRPr="00726D33" w:rsidRDefault="0039728C" w:rsidP="000877F6">
            <w:pPr>
              <w:spacing w:line="240" w:lineRule="atLeast"/>
              <w:rPr>
                <w:rFonts w:eastAsia="Times New Roman" w:cstheme="minorHAnsi"/>
                <w:sz w:val="16"/>
                <w:szCs w:val="16"/>
                <w:lang w:val="el-GR"/>
              </w:rPr>
            </w:pPr>
            <w:r w:rsidRPr="00726D33">
              <w:rPr>
                <w:rFonts w:eastAsia="Times New Roman" w:cstheme="minorHAnsi"/>
                <w:sz w:val="16"/>
                <w:szCs w:val="16"/>
                <w:lang w:val="el-GR"/>
              </w:rPr>
              <w:lastRenderedPageBreak/>
              <w:t>Στοιχεία: μηνιαία</w:t>
            </w:r>
          </w:p>
          <w:p w:rsidR="0039728C" w:rsidRPr="0039728C" w:rsidRDefault="00D36A35" w:rsidP="000877F6">
            <w:pPr>
              <w:spacing w:line="240" w:lineRule="atLeast"/>
              <w:rPr>
                <w:rFonts w:eastAsia="Times New Roman" w:cstheme="minorHAnsi"/>
                <w:sz w:val="16"/>
                <w:szCs w:val="16"/>
                <w:lang w:val="el-GR"/>
              </w:rPr>
            </w:pPr>
            <w:r>
              <w:rPr>
                <w:rFonts w:eastAsia="Times New Roman" w:cstheme="minorHAnsi"/>
                <w:sz w:val="16"/>
                <w:szCs w:val="16"/>
                <w:lang w:val="el-GR"/>
              </w:rPr>
              <w:t>Μέσος Όρος: +</w:t>
            </w:r>
            <w:r w:rsidRPr="005F1D48">
              <w:rPr>
                <w:rFonts w:eastAsia="Times New Roman" w:cstheme="minorHAnsi"/>
                <w:sz w:val="16"/>
                <w:szCs w:val="16"/>
                <w:lang w:val="el-GR"/>
              </w:rPr>
              <w:t>1</w:t>
            </w:r>
            <w:r>
              <w:rPr>
                <w:rFonts w:eastAsia="Times New Roman" w:cstheme="minorHAnsi"/>
                <w:sz w:val="16"/>
                <w:szCs w:val="16"/>
                <w:lang w:val="el-GR"/>
              </w:rPr>
              <w:t>,9</w:t>
            </w:r>
            <w:r w:rsidR="0039728C" w:rsidRPr="0039728C">
              <w:rPr>
                <w:rFonts w:eastAsia="Times New Roman" w:cstheme="minorHAnsi"/>
                <w:sz w:val="16"/>
                <w:szCs w:val="16"/>
                <w:lang w:val="el-GR"/>
              </w:rPr>
              <w:t>%</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Διάμεσος: +2,6%</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Μέγιστο: +5,7% (9/2010)</w:t>
            </w:r>
          </w:p>
          <w:p w:rsidR="0039728C" w:rsidRPr="0039728C" w:rsidRDefault="0039728C" w:rsidP="000877F6">
            <w:pPr>
              <w:spacing w:line="240" w:lineRule="atLeast"/>
              <w:rPr>
                <w:rFonts w:eastAsia="Times New Roman" w:cstheme="minorHAnsi"/>
                <w:sz w:val="16"/>
                <w:szCs w:val="16"/>
                <w:lang w:val="el-GR"/>
              </w:rPr>
            </w:pPr>
            <w:r w:rsidRPr="0039728C">
              <w:rPr>
                <w:rFonts w:eastAsia="Times New Roman" w:cstheme="minorHAnsi"/>
                <w:sz w:val="16"/>
                <w:szCs w:val="16"/>
                <w:lang w:val="el-GR"/>
              </w:rPr>
              <w:t>Ελάχιστο: -2,9% (11/2013)</w:t>
            </w:r>
          </w:p>
          <w:p w:rsidR="0039728C" w:rsidRPr="00726D33" w:rsidRDefault="0039728C" w:rsidP="000877F6">
            <w:pPr>
              <w:spacing w:before="120" w:line="240" w:lineRule="atLeast"/>
              <w:rPr>
                <w:rFonts w:eastAsia="Times New Roman" w:cstheme="minorHAnsi"/>
                <w:sz w:val="16"/>
                <w:szCs w:val="16"/>
                <w:lang w:val="el-GR"/>
              </w:rPr>
            </w:pPr>
            <w:r w:rsidRPr="00726D33">
              <w:rPr>
                <w:rFonts w:eastAsia="Times New Roman" w:cstheme="minorHAnsi"/>
                <w:sz w:val="16"/>
                <w:szCs w:val="16"/>
                <w:u w:val="single"/>
                <w:lang w:val="el-GR"/>
              </w:rPr>
              <w:t>Δημοσίευση</w:t>
            </w:r>
            <w:r w:rsidR="008D0030">
              <w:rPr>
                <w:rFonts w:eastAsia="Times New Roman" w:cstheme="minorHAnsi"/>
                <w:sz w:val="16"/>
                <w:szCs w:val="16"/>
                <w:lang w:val="el-GR"/>
              </w:rPr>
              <w:t xml:space="preserve">: </w:t>
            </w:r>
            <w:r w:rsidR="003877AB">
              <w:rPr>
                <w:rFonts w:eastAsia="Times New Roman" w:cstheme="minorHAnsi"/>
                <w:sz w:val="16"/>
                <w:szCs w:val="16"/>
                <w:lang w:val="el-GR"/>
              </w:rPr>
              <w:t>10/9</w:t>
            </w:r>
            <w:r w:rsidR="00B647A5">
              <w:rPr>
                <w:rFonts w:eastAsia="Times New Roman" w:cstheme="minorHAnsi"/>
                <w:sz w:val="16"/>
                <w:szCs w:val="16"/>
                <w:lang w:val="el-GR"/>
              </w:rPr>
              <w:t>/2020</w:t>
            </w:r>
          </w:p>
          <w:p w:rsidR="0039728C" w:rsidRPr="00726D33" w:rsidRDefault="0039728C" w:rsidP="000877F6">
            <w:pPr>
              <w:spacing w:line="240" w:lineRule="atLeast"/>
              <w:rPr>
                <w:rFonts w:eastAsia="Times New Roman" w:cstheme="minorHAnsi"/>
                <w:sz w:val="16"/>
                <w:szCs w:val="16"/>
                <w:lang w:val="el-GR"/>
              </w:rPr>
            </w:pPr>
            <w:r w:rsidRPr="00726D33">
              <w:rPr>
                <w:rFonts w:eastAsia="Times New Roman" w:cstheme="minorHAnsi"/>
                <w:sz w:val="16"/>
                <w:szCs w:val="16"/>
                <w:u w:val="single"/>
                <w:lang w:val="el-GR"/>
              </w:rPr>
              <w:t>Επομ</w:t>
            </w:r>
            <w:r w:rsidR="00B9633F">
              <w:rPr>
                <w:rFonts w:eastAsia="Times New Roman" w:cstheme="minorHAnsi"/>
                <w:sz w:val="16"/>
                <w:szCs w:val="16"/>
                <w:u w:val="single"/>
                <w:lang w:val="el-GR"/>
              </w:rPr>
              <w:t>,</w:t>
            </w:r>
            <w:r w:rsidRPr="00726D33">
              <w:rPr>
                <w:rFonts w:eastAsia="Times New Roman" w:cstheme="minorHAnsi"/>
                <w:sz w:val="16"/>
                <w:szCs w:val="16"/>
                <w:u w:val="single"/>
                <w:lang w:val="el-GR"/>
              </w:rPr>
              <w:t xml:space="preserve"> δημ</w:t>
            </w:r>
            <w:r w:rsidR="00B9633F">
              <w:rPr>
                <w:rFonts w:eastAsia="Times New Roman" w:cstheme="minorHAnsi"/>
                <w:sz w:val="16"/>
                <w:szCs w:val="16"/>
                <w:u w:val="single"/>
                <w:lang w:val="el-GR"/>
              </w:rPr>
              <w:t>,</w:t>
            </w:r>
            <w:r w:rsidR="003877AB">
              <w:rPr>
                <w:rFonts w:eastAsia="Times New Roman" w:cstheme="minorHAnsi"/>
                <w:sz w:val="16"/>
                <w:szCs w:val="16"/>
                <w:lang w:val="el-GR"/>
              </w:rPr>
              <w:t>: 9/10</w:t>
            </w:r>
            <w:r w:rsidR="00376880">
              <w:rPr>
                <w:rFonts w:eastAsia="Times New Roman" w:cstheme="minorHAnsi"/>
                <w:sz w:val="16"/>
                <w:szCs w:val="16"/>
                <w:lang w:val="el-GR"/>
              </w:rPr>
              <w:t>/2020</w:t>
            </w:r>
          </w:p>
        </w:tc>
      </w:tr>
      <w:tr w:rsidR="0039728C" w:rsidRPr="008E1352" w:rsidTr="002B6D85">
        <w:trPr>
          <w:trHeight w:val="60"/>
          <w:jc w:val="center"/>
        </w:trPr>
        <w:tc>
          <w:tcPr>
            <w:tcW w:w="7905" w:type="dxa"/>
            <w:shd w:val="clear" w:color="auto" w:fill="auto"/>
          </w:tcPr>
          <w:p w:rsidR="0039728C" w:rsidRPr="0039728C" w:rsidRDefault="001B132A" w:rsidP="00620771">
            <w:pPr>
              <w:spacing w:after="60" w:line="240" w:lineRule="atLeast"/>
              <w:jc w:val="center"/>
              <w:rPr>
                <w:rFonts w:eastAsia="Times New Roman" w:cstheme="minorHAnsi"/>
                <w:noProof/>
                <w:u w:val="single"/>
                <w:lang w:val="el-GR" w:eastAsia="el-GR"/>
              </w:rPr>
            </w:pPr>
            <w:r w:rsidRPr="0039728C">
              <w:rPr>
                <w:rFonts w:eastAsia="Times New Roman" w:cstheme="minorHAnsi"/>
                <w:i/>
                <w:sz w:val="16"/>
                <w:szCs w:val="16"/>
                <w:lang w:val="el-GR"/>
              </w:rPr>
              <w:t xml:space="preserve">Προβλέψεις για το σύνολο του </w:t>
            </w:r>
            <w:r w:rsidR="007C2619">
              <w:rPr>
                <w:rFonts w:eastAsia="Times New Roman" w:cstheme="minorHAnsi"/>
                <w:i/>
                <w:sz w:val="16"/>
                <w:szCs w:val="16"/>
                <w:lang w:val="el-GR"/>
              </w:rPr>
              <w:t>έτους - Ευρωπαϊκή Επιτροπή, Ιουλ</w:t>
            </w:r>
            <w:r w:rsidR="000D3A38">
              <w:rPr>
                <w:rFonts w:eastAsia="Times New Roman" w:cstheme="minorHAnsi"/>
                <w:i/>
                <w:sz w:val="16"/>
                <w:szCs w:val="16"/>
                <w:lang w:val="el-GR"/>
              </w:rPr>
              <w:t>-2020</w:t>
            </w:r>
            <w:r w:rsidR="009B0272">
              <w:rPr>
                <w:rFonts w:eastAsia="Times New Roman" w:cstheme="minorHAnsi"/>
                <w:i/>
                <w:sz w:val="16"/>
                <w:szCs w:val="16"/>
                <w:lang w:val="el-GR"/>
              </w:rPr>
              <w:t>:</w:t>
            </w:r>
            <w:r w:rsidR="00D20C18">
              <w:rPr>
                <w:rFonts w:eastAsia="Times New Roman" w:cstheme="minorHAnsi"/>
                <w:i/>
                <w:sz w:val="16"/>
                <w:szCs w:val="16"/>
                <w:lang w:val="el-GR"/>
              </w:rPr>
              <w:t xml:space="preserve"> 2019 +0,5%, </w:t>
            </w:r>
            <w:r w:rsidR="000D3A38">
              <w:rPr>
                <w:rFonts w:eastAsia="Times New Roman" w:cstheme="minorHAnsi"/>
                <w:i/>
                <w:sz w:val="16"/>
                <w:szCs w:val="16"/>
                <w:u w:val="single"/>
                <w:lang w:val="el-GR"/>
              </w:rPr>
              <w:t xml:space="preserve">2020 </w:t>
            </w:r>
            <w:r w:rsidR="007C2619">
              <w:rPr>
                <w:rFonts w:eastAsia="Times New Roman" w:cstheme="minorHAnsi"/>
                <w:i/>
                <w:sz w:val="16"/>
                <w:szCs w:val="16"/>
                <w:u w:val="single"/>
                <w:lang w:val="el-GR"/>
              </w:rPr>
              <w:t>-0,5</w:t>
            </w:r>
            <w:r w:rsidRPr="0039728C">
              <w:rPr>
                <w:rFonts w:eastAsia="Times New Roman" w:cstheme="minorHAnsi"/>
                <w:i/>
                <w:sz w:val="16"/>
                <w:szCs w:val="16"/>
                <w:u w:val="single"/>
                <w:lang w:val="el-GR"/>
              </w:rPr>
              <w:t>%</w:t>
            </w:r>
            <w:r w:rsidR="009B0272">
              <w:rPr>
                <w:rFonts w:eastAsia="Times New Roman" w:cstheme="minorHAnsi"/>
                <w:i/>
                <w:sz w:val="16"/>
                <w:szCs w:val="16"/>
                <w:u w:val="single"/>
                <w:lang w:val="el-GR"/>
              </w:rPr>
              <w:t xml:space="preserve">, 2021 </w:t>
            </w:r>
            <w:r w:rsidR="00D20C18">
              <w:rPr>
                <w:rFonts w:eastAsia="Times New Roman" w:cstheme="minorHAnsi"/>
                <w:i/>
                <w:sz w:val="16"/>
                <w:szCs w:val="16"/>
                <w:u w:val="single"/>
                <w:lang w:val="el-GR"/>
              </w:rPr>
              <w:t>+</w:t>
            </w:r>
            <w:r w:rsidR="009B0272">
              <w:rPr>
                <w:rFonts w:eastAsia="Times New Roman" w:cstheme="minorHAnsi"/>
                <w:i/>
                <w:sz w:val="16"/>
                <w:szCs w:val="16"/>
                <w:u w:val="single"/>
                <w:lang w:val="el-GR"/>
              </w:rPr>
              <w:t>0,5</w:t>
            </w:r>
            <w:r>
              <w:rPr>
                <w:rFonts w:eastAsia="Times New Roman" w:cstheme="minorHAnsi"/>
                <w:i/>
                <w:sz w:val="16"/>
                <w:szCs w:val="16"/>
                <w:u w:val="single"/>
                <w:lang w:val="el-GR"/>
              </w:rPr>
              <w:t>%</w:t>
            </w:r>
          </w:p>
        </w:tc>
        <w:tc>
          <w:tcPr>
            <w:tcW w:w="2301" w:type="dxa"/>
            <w:vMerge/>
            <w:shd w:val="clear" w:color="auto" w:fill="auto"/>
          </w:tcPr>
          <w:p w:rsidR="0039728C" w:rsidRPr="0039728C" w:rsidRDefault="0039728C" w:rsidP="000877F6">
            <w:pPr>
              <w:spacing w:line="240" w:lineRule="atLeast"/>
              <w:rPr>
                <w:rFonts w:eastAsia="Times New Roman" w:cstheme="minorHAnsi"/>
                <w:sz w:val="16"/>
                <w:szCs w:val="16"/>
                <w:u w:val="single"/>
                <w:lang w:val="el-GR"/>
              </w:rPr>
            </w:pPr>
          </w:p>
        </w:tc>
      </w:tr>
      <w:tr w:rsidR="0039728C" w:rsidRPr="0008661C" w:rsidTr="003466FA">
        <w:trPr>
          <w:trHeight w:val="60"/>
          <w:jc w:val="center"/>
        </w:trPr>
        <w:tc>
          <w:tcPr>
            <w:tcW w:w="7905" w:type="dxa"/>
            <w:shd w:val="clear" w:color="auto" w:fill="auto"/>
          </w:tcPr>
          <w:p w:rsidR="0039728C" w:rsidRPr="0008661C" w:rsidRDefault="003466FA" w:rsidP="000877F6">
            <w:pPr>
              <w:spacing w:line="240" w:lineRule="atLeast"/>
              <w:jc w:val="center"/>
              <w:rPr>
                <w:rFonts w:eastAsia="Times New Roman" w:cstheme="minorHAnsi"/>
                <w:noProof/>
                <w:lang w:eastAsia="el-GR"/>
              </w:rPr>
            </w:pPr>
            <w:r>
              <w:rPr>
                <w:noProof/>
                <w:lang w:val="el-GR" w:eastAsia="el-GR"/>
              </w:rPr>
              <w:lastRenderedPageBreak/>
              <w:drawing>
                <wp:inline distT="0" distB="0" distL="0" distR="0" wp14:anchorId="42F96EDD" wp14:editId="761EF22B">
                  <wp:extent cx="4860000" cy="18360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2301" w:type="dxa"/>
            <w:vMerge/>
            <w:shd w:val="clear" w:color="auto" w:fill="auto"/>
          </w:tcPr>
          <w:p w:rsidR="0039728C" w:rsidRPr="0008661C" w:rsidRDefault="0039728C" w:rsidP="000877F6">
            <w:pPr>
              <w:spacing w:line="240" w:lineRule="atLeast"/>
              <w:rPr>
                <w:rFonts w:eastAsia="Times New Roman" w:cstheme="minorHAnsi"/>
                <w:sz w:val="16"/>
                <w:szCs w:val="16"/>
                <w:u w:val="single"/>
              </w:rPr>
            </w:pPr>
          </w:p>
        </w:tc>
      </w:tr>
      <w:tr w:rsidR="0039728C" w:rsidRPr="0008661C" w:rsidTr="002B6D85">
        <w:trPr>
          <w:trHeight w:val="60"/>
          <w:jc w:val="center"/>
        </w:trPr>
        <w:tc>
          <w:tcPr>
            <w:tcW w:w="10206" w:type="dxa"/>
            <w:gridSpan w:val="2"/>
            <w:shd w:val="clear" w:color="auto" w:fill="auto"/>
          </w:tcPr>
          <w:p w:rsidR="0039728C" w:rsidRPr="0008661C" w:rsidRDefault="0039728C" w:rsidP="00620771">
            <w:pPr>
              <w:spacing w:before="60" w:line="240" w:lineRule="atLeast"/>
              <w:rPr>
                <w:rFonts w:eastAsia="Times New Roman" w:cstheme="minorHAnsi"/>
                <w:noProof/>
                <w:sz w:val="16"/>
                <w:szCs w:val="16"/>
                <w:lang w:eastAsia="el-GR"/>
              </w:rPr>
            </w:pPr>
            <w:r w:rsidRPr="0008661C">
              <w:rPr>
                <w:rFonts w:eastAsia="Times New Roman" w:cstheme="minorHAnsi"/>
                <w:noProof/>
                <w:sz w:val="16"/>
                <w:szCs w:val="16"/>
                <w:u w:val="single"/>
                <w:lang w:eastAsia="el-GR"/>
              </w:rPr>
              <w:t>Πηγή</w:t>
            </w:r>
            <w:r w:rsidRPr="0008661C">
              <w:rPr>
                <w:rFonts w:eastAsia="Times New Roman" w:cstheme="minorHAnsi"/>
                <w:noProof/>
                <w:sz w:val="16"/>
                <w:szCs w:val="16"/>
                <w:lang w:eastAsia="el-GR"/>
              </w:rPr>
              <w:t>: (α) Ελληνική Στατιστική Αρχή (ΕΛΣΤΑΤ), (β) Ευρωπαϊκή Επιτροπή (European Commission), (γ) Eurobank Research</w:t>
            </w:r>
          </w:p>
        </w:tc>
      </w:tr>
      <w:tr w:rsidR="00E60FD8" w:rsidRPr="008E1352" w:rsidTr="002B6D85">
        <w:tblPrEx>
          <w:jc w:val="left"/>
        </w:tblPrEx>
        <w:trPr>
          <w:trHeight w:val="60"/>
        </w:trPr>
        <w:tc>
          <w:tcPr>
            <w:tcW w:w="10206" w:type="dxa"/>
            <w:gridSpan w:val="2"/>
            <w:shd w:val="clear" w:color="auto" w:fill="auto"/>
          </w:tcPr>
          <w:p w:rsidR="00E60FD8" w:rsidRPr="00E60FD8" w:rsidRDefault="00E60FD8" w:rsidP="00E60FD8">
            <w:pPr>
              <w:spacing w:line="240" w:lineRule="atLeast"/>
              <w:jc w:val="center"/>
              <w:rPr>
                <w:rFonts w:eastAsia="Times New Roman" w:cstheme="minorHAnsi"/>
                <w:noProof/>
                <w:sz w:val="16"/>
                <w:szCs w:val="16"/>
                <w:u w:val="single"/>
                <w:lang w:val="el-GR" w:eastAsia="el-GR"/>
              </w:rPr>
            </w:pPr>
            <w:r w:rsidRPr="00E60FD8">
              <w:rPr>
                <w:rFonts w:eastAsia="Times New Roman" w:cstheme="minorHAnsi"/>
                <w:b/>
                <w:color w:val="002060"/>
                <w:sz w:val="18"/>
                <w:szCs w:val="18"/>
                <w:lang w:val="el-GR"/>
              </w:rPr>
              <w:t>Πίνακας Α2: Δείκτες Οικονομικής Δραστηριότητας (υψηλής συχνότητας) της Ελληνικής Οικονομίας</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E60FD8" w:rsidRPr="008E1352" w:rsidTr="00970C9A">
        <w:trPr>
          <w:jc w:val="center"/>
        </w:trPr>
        <w:tc>
          <w:tcPr>
            <w:tcW w:w="5016" w:type="dxa"/>
          </w:tcPr>
          <w:p w:rsidR="00E60FD8" w:rsidRPr="00C2728C" w:rsidRDefault="00E60FD8" w:rsidP="00970C9A">
            <w:pPr>
              <w:spacing w:before="60" w:after="60" w:line="240" w:lineRule="atLeast"/>
              <w:jc w:val="both"/>
              <w:rPr>
                <w:rFonts w:cstheme="minorHAnsi"/>
                <w:i/>
                <w:sz w:val="16"/>
                <w:szCs w:val="16"/>
                <w:lang w:val="el-GR"/>
              </w:rPr>
            </w:pPr>
            <w:r w:rsidRPr="00C2728C">
              <w:rPr>
                <w:rFonts w:cstheme="minorHAnsi"/>
                <w:i/>
                <w:sz w:val="16"/>
                <w:szCs w:val="16"/>
                <w:u w:val="single"/>
                <w:lang w:val="el-GR"/>
              </w:rPr>
              <w:t>Απασχόληση (σύνολο οικονομίας)</w:t>
            </w:r>
            <w:r w:rsidR="00831CDB">
              <w:rPr>
                <w:rFonts w:cstheme="minorHAnsi"/>
                <w:i/>
                <w:sz w:val="16"/>
                <w:szCs w:val="16"/>
                <w:lang w:val="el-GR"/>
              </w:rPr>
              <w:t>: -4,4</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831CDB">
              <w:rPr>
                <w:rFonts w:cstheme="minorHAnsi"/>
                <w:i/>
                <w:sz w:val="16"/>
                <w:szCs w:val="16"/>
                <w:lang w:val="el-GR"/>
              </w:rPr>
              <w:t xml:space="preserve"> τον Ιουν</w:t>
            </w:r>
            <w:r w:rsidR="00E70881">
              <w:rPr>
                <w:rFonts w:cstheme="minorHAnsi"/>
                <w:i/>
                <w:sz w:val="16"/>
                <w:szCs w:val="16"/>
                <w:lang w:val="el-GR"/>
              </w:rPr>
              <w:t xml:space="preserve">-20 από </w:t>
            </w:r>
            <w:r w:rsidR="00831CDB">
              <w:rPr>
                <w:rFonts w:cstheme="minorHAnsi"/>
                <w:i/>
                <w:sz w:val="16"/>
                <w:szCs w:val="16"/>
                <w:lang w:val="el-GR"/>
              </w:rPr>
              <w:t>-4,6</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831CDB">
              <w:rPr>
                <w:rFonts w:cstheme="minorHAnsi"/>
                <w:i/>
                <w:sz w:val="16"/>
                <w:szCs w:val="16"/>
                <w:lang w:val="el-GR"/>
              </w:rPr>
              <w:t xml:space="preserve"> τον Μαϊ</w:t>
            </w:r>
            <w:r w:rsidR="00585B5D">
              <w:rPr>
                <w:rFonts w:cstheme="minorHAnsi"/>
                <w:i/>
                <w:sz w:val="16"/>
                <w:szCs w:val="16"/>
                <w:lang w:val="el-GR"/>
              </w:rPr>
              <w:t xml:space="preserve">-20, </w:t>
            </w:r>
            <w:r w:rsidR="00C23388">
              <w:rPr>
                <w:rFonts w:cstheme="minorHAnsi"/>
                <w:i/>
                <w:sz w:val="16"/>
                <w:szCs w:val="16"/>
                <w:lang w:val="el-GR"/>
              </w:rPr>
              <w:t>+0,2</w:t>
            </w:r>
            <w:r w:rsidR="00983A5B">
              <w:rPr>
                <w:rFonts w:cstheme="minorHAnsi"/>
                <w:i/>
                <w:sz w:val="16"/>
                <w:szCs w:val="16"/>
                <w:lang w:val="el-GR"/>
              </w:rPr>
              <w:t>%</w:t>
            </w:r>
            <w:r>
              <w:rPr>
                <w:rFonts w:cstheme="minorHAnsi"/>
                <w:i/>
                <w:sz w:val="16"/>
                <w:szCs w:val="16"/>
                <w:lang w:val="el-GR"/>
              </w:rPr>
              <w:t xml:space="preserve"> </w:t>
            </w:r>
            <w:r w:rsidRPr="0008661C">
              <w:rPr>
                <w:rFonts w:cstheme="minorHAnsi"/>
                <w:i/>
                <w:sz w:val="16"/>
                <w:szCs w:val="16"/>
              </w:rPr>
              <w:t>YoY</w:t>
            </w:r>
            <w:r w:rsidR="00831CDB">
              <w:rPr>
                <w:rFonts w:cstheme="minorHAnsi"/>
                <w:i/>
                <w:sz w:val="16"/>
                <w:szCs w:val="16"/>
                <w:lang w:val="el-GR"/>
              </w:rPr>
              <w:t xml:space="preserve"> την περίοδο Ιουλ-19 – Ιουν</w:t>
            </w:r>
            <w:r>
              <w:rPr>
                <w:rFonts w:cstheme="minorHAnsi"/>
                <w:i/>
                <w:sz w:val="16"/>
                <w:szCs w:val="16"/>
                <w:lang w:val="el-GR"/>
              </w:rPr>
              <w:t>-20</w:t>
            </w:r>
            <w:r w:rsidR="00461EF0">
              <w:rPr>
                <w:rFonts w:cstheme="minorHAnsi"/>
                <w:i/>
                <w:sz w:val="16"/>
                <w:szCs w:val="16"/>
                <w:lang w:val="el-GR"/>
              </w:rPr>
              <w:t xml:space="preserve"> (12</w:t>
            </w:r>
            <w:r w:rsidR="00C01D6C">
              <w:rPr>
                <w:rFonts w:cstheme="minorHAnsi"/>
                <w:i/>
                <w:sz w:val="16"/>
                <w:szCs w:val="16"/>
                <w:lang w:val="el-GR"/>
              </w:rPr>
              <w:t>Μ)</w:t>
            </w:r>
            <w:r w:rsidR="00E70881">
              <w:rPr>
                <w:rFonts w:cstheme="minorHAnsi"/>
                <w:i/>
                <w:sz w:val="16"/>
                <w:szCs w:val="16"/>
                <w:lang w:val="el-GR"/>
              </w:rPr>
              <w:t xml:space="preserve"> από +2,3</w:t>
            </w:r>
            <w:r w:rsidR="00983A5B">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983A5B">
              <w:rPr>
                <w:rFonts w:cstheme="minorHAnsi"/>
                <w:i/>
                <w:sz w:val="16"/>
                <w:szCs w:val="16"/>
                <w:lang w:val="el-GR"/>
              </w:rPr>
              <w:t xml:space="preserve"> </w:t>
            </w:r>
            <w:r w:rsidR="00831CDB">
              <w:rPr>
                <w:rFonts w:cstheme="minorHAnsi"/>
                <w:i/>
                <w:sz w:val="16"/>
                <w:szCs w:val="16"/>
                <w:lang w:val="el-GR"/>
              </w:rPr>
              <w:t>την περίοδο Ιουλ</w:t>
            </w:r>
            <w:r>
              <w:rPr>
                <w:rFonts w:cstheme="minorHAnsi"/>
                <w:i/>
                <w:sz w:val="16"/>
                <w:szCs w:val="16"/>
                <w:lang w:val="el-GR"/>
              </w:rPr>
              <w:t>-18</w:t>
            </w:r>
            <w:r w:rsidR="00831CDB">
              <w:rPr>
                <w:rFonts w:cstheme="minorHAnsi"/>
                <w:i/>
                <w:sz w:val="16"/>
                <w:szCs w:val="16"/>
                <w:lang w:val="el-GR"/>
              </w:rPr>
              <w:t xml:space="preserve"> – Ιουν</w:t>
            </w:r>
            <w:r w:rsidR="00D64E34">
              <w:rPr>
                <w:rFonts w:cstheme="minorHAnsi"/>
                <w:i/>
                <w:sz w:val="16"/>
                <w:szCs w:val="16"/>
                <w:lang w:val="el-GR"/>
              </w:rPr>
              <w:t>-19 (επομένη δημοσίευση: 8/10</w:t>
            </w:r>
            <w:r>
              <w:rPr>
                <w:rFonts w:cstheme="minorHAnsi"/>
                <w:i/>
                <w:sz w:val="16"/>
                <w:szCs w:val="16"/>
                <w:lang w:val="el-GR"/>
              </w:rPr>
              <w:t>/2020</w:t>
            </w:r>
            <w:r w:rsidRPr="00C2728C">
              <w:rPr>
                <w:rFonts w:cstheme="minorHAnsi"/>
                <w:i/>
                <w:sz w:val="16"/>
                <w:szCs w:val="16"/>
                <w:lang w:val="el-GR"/>
              </w:rPr>
              <w:t>)</w:t>
            </w:r>
          </w:p>
        </w:tc>
        <w:tc>
          <w:tcPr>
            <w:tcW w:w="5016" w:type="dxa"/>
          </w:tcPr>
          <w:p w:rsidR="00E60FD8" w:rsidRPr="00E23E8A" w:rsidRDefault="00E60FD8" w:rsidP="002E4805">
            <w:pPr>
              <w:spacing w:before="60" w:after="60" w:line="240" w:lineRule="atLeast"/>
              <w:jc w:val="both"/>
              <w:rPr>
                <w:rFonts w:cstheme="minorHAnsi"/>
                <w:i/>
                <w:sz w:val="16"/>
                <w:szCs w:val="16"/>
                <w:lang w:val="el-GR"/>
              </w:rPr>
            </w:pPr>
            <w:r w:rsidRPr="00C2728C">
              <w:rPr>
                <w:rFonts w:cstheme="minorHAnsi"/>
                <w:i/>
                <w:sz w:val="16"/>
                <w:szCs w:val="16"/>
                <w:u w:val="single"/>
                <w:lang w:val="el-GR"/>
              </w:rPr>
              <w:t>Δείκτης Οικονομικού Κλίματος</w:t>
            </w:r>
            <w:r w:rsidR="007E0FC5">
              <w:rPr>
                <w:rFonts w:cstheme="minorHAnsi"/>
                <w:i/>
                <w:sz w:val="16"/>
                <w:szCs w:val="16"/>
                <w:lang w:val="el-GR"/>
              </w:rPr>
              <w:t xml:space="preserve">: </w:t>
            </w:r>
            <w:r w:rsidR="009A5CA5">
              <w:rPr>
                <w:rFonts w:cstheme="minorHAnsi"/>
                <w:i/>
                <w:sz w:val="16"/>
                <w:szCs w:val="16"/>
                <w:lang w:val="el-GR"/>
              </w:rPr>
              <w:t>90,7</w:t>
            </w:r>
            <w:r w:rsidR="00F04CEB">
              <w:rPr>
                <w:rFonts w:cstheme="minorHAnsi"/>
                <w:i/>
                <w:sz w:val="16"/>
                <w:szCs w:val="16"/>
                <w:lang w:val="el-GR"/>
              </w:rPr>
              <w:t xml:space="preserve"> ΜΔ τον Αυγ</w:t>
            </w:r>
            <w:r w:rsidR="009A5CA5">
              <w:rPr>
                <w:rFonts w:cstheme="minorHAnsi"/>
                <w:i/>
                <w:sz w:val="16"/>
                <w:szCs w:val="16"/>
                <w:lang w:val="el-GR"/>
              </w:rPr>
              <w:t>-20, -0,1</w:t>
            </w:r>
            <w:r w:rsidR="002E4805">
              <w:rPr>
                <w:rFonts w:cstheme="minorHAnsi"/>
                <w:i/>
                <w:sz w:val="16"/>
                <w:szCs w:val="16"/>
                <w:lang w:val="el-GR"/>
              </w:rPr>
              <w:t xml:space="preserve"> ΜΔ </w:t>
            </w:r>
            <w:r w:rsidR="009A5CA5">
              <w:rPr>
                <w:rFonts w:cstheme="minorHAnsi"/>
                <w:i/>
                <w:sz w:val="16"/>
                <w:szCs w:val="16"/>
                <w:lang w:val="el-GR"/>
              </w:rPr>
              <w:t>ΜοΜ και -18</w:t>
            </w:r>
            <w:r w:rsidR="006D2FD4">
              <w:rPr>
                <w:rFonts w:cstheme="minorHAnsi"/>
                <w:i/>
                <w:sz w:val="16"/>
                <w:szCs w:val="16"/>
                <w:lang w:val="el-GR"/>
              </w:rPr>
              <w:t>,8</w:t>
            </w:r>
            <w:r w:rsidR="002E4805">
              <w:rPr>
                <w:rFonts w:cstheme="minorHAnsi"/>
                <w:i/>
                <w:sz w:val="16"/>
                <w:szCs w:val="16"/>
                <w:lang w:val="el-GR"/>
              </w:rPr>
              <w:t xml:space="preserve"> ΜΔ </w:t>
            </w:r>
            <w:r w:rsidRPr="0008661C">
              <w:rPr>
                <w:rFonts w:cstheme="minorHAnsi"/>
                <w:i/>
                <w:sz w:val="16"/>
                <w:szCs w:val="16"/>
                <w:lang w:val="en-GB"/>
              </w:rPr>
              <w:t>YoY</w:t>
            </w:r>
            <w:r w:rsidR="002E4805">
              <w:rPr>
                <w:rFonts w:cstheme="minorHAnsi"/>
                <w:i/>
                <w:sz w:val="16"/>
                <w:szCs w:val="16"/>
                <w:lang w:val="el-GR"/>
              </w:rPr>
              <w:t xml:space="preserve"> </w:t>
            </w:r>
            <w:r w:rsidR="00F04CEB">
              <w:rPr>
                <w:rFonts w:cstheme="minorHAnsi"/>
                <w:i/>
                <w:sz w:val="16"/>
                <w:szCs w:val="16"/>
                <w:lang w:val="el-GR"/>
              </w:rPr>
              <w:t>τον Αυγ</w:t>
            </w:r>
            <w:r w:rsidR="009A5CA5">
              <w:rPr>
                <w:rFonts w:cstheme="minorHAnsi"/>
                <w:i/>
                <w:sz w:val="16"/>
                <w:szCs w:val="16"/>
                <w:lang w:val="el-GR"/>
              </w:rPr>
              <w:t>-20 από +3,2</w:t>
            </w:r>
            <w:r w:rsidR="002E4805">
              <w:rPr>
                <w:rFonts w:cstheme="minorHAnsi"/>
                <w:i/>
                <w:sz w:val="16"/>
                <w:szCs w:val="16"/>
                <w:lang w:val="el-GR"/>
              </w:rPr>
              <w:t xml:space="preserve"> ΜΔ</w:t>
            </w:r>
            <w:r w:rsidR="009A5CA5">
              <w:rPr>
                <w:rFonts w:cstheme="minorHAnsi"/>
                <w:i/>
                <w:sz w:val="16"/>
                <w:szCs w:val="16"/>
                <w:lang w:val="el-GR"/>
              </w:rPr>
              <w:t xml:space="preserve"> ΜοΜ και -15,8</w:t>
            </w:r>
            <w:r w:rsidRPr="00C2728C">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ΜΔ τον</w:t>
            </w:r>
            <w:r>
              <w:rPr>
                <w:rFonts w:cstheme="minorHAnsi"/>
                <w:i/>
                <w:sz w:val="16"/>
                <w:szCs w:val="16"/>
                <w:lang w:val="el-GR"/>
              </w:rPr>
              <w:t xml:space="preserve"> </w:t>
            </w:r>
            <w:r w:rsidR="009A5CA5">
              <w:rPr>
                <w:rFonts w:cstheme="minorHAnsi"/>
                <w:i/>
                <w:sz w:val="16"/>
                <w:szCs w:val="16"/>
                <w:lang w:val="el-GR"/>
              </w:rPr>
              <w:t>Ιουλ</w:t>
            </w:r>
            <w:r w:rsidR="00AC59F7">
              <w:rPr>
                <w:rFonts w:cstheme="minorHAnsi"/>
                <w:i/>
                <w:sz w:val="16"/>
                <w:szCs w:val="16"/>
                <w:lang w:val="el-GR"/>
              </w:rPr>
              <w:t>-20 (επόμενη δημοσίευση: 29/9</w:t>
            </w:r>
            <w:r>
              <w:rPr>
                <w:rFonts w:cstheme="minorHAnsi"/>
                <w:i/>
                <w:sz w:val="16"/>
                <w:szCs w:val="16"/>
                <w:lang w:val="el-GR"/>
              </w:rPr>
              <w:t>/2020</w:t>
            </w:r>
            <w:r w:rsidRPr="00C2728C">
              <w:rPr>
                <w:rFonts w:cstheme="minorHAnsi"/>
                <w:i/>
                <w:sz w:val="16"/>
                <w:szCs w:val="16"/>
                <w:lang w:val="el-GR"/>
              </w:rPr>
              <w:t>)</w:t>
            </w:r>
          </w:p>
        </w:tc>
      </w:tr>
      <w:tr w:rsidR="00E60FD8" w:rsidRPr="0008661C" w:rsidTr="00D64E34">
        <w:trPr>
          <w:jc w:val="center"/>
        </w:trPr>
        <w:tc>
          <w:tcPr>
            <w:tcW w:w="5016" w:type="dxa"/>
          </w:tcPr>
          <w:p w:rsidR="00E60FD8" w:rsidRPr="0008661C" w:rsidRDefault="00D64E34" w:rsidP="00970C9A">
            <w:pPr>
              <w:spacing w:line="240" w:lineRule="atLeast"/>
              <w:jc w:val="center"/>
            </w:pPr>
            <w:r>
              <w:rPr>
                <w:noProof/>
                <w:lang w:val="el-GR" w:eastAsia="el-GR"/>
              </w:rPr>
              <w:drawing>
                <wp:inline distT="0" distB="0" distL="0" distR="0" wp14:anchorId="23EBF1B4" wp14:editId="2DA45E22">
                  <wp:extent cx="2952000" cy="1980000"/>
                  <wp:effectExtent l="0" t="0" r="1270" b="127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5016" w:type="dxa"/>
          </w:tcPr>
          <w:p w:rsidR="00E60FD8" w:rsidRPr="0008661C" w:rsidRDefault="00B05349" w:rsidP="00970C9A">
            <w:pPr>
              <w:spacing w:line="240" w:lineRule="atLeast"/>
              <w:jc w:val="center"/>
            </w:pPr>
            <w:r>
              <w:rPr>
                <w:noProof/>
                <w:lang w:val="el-GR" w:eastAsia="el-GR"/>
              </w:rPr>
              <w:drawing>
                <wp:inline distT="0" distB="0" distL="0" distR="0" wp14:anchorId="15BC0CBB" wp14:editId="6A411542">
                  <wp:extent cx="2952000" cy="1980000"/>
                  <wp:effectExtent l="0" t="0" r="1270" b="127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E60FD8" w:rsidRPr="008E1352" w:rsidTr="00970C9A">
        <w:trPr>
          <w:jc w:val="center"/>
        </w:trPr>
        <w:tc>
          <w:tcPr>
            <w:tcW w:w="5016" w:type="dxa"/>
          </w:tcPr>
          <w:p w:rsidR="00E60FD8" w:rsidRPr="00C2728C" w:rsidRDefault="00E60FD8" w:rsidP="00970C9A">
            <w:pPr>
              <w:spacing w:before="60" w:after="60" w:line="240" w:lineRule="atLeast"/>
              <w:jc w:val="both"/>
              <w:rPr>
                <w:lang w:val="el-GR"/>
              </w:rPr>
            </w:pPr>
            <w:r w:rsidRPr="00C2728C">
              <w:rPr>
                <w:rFonts w:cstheme="minorHAnsi"/>
                <w:i/>
                <w:sz w:val="16"/>
                <w:szCs w:val="16"/>
                <w:u w:val="single"/>
                <w:lang w:val="el-GR"/>
              </w:rPr>
              <w:t>Δείκτης Όγκου Λιανικού Εμπορίου</w:t>
            </w:r>
            <w:r w:rsidR="00B173A0">
              <w:rPr>
                <w:rFonts w:cstheme="minorHAnsi"/>
                <w:i/>
                <w:sz w:val="16"/>
                <w:szCs w:val="16"/>
                <w:lang w:val="el-GR"/>
              </w:rPr>
              <w:t>: +1</w:t>
            </w:r>
            <w:r w:rsidR="001A374E">
              <w:rPr>
                <w:rFonts w:cstheme="minorHAnsi"/>
                <w:i/>
                <w:sz w:val="16"/>
                <w:szCs w:val="16"/>
                <w:lang w:val="el-GR"/>
              </w:rPr>
              <w:t>,0</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lang w:val="en-GB"/>
              </w:rPr>
              <w:t>MoM</w:t>
            </w:r>
            <w:r w:rsidR="00B173A0">
              <w:rPr>
                <w:rFonts w:cstheme="minorHAnsi"/>
                <w:i/>
                <w:sz w:val="16"/>
                <w:szCs w:val="16"/>
                <w:lang w:val="el-GR"/>
              </w:rPr>
              <w:t xml:space="preserve"> και -5,6</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Pr>
                <w:rFonts w:cstheme="minorHAnsi"/>
                <w:i/>
                <w:sz w:val="16"/>
                <w:szCs w:val="16"/>
                <w:lang w:val="el-GR"/>
              </w:rPr>
              <w:t xml:space="preserve"> τον </w:t>
            </w:r>
            <w:r w:rsidR="00EC56F7">
              <w:rPr>
                <w:rFonts w:cstheme="minorHAnsi"/>
                <w:i/>
                <w:sz w:val="16"/>
                <w:szCs w:val="16"/>
                <w:lang w:val="el-GR"/>
              </w:rPr>
              <w:t>Ιουν</w:t>
            </w:r>
            <w:r w:rsidR="00B173A0">
              <w:rPr>
                <w:rFonts w:cstheme="minorHAnsi"/>
                <w:i/>
                <w:sz w:val="16"/>
                <w:szCs w:val="16"/>
                <w:lang w:val="el-GR"/>
              </w:rPr>
              <w:t>-20 από +26,5</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lang w:val="en-GB"/>
              </w:rPr>
              <w:t>MoM</w:t>
            </w:r>
            <w:r w:rsidR="00B173A0">
              <w:rPr>
                <w:rFonts w:cstheme="minorHAnsi"/>
                <w:i/>
                <w:sz w:val="16"/>
                <w:szCs w:val="16"/>
                <w:lang w:val="el-GR"/>
              </w:rPr>
              <w:t xml:space="preserve"> και -5,5</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EC56F7">
              <w:rPr>
                <w:rFonts w:cstheme="minorHAnsi"/>
                <w:i/>
                <w:sz w:val="16"/>
                <w:szCs w:val="16"/>
                <w:lang w:val="el-GR"/>
              </w:rPr>
              <w:t xml:space="preserve"> τον Μαϊ</w:t>
            </w:r>
            <w:r w:rsidR="00B173A0">
              <w:rPr>
                <w:rFonts w:cstheme="minorHAnsi"/>
                <w:i/>
                <w:sz w:val="16"/>
                <w:szCs w:val="16"/>
                <w:lang w:val="el-GR"/>
              </w:rPr>
              <w:t>-20, -1,5</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EC56F7">
              <w:rPr>
                <w:rFonts w:cstheme="minorHAnsi"/>
                <w:i/>
                <w:sz w:val="16"/>
                <w:szCs w:val="16"/>
                <w:lang w:val="el-GR"/>
              </w:rPr>
              <w:t xml:space="preserve"> την περίοδο  Ιουλ</w:t>
            </w:r>
            <w:r w:rsidR="00D252FC">
              <w:rPr>
                <w:rFonts w:cstheme="minorHAnsi"/>
                <w:i/>
                <w:sz w:val="16"/>
                <w:szCs w:val="16"/>
                <w:lang w:val="el-GR"/>
              </w:rPr>
              <w:t>-19 – Ιουν</w:t>
            </w:r>
            <w:r>
              <w:rPr>
                <w:rFonts w:cstheme="minorHAnsi"/>
                <w:i/>
                <w:sz w:val="16"/>
                <w:szCs w:val="16"/>
                <w:lang w:val="el-GR"/>
              </w:rPr>
              <w:t>-20</w:t>
            </w:r>
            <w:r w:rsidR="00461EF0">
              <w:rPr>
                <w:rFonts w:cstheme="minorHAnsi"/>
                <w:i/>
                <w:sz w:val="16"/>
                <w:szCs w:val="16"/>
                <w:lang w:val="el-GR"/>
              </w:rPr>
              <w:t xml:space="preserve"> (12</w:t>
            </w:r>
            <w:r w:rsidR="005775AC">
              <w:rPr>
                <w:rFonts w:cstheme="minorHAnsi"/>
                <w:i/>
                <w:sz w:val="16"/>
                <w:szCs w:val="16"/>
                <w:lang w:val="el-GR"/>
              </w:rPr>
              <w:t>Μ)</w:t>
            </w:r>
            <w:r w:rsidR="00B173A0">
              <w:rPr>
                <w:rFonts w:cstheme="minorHAnsi"/>
                <w:i/>
                <w:sz w:val="16"/>
                <w:szCs w:val="16"/>
                <w:lang w:val="el-GR"/>
              </w:rPr>
              <w:t xml:space="preserve"> από +0,3</w:t>
            </w:r>
            <w:r w:rsidR="00C01D6C">
              <w:rPr>
                <w:rFonts w:cstheme="minorHAnsi"/>
                <w:i/>
                <w:sz w:val="16"/>
                <w:szCs w:val="16"/>
                <w:lang w:val="el-GR"/>
              </w:rPr>
              <w:t>%</w:t>
            </w:r>
            <w:r w:rsidRPr="00C2728C">
              <w:rPr>
                <w:rFonts w:cstheme="minorHAnsi"/>
                <w:i/>
                <w:sz w:val="16"/>
                <w:szCs w:val="16"/>
                <w:lang w:val="el-GR"/>
              </w:rPr>
              <w:t xml:space="preserve"> </w:t>
            </w:r>
            <w:r w:rsidRPr="0008661C">
              <w:rPr>
                <w:rFonts w:cstheme="minorHAnsi"/>
                <w:i/>
                <w:sz w:val="16"/>
                <w:szCs w:val="16"/>
              </w:rPr>
              <w:t>YoY</w:t>
            </w:r>
            <w:r w:rsidR="00D252FC">
              <w:rPr>
                <w:rFonts w:cstheme="minorHAnsi"/>
                <w:i/>
                <w:sz w:val="16"/>
                <w:szCs w:val="16"/>
                <w:lang w:val="el-GR"/>
              </w:rPr>
              <w:t xml:space="preserve"> την περίοδο Ιουλ-18 – Ιουν</w:t>
            </w:r>
            <w:r>
              <w:rPr>
                <w:rFonts w:cstheme="minorHAnsi"/>
                <w:i/>
                <w:sz w:val="16"/>
                <w:szCs w:val="16"/>
                <w:lang w:val="el-GR"/>
              </w:rPr>
              <w:t>-19</w:t>
            </w:r>
            <w:r w:rsidRPr="00C2728C">
              <w:rPr>
                <w:rFonts w:cstheme="minorHAnsi"/>
                <w:i/>
                <w:sz w:val="16"/>
                <w:szCs w:val="16"/>
                <w:lang w:val="el-GR"/>
              </w:rPr>
              <w:t xml:space="preserve"> (επόμενη δημοσίευσ</w:t>
            </w:r>
            <w:r w:rsidR="00D252FC">
              <w:rPr>
                <w:rFonts w:cstheme="minorHAnsi"/>
                <w:i/>
                <w:sz w:val="16"/>
                <w:szCs w:val="16"/>
                <w:lang w:val="el-GR"/>
              </w:rPr>
              <w:t>η: 30/9</w:t>
            </w:r>
            <w:r>
              <w:rPr>
                <w:rFonts w:cstheme="minorHAnsi"/>
                <w:i/>
                <w:sz w:val="16"/>
                <w:szCs w:val="16"/>
                <w:lang w:val="el-GR"/>
              </w:rPr>
              <w:t>/2020</w:t>
            </w:r>
            <w:r w:rsidRPr="00C2728C">
              <w:rPr>
                <w:rFonts w:cstheme="minorHAnsi"/>
                <w:i/>
                <w:sz w:val="16"/>
                <w:szCs w:val="16"/>
                <w:lang w:val="el-GR"/>
              </w:rPr>
              <w:t>)</w:t>
            </w:r>
          </w:p>
        </w:tc>
        <w:tc>
          <w:tcPr>
            <w:tcW w:w="5016" w:type="dxa"/>
          </w:tcPr>
          <w:p w:rsidR="00E60FD8" w:rsidRPr="00C2728C" w:rsidRDefault="00E60FD8" w:rsidP="00FB2688">
            <w:pPr>
              <w:spacing w:before="60" w:after="60" w:line="240" w:lineRule="atLeast"/>
              <w:jc w:val="both"/>
              <w:rPr>
                <w:lang w:val="el-GR"/>
              </w:rPr>
            </w:pPr>
            <w:r w:rsidRPr="00C2728C">
              <w:rPr>
                <w:rFonts w:cstheme="minorHAnsi"/>
                <w:i/>
                <w:sz w:val="16"/>
                <w:szCs w:val="16"/>
                <w:u w:val="single"/>
                <w:lang w:val="el-GR"/>
              </w:rPr>
              <w:t>Δείκτης Εμπιστοσύνης Καταναλωτή</w:t>
            </w:r>
            <w:r w:rsidR="00475555">
              <w:rPr>
                <w:rFonts w:cstheme="minorHAnsi"/>
                <w:i/>
                <w:sz w:val="16"/>
                <w:szCs w:val="16"/>
                <w:lang w:val="el-GR"/>
              </w:rPr>
              <w:t>: -35,0</w:t>
            </w:r>
            <w:r w:rsidR="00F04CEB">
              <w:rPr>
                <w:rFonts w:cstheme="minorHAnsi"/>
                <w:i/>
                <w:sz w:val="16"/>
                <w:szCs w:val="16"/>
                <w:lang w:val="el-GR"/>
              </w:rPr>
              <w:t xml:space="preserve"> ΜΔ τον Αυγ</w:t>
            </w:r>
            <w:r w:rsidR="00475555">
              <w:rPr>
                <w:rFonts w:cstheme="minorHAnsi"/>
                <w:i/>
                <w:sz w:val="16"/>
                <w:szCs w:val="16"/>
                <w:lang w:val="el-GR"/>
              </w:rPr>
              <w:t>-20, -0,3</w:t>
            </w:r>
            <w:r w:rsidR="00FB2688">
              <w:rPr>
                <w:rFonts w:cstheme="minorHAnsi"/>
                <w:i/>
                <w:sz w:val="16"/>
                <w:szCs w:val="16"/>
                <w:lang w:val="el-GR"/>
              </w:rPr>
              <w:t xml:space="preserve"> ΜΔ</w:t>
            </w:r>
            <w:r w:rsidR="00475555">
              <w:rPr>
                <w:rFonts w:cstheme="minorHAnsi"/>
                <w:i/>
                <w:sz w:val="16"/>
                <w:szCs w:val="16"/>
                <w:lang w:val="el-GR"/>
              </w:rPr>
              <w:t xml:space="preserve"> ΜοΜ και -26,8</w:t>
            </w:r>
            <w:r w:rsidR="00FB2688">
              <w:rPr>
                <w:rFonts w:cstheme="minorHAnsi"/>
                <w:i/>
                <w:sz w:val="16"/>
                <w:szCs w:val="16"/>
                <w:lang w:val="el-GR"/>
              </w:rPr>
              <w:t xml:space="preserve"> ΜΔ</w:t>
            </w:r>
            <w:r w:rsidR="00FB2688" w:rsidRPr="00FB2688">
              <w:rPr>
                <w:rFonts w:cstheme="minorHAnsi"/>
                <w:i/>
                <w:sz w:val="16"/>
                <w:szCs w:val="16"/>
                <w:lang w:val="el-GR"/>
              </w:rPr>
              <w:t xml:space="preserve"> </w:t>
            </w:r>
            <w:r w:rsidRPr="0008661C">
              <w:rPr>
                <w:rFonts w:cstheme="minorHAnsi"/>
                <w:i/>
                <w:sz w:val="16"/>
                <w:szCs w:val="16"/>
                <w:lang w:val="en-GB"/>
              </w:rPr>
              <w:t>YoY</w:t>
            </w:r>
            <w:r w:rsidR="00F04CEB">
              <w:rPr>
                <w:rFonts w:cstheme="minorHAnsi"/>
                <w:i/>
                <w:sz w:val="16"/>
                <w:szCs w:val="16"/>
                <w:lang w:val="el-GR"/>
              </w:rPr>
              <w:t xml:space="preserve"> τον Αυγ</w:t>
            </w:r>
            <w:r w:rsidR="00475555">
              <w:rPr>
                <w:rFonts w:cstheme="minorHAnsi"/>
                <w:i/>
                <w:sz w:val="16"/>
                <w:szCs w:val="16"/>
                <w:lang w:val="el-GR"/>
              </w:rPr>
              <w:t>-20 από -7,0</w:t>
            </w:r>
            <w:r w:rsidR="00FB2688">
              <w:rPr>
                <w:rFonts w:cstheme="minorHAnsi"/>
                <w:i/>
                <w:sz w:val="16"/>
                <w:szCs w:val="16"/>
                <w:lang w:val="el-GR"/>
              </w:rPr>
              <w:t xml:space="preserve"> ΜΔ</w:t>
            </w:r>
            <w:r w:rsidR="00475555">
              <w:rPr>
                <w:rFonts w:cstheme="minorHAnsi"/>
                <w:i/>
                <w:sz w:val="16"/>
                <w:szCs w:val="16"/>
                <w:lang w:val="el-GR"/>
              </w:rPr>
              <w:t xml:space="preserve"> ΜοΜ και -14,5</w:t>
            </w:r>
            <w:r w:rsidR="00FB2688" w:rsidRPr="00C2728C">
              <w:rPr>
                <w:rFonts w:cstheme="minorHAnsi"/>
                <w:i/>
                <w:sz w:val="16"/>
                <w:szCs w:val="16"/>
                <w:lang w:val="el-GR"/>
              </w:rPr>
              <w:t xml:space="preserve"> ΜΔ</w:t>
            </w:r>
            <w:r w:rsidR="00FB2688" w:rsidRPr="00FB2688">
              <w:rPr>
                <w:rFonts w:cstheme="minorHAnsi"/>
                <w:i/>
                <w:sz w:val="16"/>
                <w:szCs w:val="16"/>
                <w:lang w:val="el-GR"/>
              </w:rPr>
              <w:t xml:space="preserve"> </w:t>
            </w:r>
            <w:r w:rsidRPr="0008661C">
              <w:rPr>
                <w:rFonts w:cstheme="minorHAnsi"/>
                <w:i/>
                <w:sz w:val="16"/>
                <w:szCs w:val="16"/>
                <w:lang w:val="en-GB"/>
              </w:rPr>
              <w:t>YoY</w:t>
            </w:r>
            <w:r w:rsidRPr="00C2728C">
              <w:rPr>
                <w:rFonts w:cstheme="minorHAnsi"/>
                <w:i/>
                <w:sz w:val="16"/>
                <w:szCs w:val="16"/>
                <w:lang w:val="el-GR"/>
              </w:rPr>
              <w:t xml:space="preserve"> τον</w:t>
            </w:r>
            <w:r>
              <w:rPr>
                <w:rFonts w:cstheme="minorHAnsi"/>
                <w:i/>
                <w:sz w:val="16"/>
                <w:szCs w:val="16"/>
                <w:lang w:val="el-GR"/>
              </w:rPr>
              <w:t xml:space="preserve"> </w:t>
            </w:r>
            <w:r w:rsidR="00F04CEB">
              <w:rPr>
                <w:rFonts w:cstheme="minorHAnsi"/>
                <w:i/>
                <w:sz w:val="16"/>
                <w:szCs w:val="16"/>
                <w:lang w:val="el-GR"/>
              </w:rPr>
              <w:t>Ιουλ</w:t>
            </w:r>
            <w:r w:rsidR="00BB2B0F">
              <w:rPr>
                <w:rFonts w:cstheme="minorHAnsi"/>
                <w:i/>
                <w:sz w:val="16"/>
                <w:szCs w:val="16"/>
                <w:lang w:val="el-GR"/>
              </w:rPr>
              <w:t xml:space="preserve">-20 </w:t>
            </w:r>
            <w:r w:rsidR="00AC59F7">
              <w:rPr>
                <w:rFonts w:cstheme="minorHAnsi"/>
                <w:i/>
                <w:sz w:val="16"/>
                <w:szCs w:val="16"/>
                <w:lang w:val="el-GR"/>
              </w:rPr>
              <w:t>(επόμενη δημοσίευση: 29/9</w:t>
            </w:r>
            <w:r>
              <w:rPr>
                <w:rFonts w:cstheme="minorHAnsi"/>
                <w:i/>
                <w:sz w:val="16"/>
                <w:szCs w:val="16"/>
                <w:lang w:val="el-GR"/>
              </w:rPr>
              <w:t>/2020</w:t>
            </w:r>
            <w:r w:rsidRPr="00C2728C">
              <w:rPr>
                <w:rFonts w:cstheme="minorHAnsi"/>
                <w:i/>
                <w:sz w:val="16"/>
                <w:szCs w:val="16"/>
                <w:lang w:val="el-GR"/>
              </w:rPr>
              <w:t>)</w:t>
            </w:r>
          </w:p>
        </w:tc>
      </w:tr>
      <w:tr w:rsidR="00E60FD8" w:rsidRPr="0008661C" w:rsidTr="00EC56F7">
        <w:trPr>
          <w:jc w:val="center"/>
        </w:trPr>
        <w:tc>
          <w:tcPr>
            <w:tcW w:w="5016" w:type="dxa"/>
          </w:tcPr>
          <w:p w:rsidR="00E60FD8" w:rsidRPr="0008661C" w:rsidRDefault="00EC56F7" w:rsidP="00970C9A">
            <w:pPr>
              <w:spacing w:line="240" w:lineRule="atLeast"/>
              <w:jc w:val="center"/>
            </w:pPr>
            <w:r>
              <w:rPr>
                <w:noProof/>
                <w:lang w:val="el-GR" w:eastAsia="el-GR"/>
              </w:rPr>
              <w:drawing>
                <wp:inline distT="0" distB="0" distL="0" distR="0" wp14:anchorId="043DE3CD" wp14:editId="5558E1E6">
                  <wp:extent cx="2952000" cy="1980000"/>
                  <wp:effectExtent l="0" t="0" r="1270" b="127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5016" w:type="dxa"/>
          </w:tcPr>
          <w:p w:rsidR="00E60FD8" w:rsidRPr="0008661C" w:rsidRDefault="00FC499F" w:rsidP="00970C9A">
            <w:pPr>
              <w:spacing w:line="240" w:lineRule="atLeast"/>
              <w:jc w:val="center"/>
            </w:pPr>
            <w:r>
              <w:rPr>
                <w:noProof/>
                <w:lang w:val="el-GR" w:eastAsia="el-GR"/>
              </w:rPr>
              <w:drawing>
                <wp:inline distT="0" distB="0" distL="0" distR="0" wp14:anchorId="4DDF17C2" wp14:editId="029F5A34">
                  <wp:extent cx="2952000" cy="1980000"/>
                  <wp:effectExtent l="0" t="0" r="1270" b="12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r w:rsidR="00E60FD8" w:rsidRPr="008E1352" w:rsidTr="00970C9A">
        <w:trPr>
          <w:jc w:val="center"/>
        </w:trPr>
        <w:tc>
          <w:tcPr>
            <w:tcW w:w="5016" w:type="dxa"/>
          </w:tcPr>
          <w:p w:rsidR="00E60FD8" w:rsidRPr="00C2728C" w:rsidRDefault="00921139" w:rsidP="00970C9A">
            <w:pPr>
              <w:spacing w:before="60" w:after="60" w:line="240" w:lineRule="atLeast"/>
              <w:jc w:val="both"/>
              <w:rPr>
                <w:lang w:val="el-GR"/>
              </w:rPr>
            </w:pPr>
            <w:r>
              <w:rPr>
                <w:rFonts w:cstheme="minorHAnsi"/>
                <w:i/>
                <w:sz w:val="16"/>
                <w:szCs w:val="16"/>
                <w:u w:val="single"/>
                <w:lang w:val="el-GR"/>
              </w:rPr>
              <w:t xml:space="preserve">Δείκτης </w:t>
            </w:r>
            <w:r w:rsidR="00E60FD8" w:rsidRPr="00C2728C">
              <w:rPr>
                <w:rFonts w:cstheme="minorHAnsi"/>
                <w:i/>
                <w:sz w:val="16"/>
                <w:szCs w:val="16"/>
                <w:u w:val="single"/>
                <w:lang w:val="el-GR"/>
              </w:rPr>
              <w:t>Παραγωγής</w:t>
            </w:r>
            <w:r>
              <w:rPr>
                <w:rFonts w:cstheme="minorHAnsi"/>
                <w:i/>
                <w:sz w:val="16"/>
                <w:szCs w:val="16"/>
                <w:u w:val="single"/>
                <w:lang w:val="el-GR"/>
              </w:rPr>
              <w:t xml:space="preserve"> Μεταποίησης</w:t>
            </w:r>
            <w:r w:rsidR="00962884">
              <w:rPr>
                <w:rFonts w:cstheme="minorHAnsi"/>
                <w:i/>
                <w:sz w:val="16"/>
                <w:szCs w:val="16"/>
                <w:lang w:val="el-GR"/>
              </w:rPr>
              <w:t>: +2</w:t>
            </w:r>
            <w:r w:rsidR="003A179A">
              <w:rPr>
                <w:rFonts w:cstheme="minorHAnsi"/>
                <w:i/>
                <w:sz w:val="16"/>
                <w:szCs w:val="16"/>
                <w:lang w:val="el-GR"/>
              </w:rPr>
              <w:t>,2</w:t>
            </w:r>
            <w:r w:rsidR="00C01D6C">
              <w:rPr>
                <w:rFonts w:cstheme="minorHAnsi"/>
                <w:i/>
                <w:sz w:val="16"/>
                <w:szCs w:val="16"/>
                <w:lang w:val="el-GR"/>
              </w:rPr>
              <w:t>% ΜοΜ</w:t>
            </w:r>
            <w:r w:rsidR="00962884">
              <w:rPr>
                <w:rFonts w:cstheme="minorHAnsi"/>
                <w:i/>
                <w:sz w:val="16"/>
                <w:szCs w:val="16"/>
                <w:lang w:val="el-GR"/>
              </w:rPr>
              <w:t xml:space="preserve"> και -0,0</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596BD7">
              <w:rPr>
                <w:rFonts w:cstheme="minorHAnsi"/>
                <w:i/>
                <w:sz w:val="16"/>
                <w:szCs w:val="16"/>
                <w:lang w:val="el-GR"/>
              </w:rPr>
              <w:t xml:space="preserve"> τον Ιουλ</w:t>
            </w:r>
            <w:r w:rsidR="00962884">
              <w:rPr>
                <w:rFonts w:cstheme="minorHAnsi"/>
                <w:i/>
                <w:sz w:val="16"/>
                <w:szCs w:val="16"/>
                <w:lang w:val="el-GR"/>
              </w:rPr>
              <w:t>-20 από +5,7</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lang w:val="en-GB"/>
              </w:rPr>
              <w:t>MoM</w:t>
            </w:r>
            <w:r w:rsidR="00D64334">
              <w:rPr>
                <w:rFonts w:cstheme="minorHAnsi"/>
                <w:i/>
                <w:sz w:val="16"/>
                <w:szCs w:val="16"/>
                <w:lang w:val="el-GR"/>
              </w:rPr>
              <w:t xml:space="preserve"> και -</w:t>
            </w:r>
            <w:r w:rsidR="00962884">
              <w:rPr>
                <w:rFonts w:cstheme="minorHAnsi"/>
                <w:i/>
                <w:sz w:val="16"/>
                <w:szCs w:val="16"/>
                <w:lang w:val="el-GR"/>
              </w:rPr>
              <w:t>0,7</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596BD7">
              <w:rPr>
                <w:rFonts w:cstheme="minorHAnsi"/>
                <w:i/>
                <w:sz w:val="16"/>
                <w:szCs w:val="16"/>
                <w:lang w:val="el-GR"/>
              </w:rPr>
              <w:t xml:space="preserve"> τον Ιουν</w:t>
            </w:r>
            <w:r w:rsidR="00962884">
              <w:rPr>
                <w:rFonts w:cstheme="minorHAnsi"/>
                <w:i/>
                <w:sz w:val="16"/>
                <w:szCs w:val="16"/>
                <w:lang w:val="el-GR"/>
              </w:rPr>
              <w:t>-20, -1,3</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596BD7">
              <w:rPr>
                <w:rFonts w:cstheme="minorHAnsi"/>
                <w:i/>
                <w:sz w:val="16"/>
                <w:szCs w:val="16"/>
                <w:lang w:val="el-GR"/>
              </w:rPr>
              <w:t xml:space="preserve"> την περίοδο Αυγ-19 – Ιουλ</w:t>
            </w:r>
            <w:r w:rsidR="00E60FD8">
              <w:rPr>
                <w:rFonts w:cstheme="minorHAnsi"/>
                <w:i/>
                <w:sz w:val="16"/>
                <w:szCs w:val="16"/>
                <w:lang w:val="el-GR"/>
              </w:rPr>
              <w:t>-20</w:t>
            </w:r>
            <w:r w:rsidR="00461EF0">
              <w:rPr>
                <w:rFonts w:cstheme="minorHAnsi"/>
                <w:i/>
                <w:sz w:val="16"/>
                <w:szCs w:val="16"/>
                <w:lang w:val="el-GR"/>
              </w:rPr>
              <w:t xml:space="preserve"> (12Μ)</w:t>
            </w:r>
            <w:r w:rsidR="00962884">
              <w:rPr>
                <w:rFonts w:cstheme="minorHAnsi"/>
                <w:i/>
                <w:sz w:val="16"/>
                <w:szCs w:val="16"/>
                <w:lang w:val="el-GR"/>
              </w:rPr>
              <w:t xml:space="preserve"> από +1,9</w:t>
            </w:r>
            <w:r w:rsidR="00C01D6C">
              <w:rPr>
                <w:rFonts w:cstheme="minorHAnsi"/>
                <w:i/>
                <w:sz w:val="16"/>
                <w:szCs w:val="16"/>
                <w:lang w:val="el-GR"/>
              </w:rPr>
              <w:t>%</w:t>
            </w:r>
            <w:r w:rsidR="00E60FD8" w:rsidRPr="00C2728C">
              <w:rPr>
                <w:rFonts w:cstheme="minorHAnsi"/>
                <w:i/>
                <w:sz w:val="16"/>
                <w:szCs w:val="16"/>
                <w:lang w:val="el-GR"/>
              </w:rPr>
              <w:t xml:space="preserve"> </w:t>
            </w:r>
            <w:r w:rsidR="00E60FD8" w:rsidRPr="0008661C">
              <w:rPr>
                <w:rFonts w:cstheme="minorHAnsi"/>
                <w:i/>
                <w:sz w:val="16"/>
                <w:szCs w:val="16"/>
              </w:rPr>
              <w:t>YoY</w:t>
            </w:r>
            <w:r w:rsidR="00596BD7">
              <w:rPr>
                <w:rFonts w:cstheme="minorHAnsi"/>
                <w:i/>
                <w:sz w:val="16"/>
                <w:szCs w:val="16"/>
                <w:lang w:val="el-GR"/>
              </w:rPr>
              <w:t xml:space="preserve"> την περίοδο Αυγ</w:t>
            </w:r>
            <w:r w:rsidR="00E60FD8">
              <w:rPr>
                <w:rFonts w:cstheme="minorHAnsi"/>
                <w:i/>
                <w:sz w:val="16"/>
                <w:szCs w:val="16"/>
                <w:lang w:val="el-GR"/>
              </w:rPr>
              <w:t>-18</w:t>
            </w:r>
            <w:r w:rsidR="00E60FD8" w:rsidRPr="00C2728C">
              <w:rPr>
                <w:rFonts w:cstheme="minorHAnsi"/>
                <w:i/>
                <w:sz w:val="16"/>
                <w:szCs w:val="16"/>
                <w:lang w:val="el-GR"/>
              </w:rPr>
              <w:t xml:space="preserve"> </w:t>
            </w:r>
            <w:r w:rsidR="00596BD7">
              <w:rPr>
                <w:rFonts w:cstheme="minorHAnsi"/>
                <w:i/>
                <w:sz w:val="16"/>
                <w:szCs w:val="16"/>
                <w:lang w:val="el-GR"/>
              </w:rPr>
              <w:t>– Ιουλ</w:t>
            </w:r>
            <w:r w:rsidR="004E25E0">
              <w:rPr>
                <w:rFonts w:cstheme="minorHAnsi"/>
                <w:i/>
                <w:sz w:val="16"/>
                <w:szCs w:val="16"/>
                <w:lang w:val="el-GR"/>
              </w:rPr>
              <w:t xml:space="preserve">-19 (επόμενη </w:t>
            </w:r>
            <w:r w:rsidR="00654145">
              <w:rPr>
                <w:rFonts w:cstheme="minorHAnsi"/>
                <w:i/>
                <w:sz w:val="16"/>
                <w:szCs w:val="16"/>
                <w:lang w:val="el-GR"/>
              </w:rPr>
              <w:t>δημοσίευση: 9/10</w:t>
            </w:r>
            <w:r w:rsidR="00E60FD8">
              <w:rPr>
                <w:rFonts w:cstheme="minorHAnsi"/>
                <w:i/>
                <w:sz w:val="16"/>
                <w:szCs w:val="16"/>
                <w:lang w:val="el-GR"/>
              </w:rPr>
              <w:t>/2020</w:t>
            </w:r>
            <w:r w:rsidR="00E60FD8" w:rsidRPr="00C2728C">
              <w:rPr>
                <w:rFonts w:cstheme="minorHAnsi"/>
                <w:i/>
                <w:sz w:val="16"/>
                <w:szCs w:val="16"/>
                <w:lang w:val="el-GR"/>
              </w:rPr>
              <w:t>)</w:t>
            </w:r>
          </w:p>
        </w:tc>
        <w:tc>
          <w:tcPr>
            <w:tcW w:w="5016" w:type="dxa"/>
          </w:tcPr>
          <w:p w:rsidR="00E60FD8" w:rsidRPr="00C2728C" w:rsidRDefault="00E60FD8" w:rsidP="007A2F42">
            <w:pPr>
              <w:spacing w:before="60" w:after="60" w:line="240" w:lineRule="atLeast"/>
              <w:jc w:val="both"/>
              <w:rPr>
                <w:lang w:val="el-GR"/>
              </w:rPr>
            </w:pPr>
            <w:r w:rsidRPr="00C2728C">
              <w:rPr>
                <w:rFonts w:cstheme="minorHAnsi"/>
                <w:i/>
                <w:sz w:val="16"/>
                <w:szCs w:val="16"/>
                <w:u w:val="single"/>
                <w:lang w:val="el-GR"/>
              </w:rPr>
              <w:t xml:space="preserve">Δείκτης </w:t>
            </w:r>
            <w:r w:rsidRPr="0008661C">
              <w:rPr>
                <w:rFonts w:cstheme="minorHAnsi"/>
                <w:i/>
                <w:sz w:val="16"/>
                <w:szCs w:val="16"/>
                <w:u w:val="single"/>
              </w:rPr>
              <w:t>PMI</w:t>
            </w:r>
            <w:r w:rsidRPr="00C2728C">
              <w:rPr>
                <w:rFonts w:cstheme="minorHAnsi"/>
                <w:i/>
                <w:sz w:val="16"/>
                <w:szCs w:val="16"/>
                <w:u w:val="single"/>
                <w:lang w:val="el-GR"/>
              </w:rPr>
              <w:t xml:space="preserve"> Μεταποίησης</w:t>
            </w:r>
            <w:r w:rsidR="00144511">
              <w:rPr>
                <w:rFonts w:cstheme="minorHAnsi"/>
                <w:i/>
                <w:sz w:val="16"/>
                <w:szCs w:val="16"/>
                <w:lang w:val="el-GR"/>
              </w:rPr>
              <w:t xml:space="preserve">: </w:t>
            </w:r>
            <w:r w:rsidR="00C36199">
              <w:rPr>
                <w:rFonts w:cstheme="minorHAnsi"/>
                <w:i/>
                <w:sz w:val="16"/>
                <w:szCs w:val="16"/>
                <w:lang w:val="el-GR"/>
              </w:rPr>
              <w:t>48,6 ΜΔ τον Ιουλ-20, -0,8</w:t>
            </w:r>
            <w:r w:rsidR="007A2F42">
              <w:rPr>
                <w:rFonts w:cstheme="minorHAnsi"/>
                <w:i/>
                <w:sz w:val="16"/>
                <w:szCs w:val="16"/>
                <w:lang w:val="el-GR"/>
              </w:rPr>
              <w:t xml:space="preserve"> ΜΔ</w:t>
            </w:r>
            <w:r>
              <w:rPr>
                <w:rFonts w:cstheme="minorHAnsi"/>
                <w:i/>
                <w:sz w:val="16"/>
                <w:szCs w:val="16"/>
                <w:lang w:val="el-GR"/>
              </w:rPr>
              <w:t xml:space="preserve"> ΜοΜ </w:t>
            </w:r>
            <w:r w:rsidR="00144511">
              <w:rPr>
                <w:rFonts w:cstheme="minorHAnsi"/>
                <w:i/>
                <w:sz w:val="16"/>
                <w:szCs w:val="16"/>
                <w:lang w:val="el-GR"/>
              </w:rPr>
              <w:t>και -</w:t>
            </w:r>
            <w:r w:rsidR="00C36199">
              <w:rPr>
                <w:rFonts w:cstheme="minorHAnsi"/>
                <w:i/>
                <w:sz w:val="16"/>
                <w:szCs w:val="16"/>
                <w:lang w:val="el-GR"/>
              </w:rPr>
              <w:t>6</w:t>
            </w:r>
            <w:r w:rsidR="007B4C69">
              <w:rPr>
                <w:rFonts w:cstheme="minorHAnsi"/>
                <w:i/>
                <w:sz w:val="16"/>
                <w:szCs w:val="16"/>
                <w:lang w:val="el-GR"/>
              </w:rPr>
              <w:t>,0</w:t>
            </w:r>
            <w:r w:rsidR="007A2F42">
              <w:rPr>
                <w:rFonts w:cstheme="minorHAnsi"/>
                <w:i/>
                <w:sz w:val="16"/>
                <w:szCs w:val="16"/>
                <w:lang w:val="el-GR"/>
              </w:rPr>
              <w:t xml:space="preserve"> ΜΔ</w:t>
            </w:r>
            <w:r w:rsidRPr="00C2728C">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w:t>
            </w:r>
            <w:r w:rsidR="00C36199">
              <w:rPr>
                <w:rFonts w:cstheme="minorHAnsi"/>
                <w:i/>
                <w:sz w:val="16"/>
                <w:szCs w:val="16"/>
                <w:lang w:val="el-GR"/>
              </w:rPr>
              <w:t>τον Ιουλ</w:t>
            </w:r>
            <w:r>
              <w:rPr>
                <w:rFonts w:cstheme="minorHAnsi"/>
                <w:i/>
                <w:sz w:val="16"/>
                <w:szCs w:val="16"/>
                <w:lang w:val="el-GR"/>
              </w:rPr>
              <w:t>-20</w:t>
            </w:r>
            <w:r w:rsidRPr="00C2728C">
              <w:rPr>
                <w:rFonts w:cstheme="minorHAnsi"/>
                <w:i/>
                <w:sz w:val="16"/>
                <w:szCs w:val="16"/>
                <w:lang w:val="el-GR"/>
              </w:rPr>
              <w:t xml:space="preserve"> α</w:t>
            </w:r>
            <w:r w:rsidR="007B4C69">
              <w:rPr>
                <w:rFonts w:cstheme="minorHAnsi"/>
                <w:i/>
                <w:sz w:val="16"/>
                <w:szCs w:val="16"/>
                <w:lang w:val="el-GR"/>
              </w:rPr>
              <w:t>πό +</w:t>
            </w:r>
            <w:r w:rsidR="00C36199">
              <w:rPr>
                <w:rFonts w:cstheme="minorHAnsi"/>
                <w:i/>
                <w:sz w:val="16"/>
                <w:szCs w:val="16"/>
                <w:lang w:val="el-GR"/>
              </w:rPr>
              <w:t>8,3</w:t>
            </w:r>
            <w:r w:rsidR="007A2F42">
              <w:rPr>
                <w:rFonts w:cstheme="minorHAnsi"/>
                <w:i/>
                <w:sz w:val="16"/>
                <w:szCs w:val="16"/>
                <w:lang w:val="el-GR"/>
              </w:rPr>
              <w:t xml:space="preserve"> ΜΔ</w:t>
            </w:r>
            <w:r>
              <w:rPr>
                <w:rFonts w:cstheme="minorHAnsi"/>
                <w:i/>
                <w:sz w:val="16"/>
                <w:szCs w:val="16"/>
                <w:lang w:val="el-GR"/>
              </w:rPr>
              <w:t xml:space="preserve"> ΜοΜ </w:t>
            </w:r>
            <w:r w:rsidR="001E287E">
              <w:rPr>
                <w:rFonts w:cstheme="minorHAnsi"/>
                <w:i/>
                <w:sz w:val="16"/>
                <w:szCs w:val="16"/>
                <w:lang w:val="el-GR"/>
              </w:rPr>
              <w:t>και -</w:t>
            </w:r>
            <w:r w:rsidR="007B4C69">
              <w:rPr>
                <w:rFonts w:cstheme="minorHAnsi"/>
                <w:i/>
                <w:sz w:val="16"/>
                <w:szCs w:val="16"/>
                <w:lang w:val="el-GR"/>
              </w:rPr>
              <w:t>3</w:t>
            </w:r>
            <w:r w:rsidR="00C36199">
              <w:rPr>
                <w:rFonts w:cstheme="minorHAnsi"/>
                <w:i/>
                <w:sz w:val="16"/>
                <w:szCs w:val="16"/>
                <w:lang w:val="el-GR"/>
              </w:rPr>
              <w:t>,0</w:t>
            </w:r>
            <w:r w:rsidR="007A2F42">
              <w:rPr>
                <w:rFonts w:cstheme="minorHAnsi"/>
                <w:i/>
                <w:sz w:val="16"/>
                <w:szCs w:val="16"/>
                <w:lang w:val="el-GR"/>
              </w:rPr>
              <w:t xml:space="preserve"> ΜΔ</w:t>
            </w:r>
            <w:r w:rsidRPr="00C2728C">
              <w:rPr>
                <w:rFonts w:cstheme="minorHAnsi"/>
                <w:i/>
                <w:sz w:val="16"/>
                <w:szCs w:val="16"/>
                <w:lang w:val="el-GR"/>
              </w:rPr>
              <w:t xml:space="preserve"> </w:t>
            </w:r>
            <w:r w:rsidRPr="0008661C">
              <w:rPr>
                <w:rFonts w:cstheme="minorHAnsi"/>
                <w:i/>
                <w:sz w:val="16"/>
                <w:szCs w:val="16"/>
                <w:lang w:val="en-GB"/>
              </w:rPr>
              <w:t>YoY</w:t>
            </w:r>
            <w:r>
              <w:rPr>
                <w:rFonts w:cstheme="minorHAnsi"/>
                <w:i/>
                <w:sz w:val="16"/>
                <w:szCs w:val="16"/>
                <w:lang w:val="el-GR"/>
              </w:rPr>
              <w:t xml:space="preserve"> </w:t>
            </w:r>
            <w:r w:rsidR="00C36199">
              <w:rPr>
                <w:rFonts w:cstheme="minorHAnsi"/>
                <w:i/>
                <w:sz w:val="16"/>
                <w:szCs w:val="16"/>
                <w:lang w:val="el-GR"/>
              </w:rPr>
              <w:t>τον Ιουν</w:t>
            </w:r>
            <w:r w:rsidR="00753485">
              <w:rPr>
                <w:rFonts w:cstheme="minorHAnsi"/>
                <w:i/>
                <w:sz w:val="16"/>
                <w:szCs w:val="16"/>
                <w:lang w:val="el-GR"/>
              </w:rPr>
              <w:t>-20 (επόμενη δημοσίευση: 1/10</w:t>
            </w:r>
            <w:r>
              <w:rPr>
                <w:rFonts w:cstheme="minorHAnsi"/>
                <w:i/>
                <w:sz w:val="16"/>
                <w:szCs w:val="16"/>
                <w:lang w:val="el-GR"/>
              </w:rPr>
              <w:t>/2020</w:t>
            </w:r>
            <w:r w:rsidRPr="00C2728C">
              <w:rPr>
                <w:rFonts w:cstheme="minorHAnsi"/>
                <w:i/>
                <w:sz w:val="16"/>
                <w:szCs w:val="16"/>
                <w:lang w:val="el-GR"/>
              </w:rPr>
              <w:t>)</w:t>
            </w:r>
          </w:p>
        </w:tc>
      </w:tr>
      <w:tr w:rsidR="00E60FD8" w:rsidRPr="0008661C" w:rsidTr="00654145">
        <w:trPr>
          <w:jc w:val="center"/>
        </w:trPr>
        <w:tc>
          <w:tcPr>
            <w:tcW w:w="5016" w:type="dxa"/>
          </w:tcPr>
          <w:p w:rsidR="00E60FD8" w:rsidRPr="0008661C" w:rsidRDefault="00654145" w:rsidP="00970C9A">
            <w:pPr>
              <w:spacing w:line="240" w:lineRule="atLeast"/>
              <w:jc w:val="center"/>
            </w:pPr>
            <w:r>
              <w:rPr>
                <w:noProof/>
                <w:lang w:val="el-GR" w:eastAsia="el-GR"/>
              </w:rPr>
              <w:lastRenderedPageBreak/>
              <w:drawing>
                <wp:inline distT="0" distB="0" distL="0" distR="0" wp14:anchorId="64E5C2D3" wp14:editId="5D7014A9">
                  <wp:extent cx="2952000" cy="1980000"/>
                  <wp:effectExtent l="0" t="0" r="1270" b="127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016" w:type="dxa"/>
          </w:tcPr>
          <w:p w:rsidR="00E60FD8" w:rsidRPr="0008661C" w:rsidRDefault="00753485" w:rsidP="00970C9A">
            <w:pPr>
              <w:spacing w:line="240" w:lineRule="atLeast"/>
              <w:jc w:val="center"/>
            </w:pPr>
            <w:r>
              <w:rPr>
                <w:noProof/>
                <w:lang w:val="el-GR" w:eastAsia="el-GR"/>
              </w:rPr>
              <w:drawing>
                <wp:inline distT="0" distB="0" distL="0" distR="0" wp14:anchorId="2FD5797A" wp14:editId="2BA20E3F">
                  <wp:extent cx="2952000" cy="1980000"/>
                  <wp:effectExtent l="0" t="0" r="1270" b="127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E60FD8" w:rsidRPr="008E1352" w:rsidTr="00970C9A">
        <w:trPr>
          <w:jc w:val="center"/>
        </w:trPr>
        <w:tc>
          <w:tcPr>
            <w:tcW w:w="10032" w:type="dxa"/>
            <w:gridSpan w:val="2"/>
          </w:tcPr>
          <w:p w:rsidR="00E60FD8" w:rsidRPr="00C2728C" w:rsidRDefault="00E60FD8" w:rsidP="00970C9A">
            <w:pPr>
              <w:spacing w:before="60" w:line="240" w:lineRule="atLeast"/>
              <w:rPr>
                <w:rFonts w:cstheme="minorHAnsi"/>
                <w:noProof/>
                <w:sz w:val="16"/>
                <w:szCs w:val="16"/>
                <w:lang w:val="el-GR" w:eastAsia="el-GR"/>
              </w:rPr>
            </w:pPr>
            <w:r w:rsidRPr="00C2728C">
              <w:rPr>
                <w:rFonts w:cstheme="minorHAnsi"/>
                <w:noProof/>
                <w:sz w:val="16"/>
                <w:szCs w:val="16"/>
                <w:u w:val="single"/>
                <w:lang w:val="el-GR" w:eastAsia="el-GR"/>
              </w:rPr>
              <w:t>Πηγή</w:t>
            </w:r>
            <w:r w:rsidRPr="00C2728C">
              <w:rPr>
                <w:rFonts w:cstheme="minorHAnsi"/>
                <w:noProof/>
                <w:sz w:val="16"/>
                <w:szCs w:val="16"/>
                <w:lang w:val="el-GR" w:eastAsia="el-GR"/>
              </w:rPr>
              <w:t>: (α) Ελληνική Στατιστική Αρχή (ΕΛΣΤΑΤ), (β) Ίδρυμα Οικονομικών και Βιομηχανικών Ερευνών (</w:t>
            </w:r>
            <w:r w:rsidRPr="0008661C">
              <w:rPr>
                <w:rFonts w:cstheme="minorHAnsi"/>
                <w:noProof/>
                <w:sz w:val="16"/>
                <w:szCs w:val="16"/>
                <w:lang w:eastAsia="el-GR"/>
              </w:rPr>
              <w:t>IOBE</w:t>
            </w:r>
            <w:r w:rsidRPr="00C2728C">
              <w:rPr>
                <w:rFonts w:cstheme="minorHAnsi"/>
                <w:noProof/>
                <w:sz w:val="16"/>
                <w:szCs w:val="16"/>
                <w:lang w:val="el-GR" w:eastAsia="el-GR"/>
              </w:rPr>
              <w:t xml:space="preserve">), (γ) </w:t>
            </w:r>
            <w:r w:rsidRPr="0008661C">
              <w:rPr>
                <w:rFonts w:cstheme="minorHAnsi"/>
                <w:noProof/>
                <w:sz w:val="16"/>
                <w:szCs w:val="16"/>
                <w:lang w:eastAsia="el-GR"/>
              </w:rPr>
              <w:t>IHS</w:t>
            </w:r>
            <w:r w:rsidRPr="00C2728C">
              <w:rPr>
                <w:rFonts w:cstheme="minorHAnsi"/>
                <w:noProof/>
                <w:sz w:val="16"/>
                <w:szCs w:val="16"/>
                <w:lang w:val="el-GR" w:eastAsia="el-GR"/>
              </w:rPr>
              <w:t xml:space="preserve"> </w:t>
            </w:r>
            <w:r w:rsidRPr="0008661C">
              <w:rPr>
                <w:rFonts w:cstheme="minorHAnsi"/>
                <w:noProof/>
                <w:sz w:val="16"/>
                <w:szCs w:val="16"/>
                <w:lang w:eastAsia="el-GR"/>
              </w:rPr>
              <w:t>Markit</w:t>
            </w:r>
            <w:r w:rsidRPr="00C2728C">
              <w:rPr>
                <w:rFonts w:cstheme="minorHAnsi"/>
                <w:noProof/>
                <w:sz w:val="16"/>
                <w:szCs w:val="16"/>
                <w:lang w:val="el-GR" w:eastAsia="el-GR"/>
              </w:rPr>
              <w:t xml:space="preserve">, (δ) </w:t>
            </w:r>
            <w:r w:rsidRPr="0008661C">
              <w:rPr>
                <w:rFonts w:cstheme="minorHAnsi"/>
                <w:noProof/>
                <w:sz w:val="16"/>
                <w:szCs w:val="16"/>
                <w:lang w:eastAsia="el-GR"/>
              </w:rPr>
              <w:t>Eurobank</w:t>
            </w:r>
            <w:r w:rsidRPr="00C2728C">
              <w:rPr>
                <w:rFonts w:cstheme="minorHAnsi"/>
                <w:noProof/>
                <w:sz w:val="16"/>
                <w:szCs w:val="16"/>
                <w:lang w:val="el-GR" w:eastAsia="el-GR"/>
              </w:rPr>
              <w:t xml:space="preserve"> </w:t>
            </w:r>
            <w:r w:rsidRPr="0008661C">
              <w:rPr>
                <w:rFonts w:cstheme="minorHAnsi"/>
                <w:noProof/>
                <w:sz w:val="16"/>
                <w:szCs w:val="16"/>
                <w:lang w:eastAsia="el-GR"/>
              </w:rPr>
              <w:t>Research</w:t>
            </w:r>
            <w:r w:rsidR="00B9633F">
              <w:rPr>
                <w:rFonts w:cstheme="minorHAnsi"/>
                <w:noProof/>
                <w:sz w:val="16"/>
                <w:szCs w:val="16"/>
                <w:lang w:val="el-GR" w:eastAsia="el-GR"/>
              </w:rPr>
              <w:t>,</w:t>
            </w:r>
          </w:p>
          <w:p w:rsidR="00E60FD8" w:rsidRPr="00C2728C" w:rsidRDefault="00E60FD8" w:rsidP="00970C9A">
            <w:pPr>
              <w:spacing w:line="240" w:lineRule="atLeast"/>
              <w:rPr>
                <w:rFonts w:cstheme="minorHAnsi"/>
                <w:noProof/>
                <w:sz w:val="16"/>
                <w:szCs w:val="16"/>
                <w:lang w:val="el-GR" w:eastAsia="el-GR"/>
              </w:rPr>
            </w:pPr>
            <w:r w:rsidRPr="00C2728C">
              <w:rPr>
                <w:rFonts w:cstheme="minorHAnsi"/>
                <w:noProof/>
                <w:sz w:val="16"/>
                <w:szCs w:val="16"/>
                <w:u w:val="single"/>
                <w:lang w:val="el-GR" w:eastAsia="el-GR"/>
              </w:rPr>
              <w:t>Σημείωση</w:t>
            </w:r>
            <w:r w:rsidRPr="00C2728C">
              <w:rPr>
                <w:rFonts w:cstheme="minorHAnsi"/>
                <w:noProof/>
                <w:sz w:val="16"/>
                <w:szCs w:val="16"/>
                <w:lang w:val="el-GR" w:eastAsia="el-GR"/>
              </w:rPr>
              <w:t xml:space="preserve">: (α) ως ΜΔ ορίζουμε τις μονάδες δείκτη, ως ΜΟ τον μέσο όρο και ως </w:t>
            </w:r>
            <w:r w:rsidRPr="0008661C">
              <w:rPr>
                <w:rFonts w:cstheme="minorHAnsi"/>
                <w:noProof/>
                <w:sz w:val="16"/>
                <w:szCs w:val="16"/>
                <w:lang w:eastAsia="el-GR"/>
              </w:rPr>
              <w:t>MoM</w:t>
            </w:r>
            <w:r w:rsidRPr="00C2728C">
              <w:rPr>
                <w:rFonts w:cstheme="minorHAnsi"/>
                <w:noProof/>
                <w:sz w:val="16"/>
                <w:szCs w:val="16"/>
                <w:lang w:val="el-GR" w:eastAsia="el-GR"/>
              </w:rPr>
              <w:t xml:space="preserve"> και </w:t>
            </w:r>
            <w:r w:rsidRPr="0008661C">
              <w:rPr>
                <w:rFonts w:cstheme="minorHAnsi"/>
                <w:noProof/>
                <w:sz w:val="16"/>
                <w:szCs w:val="16"/>
                <w:lang w:eastAsia="el-GR"/>
              </w:rPr>
              <w:t>YoY</w:t>
            </w:r>
            <w:r w:rsidRPr="00C2728C">
              <w:rPr>
                <w:rFonts w:cstheme="minorHAnsi"/>
                <w:noProof/>
                <w:sz w:val="16"/>
                <w:szCs w:val="16"/>
                <w:lang w:val="el-GR" w:eastAsia="el-GR"/>
              </w:rPr>
              <w:t xml:space="preserve"> τη μηνιαία και την ετήσια μεταβολή αντίστοιχα</w:t>
            </w:r>
            <w:r w:rsidR="00B9633F">
              <w:rPr>
                <w:rFonts w:cstheme="minorHAnsi"/>
                <w:noProof/>
                <w:sz w:val="16"/>
                <w:szCs w:val="16"/>
                <w:lang w:val="el-GR" w:eastAsia="el-GR"/>
              </w:rPr>
              <w:t>,</w:t>
            </w:r>
          </w:p>
        </w:tc>
      </w:tr>
    </w:tbl>
    <w:p w:rsidR="008A0924" w:rsidRPr="008A0924" w:rsidRDefault="00834852" w:rsidP="00207A86">
      <w:pPr>
        <w:pStyle w:val="H3Title"/>
        <w:jc w:val="center"/>
        <w:rPr>
          <w:lang w:val="el-GR"/>
        </w:rPr>
      </w:pPr>
      <w:r w:rsidRPr="00834852">
        <w:rPr>
          <w:noProof/>
          <w:lang w:val="el-GR" w:eastAsia="el-GR"/>
        </w:rPr>
        <w:lastRenderedPageBreak/>
        <w:drawing>
          <wp:inline distT="0" distB="0" distL="0" distR="0">
            <wp:extent cx="5805577" cy="8514502"/>
            <wp:effectExtent l="0" t="0" r="508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16903" cy="8531112"/>
                    </a:xfrm>
                    <a:prstGeom prst="rect">
                      <a:avLst/>
                    </a:prstGeom>
                    <a:noFill/>
                    <a:ln>
                      <a:noFill/>
                    </a:ln>
                  </pic:spPr>
                </pic:pic>
              </a:graphicData>
            </a:graphic>
          </wp:inline>
        </w:drawing>
      </w:r>
    </w:p>
    <w:p w:rsidR="00235FC3" w:rsidRPr="0003321F" w:rsidRDefault="0003321F" w:rsidP="0063203F">
      <w:pPr>
        <w:pStyle w:val="H3Title"/>
        <w:rPr>
          <w:noProof/>
          <w:lang w:val="el-GR" w:eastAsia="el-GR"/>
        </w:rPr>
      </w:pPr>
      <w:r>
        <w:lastRenderedPageBreak/>
        <w:t>Ομ</w:t>
      </w:r>
      <w:r>
        <w:rPr>
          <w:lang w:val="el-GR"/>
        </w:rPr>
        <w:t>άδα Ανάλυσης και Έρευνας</w:t>
      </w:r>
    </w:p>
    <w:p w:rsidR="007E18D3" w:rsidRDefault="0003321F" w:rsidP="007E18D3">
      <w:pPr>
        <w:jc w:val="both"/>
      </w:pPr>
      <w:r w:rsidRPr="006A16E8">
        <w:rPr>
          <w:b/>
          <w:noProof/>
          <w:color w:val="013F88"/>
          <w:sz w:val="36"/>
          <w:szCs w:val="36"/>
          <w:lang w:val="el-GR" w:eastAsia="el-GR"/>
        </w:rPr>
        <mc:AlternateContent>
          <mc:Choice Requires="wps">
            <w:drawing>
              <wp:anchor distT="0" distB="0" distL="114300" distR="114300" simplePos="0" relativeHeight="251840512" behindDoc="0" locked="0" layoutInCell="1" allowOverlap="1" wp14:anchorId="418D894D" wp14:editId="6DD93206">
                <wp:simplePos x="0" y="0"/>
                <wp:positionH relativeFrom="margin">
                  <wp:align>left</wp:align>
                </wp:positionH>
                <wp:positionV relativeFrom="paragraph">
                  <wp:posOffset>10602</wp:posOffset>
                </wp:positionV>
                <wp:extent cx="2695492" cy="0"/>
                <wp:effectExtent l="0" t="19050" r="29210" b="1905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line w14:anchorId="60780778" id="Straight Connector 10" o:spid="_x0000_s1026" style="position:absolute;flip:y;z-index:2518405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" strokecolor="#7eb0cc"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7E18D3" w:rsidTr="000877F6">
        <w:trPr>
          <w:trHeight w:val="1570"/>
        </w:trPr>
        <w:tc>
          <w:tcPr>
            <w:tcW w:w="1732" w:type="dxa"/>
            <w:vAlign w:val="center"/>
          </w:tcPr>
          <w:p w:rsidR="007E18D3" w:rsidRDefault="007E18D3" w:rsidP="000877F6">
            <w:r w:rsidRPr="009D3317">
              <w:rPr>
                <w:noProof/>
                <w:lang w:val="el-GR" w:eastAsia="el-GR"/>
              </w:rPr>
              <mc:AlternateContent>
                <mc:Choice Requires="wps">
                  <w:drawing>
                    <wp:inline distT="0" distB="0" distL="0" distR="0" wp14:anchorId="40611554" wp14:editId="677C08D0">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2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3930" w:rsidRDefault="00B03930" w:rsidP="007E18D3">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cx="http://schemas.microsoft.com/office/drawing/2014/chartex">
                  <w:pict>
                    <v:roundrect w14:anchorId="40611554" id="Rounded Rectangle 62" o:spid="_x0000_s1028"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" stroked="f" strokeweight="1pt">
                      <v:fill r:id="rId28" o:title="" recolor="t" rotate="t" type="frame"/>
                      <v:stroke joinstyle="miter"/>
                      <v:textbox>
                        <w:txbxContent>
                          <w:p w:rsidR="00B03930" w:rsidRDefault="00B03930" w:rsidP="007E18D3">
                            <w:pPr>
                              <w:jc w:val="center"/>
                            </w:pPr>
                            <w:r>
                              <w:softHyphen/>
                            </w:r>
                            <w:r>
                              <w:softHyphen/>
                            </w:r>
                            <w:r>
                              <w:softHyphen/>
                            </w:r>
                          </w:p>
                        </w:txbxContent>
                      </v:textbox>
                      <w10:anchorlock/>
                    </v:roundrect>
                  </w:pict>
                </mc:Fallback>
              </mc:AlternateContent>
            </w:r>
          </w:p>
        </w:tc>
        <w:tc>
          <w:tcPr>
            <w:tcW w:w="7839" w:type="dxa"/>
            <w:vAlign w:val="center"/>
          </w:tcPr>
          <w:p w:rsidR="007E18D3" w:rsidRPr="000E669B" w:rsidRDefault="000E669B" w:rsidP="000877F6">
            <w:pPr>
              <w:autoSpaceDE w:val="0"/>
              <w:autoSpaceDN w:val="0"/>
              <w:adjustRightInd w:val="0"/>
              <w:spacing w:line="288" w:lineRule="auto"/>
              <w:rPr>
                <w:rFonts w:cs="Times New Roman"/>
                <w:b/>
                <w:color w:val="023F88"/>
                <w:sz w:val="16"/>
                <w:szCs w:val="16"/>
                <w:lang w:val="el-GR"/>
              </w:rPr>
            </w:pPr>
            <w:r>
              <w:rPr>
                <w:rFonts w:cs="Times New Roman"/>
                <w:b/>
                <w:color w:val="023F88"/>
                <w:sz w:val="16"/>
                <w:szCs w:val="16"/>
                <w:lang w:val="el-GR"/>
              </w:rPr>
              <w:t>Δρ</w:t>
            </w:r>
            <w:r w:rsidR="00B9633F">
              <w:rPr>
                <w:rFonts w:cs="Times New Roman"/>
                <w:b/>
                <w:color w:val="023F88"/>
                <w:sz w:val="16"/>
                <w:szCs w:val="16"/>
                <w:lang w:val="el-GR"/>
              </w:rPr>
              <w:t>,</w:t>
            </w:r>
            <w:r>
              <w:rPr>
                <w:rFonts w:cs="Times New Roman"/>
                <w:b/>
                <w:color w:val="023F88"/>
                <w:sz w:val="16"/>
                <w:szCs w:val="16"/>
                <w:lang w:val="el-GR"/>
              </w:rPr>
              <w:t xml:space="preserve"> Τάσος Αναστασάτος</w:t>
            </w:r>
            <w:r w:rsidR="007E18D3" w:rsidRPr="000E669B">
              <w:rPr>
                <w:rFonts w:cs="Times New Roman"/>
                <w:b/>
                <w:color w:val="023F88"/>
                <w:sz w:val="16"/>
                <w:szCs w:val="16"/>
                <w:lang w:val="el-GR"/>
              </w:rPr>
              <w:t xml:space="preserve"> </w:t>
            </w:r>
            <w:r w:rsidRPr="000E669B">
              <w:rPr>
                <w:rFonts w:cs="Times New Roman"/>
                <w:color w:val="023F88"/>
                <w:sz w:val="16"/>
                <w:szCs w:val="16"/>
                <w:lang w:val="el-GR"/>
              </w:rPr>
              <w:t xml:space="preserve">| </w:t>
            </w:r>
            <w:r>
              <w:rPr>
                <w:rFonts w:cs="Times New Roman"/>
                <w:color w:val="023F88"/>
                <w:sz w:val="16"/>
                <w:szCs w:val="16"/>
                <w:lang w:val="el-GR"/>
              </w:rPr>
              <w:t xml:space="preserve">Επικεφαλής Οικονομολόγος Ομίλου </w:t>
            </w:r>
            <w:r>
              <w:rPr>
                <w:rFonts w:cs="Times New Roman"/>
                <w:color w:val="023F88"/>
                <w:sz w:val="16"/>
                <w:szCs w:val="16"/>
              </w:rPr>
              <w:t>Eurobank</w:t>
            </w:r>
          </w:p>
          <w:p w:rsidR="007E18D3" w:rsidRDefault="00054178" w:rsidP="000877F6">
            <w:hyperlink r:id="rId29" w:history="1">
              <w:r w:rsidR="007E18D3" w:rsidRPr="005564E8">
                <w:rPr>
                  <w:rStyle w:val="Hyperlink"/>
                  <w:rFonts w:cs="Times New Roman"/>
                  <w:color w:val="023F88"/>
                  <w:sz w:val="16"/>
                  <w:szCs w:val="16"/>
                  <w:u w:val="none"/>
                </w:rPr>
                <w:t>tanastasatos@eurobank</w:t>
              </w:r>
              <w:r w:rsidR="00B9633F">
                <w:rPr>
                  <w:rStyle w:val="Hyperlink"/>
                  <w:rFonts w:cs="Times New Roman"/>
                  <w:color w:val="023F88"/>
                  <w:sz w:val="16"/>
                  <w:szCs w:val="16"/>
                  <w:u w:val="none"/>
                </w:rPr>
                <w:t>,</w:t>
              </w:r>
              <w:r w:rsidR="007E18D3" w:rsidRPr="005564E8">
                <w:rPr>
                  <w:rStyle w:val="Hyperlink"/>
                  <w:rFonts w:cs="Times New Roman"/>
                  <w:color w:val="023F88"/>
                  <w:sz w:val="16"/>
                  <w:szCs w:val="16"/>
                  <w:u w:val="none"/>
                </w:rPr>
                <w:t>gr</w:t>
              </w:r>
            </w:hyperlink>
            <w:r w:rsidR="007E18D3" w:rsidRPr="005564E8">
              <w:rPr>
                <w:rStyle w:val="Hyperlink"/>
                <w:rFonts w:cs="Times New Roman"/>
                <w:color w:val="023F88"/>
                <w:sz w:val="16"/>
                <w:szCs w:val="16"/>
                <w:u w:val="none"/>
              </w:rPr>
              <w:t xml:space="preserve"> | </w:t>
            </w:r>
            <w:r w:rsidR="007E18D3" w:rsidRPr="005564E8">
              <w:rPr>
                <w:rFonts w:cs="Times New Roman"/>
                <w:color w:val="023F88"/>
                <w:sz w:val="16"/>
                <w:szCs w:val="16"/>
              </w:rPr>
              <w:t xml:space="preserve">+ 30 </w:t>
            </w:r>
            <w:r w:rsidR="007E18D3">
              <w:rPr>
                <w:rFonts w:cs="Times New Roman"/>
                <w:color w:val="023F88"/>
                <w:sz w:val="16"/>
                <w:szCs w:val="16"/>
              </w:rPr>
              <w:t>214 40 59 706</w:t>
            </w:r>
          </w:p>
        </w:tc>
      </w:tr>
    </w:tbl>
    <w:p w:rsidR="007E18D3" w:rsidRPr="00211D09" w:rsidRDefault="007E18D3" w:rsidP="007E18D3">
      <w:pPr>
        <w:jc w:val="both"/>
        <w:rPr>
          <w:sz w:val="16"/>
        </w:rPr>
      </w:pPr>
    </w:p>
    <w:p w:rsidR="007E18D3" w:rsidRPr="00211D09" w:rsidRDefault="007E18D3" w:rsidP="007E18D3">
      <w:pPr>
        <w:jc w:val="both"/>
        <w:rPr>
          <w:sz w:val="16"/>
        </w:rPr>
      </w:pPr>
    </w:p>
    <w:tbl>
      <w:tblPr>
        <w:tblW w:w="9577" w:type="dxa"/>
        <w:tblCellMar>
          <w:left w:w="0" w:type="dxa"/>
          <w:right w:w="0" w:type="dxa"/>
        </w:tblCellMar>
        <w:tblLook w:val="04A0" w:firstRow="1" w:lastRow="0" w:firstColumn="1" w:lastColumn="0" w:noHBand="0" w:noVBand="1"/>
      </w:tblPr>
      <w:tblGrid>
        <w:gridCol w:w="3256"/>
        <w:gridCol w:w="3402"/>
        <w:gridCol w:w="2919"/>
      </w:tblGrid>
      <w:tr w:rsidR="007E18D3" w:rsidRPr="00F52B20" w:rsidTr="000877F6">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1C6AF07A" wp14:editId="4D9834C9">
                      <wp:extent cx="717053" cy="717053"/>
                      <wp:effectExtent l="0" t="0" r="0" b="0"/>
                      <wp:docPr id="16" name="Rounded Rectangle 1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6800" rIns="91440" bIns="4680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2C1415EE" id="Rounded Rectangle 1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" stroked="f" strokeweight="1pt">
                      <v:fill r:id="rId32" o:title="" recolor="t" rotate="t" type="frame"/>
                      <v:stroke joinstyle="miter"/>
                      <v:textbox inset=",1.3mm,,1.3mm"/>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Άννα Δημητριάδου</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054178" w:rsidP="000877F6">
            <w:pPr>
              <w:spacing w:line="288" w:lineRule="auto"/>
              <w:rPr>
                <w:rStyle w:val="Hyperlink"/>
                <w:lang w:val="el-GR"/>
              </w:rPr>
            </w:pPr>
            <w:hyperlink r:id="rId33" w:history="1">
              <w:r w:rsidR="007E18D3">
                <w:rPr>
                  <w:rStyle w:val="Hyperlink"/>
                  <w:rFonts w:cs="Times New Roman"/>
                  <w:color w:val="023F88"/>
                  <w:sz w:val="14"/>
                  <w:szCs w:val="14"/>
                  <w:u w:val="none"/>
                </w:rPr>
                <w:t>andimitriadou</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18 793</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632DF343" wp14:editId="74DA2EEC">
                      <wp:extent cx="717053" cy="717053"/>
                      <wp:effectExtent l="0" t="0" r="0" b="0"/>
                      <wp:docPr id="33" name="Rounded Rectangle 3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4"/>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070ECF3B" id="Rounded Rectangle 3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zcPo1w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" stroked="f" strokeweight="1pt">
                      <v:fill r:id="rId35" o:title="" recolor="t" rotate="t" type="frame"/>
                      <v:stroke joinstyle="miter"/>
                      <w10:anchorlock/>
                    </v:roundrect>
                  </w:pict>
                </mc:Fallback>
              </mc:AlternateConten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Ιωάννης Γκιώνης</w:t>
            </w:r>
          </w:p>
          <w:p w:rsidR="007E18D3" w:rsidRPr="000E669B" w:rsidRDefault="000E669B"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7E18D3" w:rsidRPr="0039728C" w:rsidRDefault="00054178" w:rsidP="000877F6">
            <w:pPr>
              <w:spacing w:line="288" w:lineRule="auto"/>
              <w:rPr>
                <w:rStyle w:val="Hyperlink"/>
                <w:lang w:val="el-GR"/>
              </w:rPr>
            </w:pPr>
            <w:hyperlink r:id="rId36" w:history="1">
              <w:r w:rsidR="007E18D3">
                <w:rPr>
                  <w:rStyle w:val="Hyperlink"/>
                  <w:rFonts w:cs="Times New Roman"/>
                  <w:color w:val="023F88"/>
                  <w:sz w:val="14"/>
                  <w:szCs w:val="14"/>
                  <w:u w:val="none"/>
                </w:rPr>
                <w:t>igkionis</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59 707</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71470EEA" wp14:editId="4E141886">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6DCC2179"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tY2AIAAC0GAAAOAAAAZHJzL2Uyb0RvYy54bWysVNtOGzEQfa/Uf7D8&#10;XjYbAr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" stroked="f" strokeweight="1pt">
                      <v:fill r:id="rId38" o:title="" recolor="t" rotate="t" type="frame"/>
                      <v:stroke joinstyle="miter"/>
                      <w10:anchorlock/>
                    </v:roundrect>
                  </w:pict>
                </mc:Fallback>
              </mc:AlternateConten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w:t>
            </w:r>
            <w:r w:rsidR="00B9633F">
              <w:rPr>
                <w:rFonts w:cs="Times New Roman"/>
                <w:b/>
                <w:color w:val="023F88"/>
                <w:sz w:val="14"/>
                <w:szCs w:val="14"/>
                <w:lang w:val="el-GR"/>
              </w:rPr>
              <w:t>,</w:t>
            </w:r>
            <w:r>
              <w:rPr>
                <w:rFonts w:cs="Times New Roman"/>
                <w:b/>
                <w:color w:val="023F88"/>
                <w:sz w:val="14"/>
                <w:szCs w:val="14"/>
                <w:lang w:val="el-GR"/>
              </w:rPr>
              <w:t xml:space="preserve"> Στυλιανός Γώγος</w:t>
            </w:r>
          </w:p>
          <w:p w:rsidR="007E18D3" w:rsidRPr="0003321F" w:rsidRDefault="0003321F"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Οικονομικός Αναλυτής</w:t>
            </w:r>
          </w:p>
          <w:p w:rsidR="007E18D3" w:rsidRPr="0039728C" w:rsidRDefault="00054178" w:rsidP="000877F6">
            <w:pPr>
              <w:spacing w:line="288" w:lineRule="auto"/>
              <w:rPr>
                <w:rStyle w:val="Hyperlink"/>
                <w:color w:val="034087"/>
                <w:u w:val="none"/>
                <w:lang w:val="el-GR"/>
              </w:rPr>
            </w:pPr>
            <w:hyperlink r:id="rId39" w:history="1">
              <w:r w:rsidR="007E18D3" w:rsidRPr="00891FAA">
                <w:rPr>
                  <w:rStyle w:val="Hyperlink"/>
                  <w:rFonts w:cs="Times New Roman"/>
                  <w:color w:val="034087"/>
                  <w:sz w:val="14"/>
                  <w:szCs w:val="14"/>
                  <w:u w:val="none"/>
                </w:rPr>
                <w:t>sgogos</w:t>
              </w:r>
              <w:r w:rsidR="007E18D3" w:rsidRPr="0039728C">
                <w:rPr>
                  <w:rStyle w:val="Hyperlink"/>
                  <w:rFonts w:cs="Times New Roman"/>
                  <w:color w:val="034087"/>
                  <w:sz w:val="14"/>
                  <w:szCs w:val="14"/>
                  <w:u w:val="none"/>
                  <w:lang w:val="el-GR"/>
                </w:rPr>
                <w:t>@</w:t>
              </w:r>
              <w:r w:rsidR="007E18D3" w:rsidRPr="00891FAA">
                <w:rPr>
                  <w:rStyle w:val="Hyperlink"/>
                  <w:rFonts w:cs="Times New Roman"/>
                  <w:color w:val="034087"/>
                  <w:sz w:val="14"/>
                  <w:szCs w:val="14"/>
                  <w:u w:val="none"/>
                </w:rPr>
                <w:t>eurobank</w:t>
              </w:r>
              <w:r w:rsidR="00B9633F">
                <w:rPr>
                  <w:rStyle w:val="Hyperlink"/>
                  <w:rFonts w:cs="Times New Roman"/>
                  <w:color w:val="034087"/>
                  <w:sz w:val="14"/>
                  <w:szCs w:val="14"/>
                  <w:u w:val="none"/>
                  <w:lang w:val="el-GR"/>
                </w:rPr>
                <w:t>,</w:t>
              </w:r>
              <w:r w:rsidR="007E18D3" w:rsidRPr="00891FAA">
                <w:rPr>
                  <w:rStyle w:val="Hyperlink"/>
                  <w:rFonts w:cs="Times New Roman"/>
                  <w:color w:val="034087"/>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18 733</w:t>
            </w:r>
          </w:p>
          <w:p w:rsidR="007E18D3" w:rsidRPr="001F5470" w:rsidRDefault="007E18D3" w:rsidP="000877F6">
            <w:pPr>
              <w:spacing w:line="288" w:lineRule="auto"/>
              <w:rPr>
                <w:rFonts w:cs="Times New Roman"/>
                <w:color w:val="023F88"/>
                <w:sz w:val="14"/>
                <w:szCs w:val="14"/>
                <w:lang w:val="el-GR"/>
              </w:rPr>
            </w:pPr>
          </w:p>
        </w:tc>
      </w:tr>
      <w:tr w:rsidR="007E18D3" w:rsidRPr="00F52B20" w:rsidTr="000877F6">
        <w:trPr>
          <w:trHeight w:val="2252"/>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73FDADB5" wp14:editId="65FE0192">
                      <wp:extent cx="717053" cy="717053"/>
                      <wp:effectExtent l="0" t="0" r="0" b="0"/>
                      <wp:docPr id="35"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4A51F247"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84g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" stroked="f" strokeweight="1pt">
                      <v:fill r:id="rId41"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Μαρία Κασόλα</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054178" w:rsidP="000877F6">
            <w:pPr>
              <w:spacing w:line="288" w:lineRule="auto"/>
              <w:rPr>
                <w:rStyle w:val="Hyperlink"/>
                <w:lang w:val="el-GR"/>
              </w:rPr>
            </w:pPr>
            <w:hyperlink r:id="rId42" w:history="1">
              <w:r w:rsidR="007E18D3">
                <w:rPr>
                  <w:rStyle w:val="Hyperlink"/>
                  <w:rFonts w:cs="Times New Roman"/>
                  <w:color w:val="023F88"/>
                  <w:sz w:val="14"/>
                  <w:szCs w:val="14"/>
                  <w:u w:val="none"/>
                </w:rPr>
                <w:t>mkasola</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33 18 708</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5C8F31F4" wp14:editId="7C7C3767">
                      <wp:extent cx="717053" cy="717053"/>
                      <wp:effectExtent l="0" t="0" r="0" b="0"/>
                      <wp:docPr id="53" name="Rounded Rectangle 53"/>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29DE9E03" id="Rounded Rectangle 53"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" stroked="f" strokeweight="1pt">
                      <v:fill r:id="rId44"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Όλγα Κοσμά</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Ερευνήτρια Οικονομολόγος</w:t>
            </w:r>
          </w:p>
          <w:p w:rsidR="007E18D3" w:rsidRPr="0039728C" w:rsidRDefault="00054178" w:rsidP="000877F6">
            <w:pPr>
              <w:spacing w:line="288" w:lineRule="auto"/>
              <w:rPr>
                <w:rStyle w:val="Hyperlink"/>
                <w:lang w:val="el-GR"/>
              </w:rPr>
            </w:pPr>
            <w:hyperlink r:id="rId45" w:history="1">
              <w:r w:rsidR="007E18D3">
                <w:rPr>
                  <w:rStyle w:val="Hyperlink"/>
                  <w:rFonts w:cs="Times New Roman"/>
                  <w:color w:val="023F88"/>
                  <w:sz w:val="14"/>
                  <w:szCs w:val="14"/>
                  <w:u w:val="none"/>
                </w:rPr>
                <w:t>okosma</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9D3317" w:rsidRDefault="007E18D3" w:rsidP="000877F6">
            <w:pPr>
              <w:autoSpaceDE w:val="0"/>
              <w:autoSpaceDN w:val="0"/>
              <w:adjustRightInd w:val="0"/>
              <w:spacing w:line="288" w:lineRule="auto"/>
              <w:rPr>
                <w:noProof/>
                <w:lang w:val="el-GR" w:eastAsia="el-GR"/>
              </w:rPr>
            </w:pPr>
            <w:r w:rsidRPr="001F5470">
              <w:rPr>
                <w:rFonts w:cs="Times New Roman"/>
                <w:color w:val="023F88"/>
                <w:sz w:val="14"/>
                <w:szCs w:val="14"/>
                <w:lang w:val="el-GR"/>
              </w:rPr>
              <w:t>+ 30 210 37 18 728</w:t>
            </w:r>
          </w:p>
        </w:tc>
        <w:tc>
          <w:tcPr>
            <w:tcW w:w="2919"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4665B7C" wp14:editId="25D081A2">
                      <wp:extent cx="717053" cy="717053"/>
                      <wp:effectExtent l="0" t="0" r="0" b="0"/>
                      <wp:docPr id="54" name="Rounded Rectangle 5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7E1D7FAF" id="Rounded Rectangle 5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" stroked="f" strokeweight="1pt">
                      <v:fill r:id="rId47" o:title="" recolor="t" rotate="t" type="frame"/>
                      <v:stroke joinstyle="miter"/>
                      <w10:anchorlock/>
                    </v:roundrect>
                  </w:pict>
                </mc:Fallback>
              </mc:AlternateConten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Παρασκευή</w:t>
            </w:r>
            <w:r w:rsidRPr="0039728C">
              <w:rPr>
                <w:rFonts w:cs="Times New Roman"/>
                <w:b/>
                <w:color w:val="023F88"/>
                <w:sz w:val="14"/>
                <w:szCs w:val="14"/>
                <w:lang w:val="el-GR"/>
              </w:rPr>
              <w:t xml:space="preserve"> </w:t>
            </w:r>
            <w:r>
              <w:rPr>
                <w:rFonts w:cs="Times New Roman"/>
                <w:b/>
                <w:color w:val="023F88"/>
                <w:sz w:val="14"/>
                <w:szCs w:val="14"/>
                <w:lang w:val="el-GR"/>
              </w:rPr>
              <w:t>Πετροπούλου</w:t>
            </w:r>
          </w:p>
          <w:p w:rsidR="007E18D3" w:rsidRPr="000D26B1" w:rsidRDefault="000D26B1"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Ανώτερη Οικονομολόγος</w:t>
            </w:r>
          </w:p>
          <w:p w:rsidR="007E18D3" w:rsidRPr="0039728C" w:rsidRDefault="00054178" w:rsidP="000877F6">
            <w:pPr>
              <w:spacing w:line="288" w:lineRule="auto"/>
              <w:rPr>
                <w:rStyle w:val="Hyperlink"/>
                <w:lang w:val="el-GR"/>
              </w:rPr>
            </w:pPr>
            <w:hyperlink r:id="rId48" w:history="1">
              <w:r w:rsidR="007E18D3">
                <w:rPr>
                  <w:rStyle w:val="Hyperlink"/>
                  <w:rFonts w:cs="Times New Roman"/>
                  <w:color w:val="023F88"/>
                  <w:sz w:val="14"/>
                  <w:szCs w:val="14"/>
                  <w:u w:val="none"/>
                </w:rPr>
                <w:t>ppetropoulou</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+ 30 210 37 18 991</w:t>
            </w:r>
          </w:p>
        </w:tc>
      </w:tr>
      <w:tr w:rsidR="007E18D3" w:rsidRPr="00F52B20" w:rsidTr="000877F6">
        <w:trPr>
          <w:trHeight w:val="1827"/>
        </w:trPr>
        <w:tc>
          <w:tcPr>
            <w:tcW w:w="3256"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4B09F8AC" wp14:editId="5895A9A3">
                      <wp:extent cx="717053" cy="717053"/>
                      <wp:effectExtent l="0" t="0" r="0" b="0"/>
                      <wp:docPr id="55"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4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12BE74D8"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" stroked="f" strokeweight="1pt">
                      <v:fill r:id="rId50" o:title="" recolor="t" rotate="t" type="frame"/>
                      <v:stroke joinstyle="miter"/>
                      <w10:anchorlock/>
                    </v:roundrect>
                  </w:pict>
                </mc:Fallback>
              </mc:AlternateConten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Δρ</w:t>
            </w:r>
            <w:r w:rsidR="00B9633F">
              <w:rPr>
                <w:rFonts w:cs="Times New Roman"/>
                <w:b/>
                <w:color w:val="023F88"/>
                <w:sz w:val="14"/>
                <w:szCs w:val="14"/>
                <w:lang w:val="el-GR"/>
              </w:rPr>
              <w:t>,</w:t>
            </w:r>
            <w:r>
              <w:rPr>
                <w:rFonts w:cs="Times New Roman"/>
                <w:b/>
                <w:color w:val="023F88"/>
                <w:sz w:val="14"/>
                <w:szCs w:val="14"/>
                <w:lang w:val="el-GR"/>
              </w:rPr>
              <w:t xml:space="preserve"> Θεόδωρος Σταματίου</w: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Ανώτερος Οικονομολόγος</w:t>
            </w:r>
          </w:p>
          <w:p w:rsidR="007E18D3" w:rsidRPr="0039728C" w:rsidRDefault="00054178" w:rsidP="000877F6">
            <w:pPr>
              <w:spacing w:line="288" w:lineRule="auto"/>
              <w:rPr>
                <w:rStyle w:val="Hyperlink"/>
                <w:lang w:val="el-GR"/>
              </w:rPr>
            </w:pPr>
            <w:hyperlink r:id="rId51" w:history="1">
              <w:r w:rsidR="007E18D3">
                <w:rPr>
                  <w:rStyle w:val="Hyperlink"/>
                  <w:rFonts w:cs="Times New Roman"/>
                  <w:color w:val="023F88"/>
                  <w:sz w:val="14"/>
                  <w:szCs w:val="14"/>
                  <w:u w:val="none"/>
                </w:rPr>
                <w:t>tstamatiou</w:t>
              </w:r>
              <w:r w:rsidR="007E18D3" w:rsidRPr="0039728C">
                <w:rPr>
                  <w:rStyle w:val="Hyperlink"/>
                  <w:rFonts w:cs="Times New Roman"/>
                  <w:color w:val="023F88"/>
                  <w:sz w:val="14"/>
                  <w:szCs w:val="14"/>
                  <w:u w:val="none"/>
                  <w:lang w:val="el-GR"/>
                </w:rPr>
                <w:t>@</w:t>
              </w:r>
              <w:r w:rsidR="007E18D3">
                <w:rPr>
                  <w:rStyle w:val="Hyperlink"/>
                  <w:rFonts w:cs="Times New Roman"/>
                  <w:color w:val="023F88"/>
                  <w:sz w:val="14"/>
                  <w:szCs w:val="14"/>
                  <w:u w:val="none"/>
                </w:rPr>
                <w:t>eurobank</w:t>
              </w:r>
              <w:r w:rsidR="00B9633F">
                <w:rPr>
                  <w:rStyle w:val="Hyperlink"/>
                  <w:rFonts w:cs="Times New Roman"/>
                  <w:color w:val="023F88"/>
                  <w:sz w:val="14"/>
                  <w:szCs w:val="14"/>
                  <w:u w:val="none"/>
                  <w:lang w:val="el-GR"/>
                </w:rPr>
                <w:t>,</w:t>
              </w:r>
              <w:r w:rsidR="007E18D3">
                <w:rPr>
                  <w:rStyle w:val="Hyperlink"/>
                  <w:rFonts w:cs="Times New Roman"/>
                  <w:color w:val="023F88"/>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59 708</w:t>
            </w:r>
          </w:p>
        </w:tc>
        <w:tc>
          <w:tcPr>
            <w:tcW w:w="3402" w:type="dxa"/>
          </w:tcPr>
          <w:p w:rsidR="007E18D3" w:rsidRDefault="007E18D3" w:rsidP="000877F6">
            <w:pPr>
              <w:autoSpaceDE w:val="0"/>
              <w:autoSpaceDN w:val="0"/>
              <w:adjustRightInd w:val="0"/>
              <w:spacing w:line="288" w:lineRule="auto"/>
              <w:rPr>
                <w:rFonts w:cs="Times New Roman"/>
                <w:b/>
                <w:color w:val="023F88"/>
                <w:sz w:val="14"/>
                <w:szCs w:val="14"/>
              </w:rPr>
            </w:pPr>
            <w:r w:rsidRPr="009D3317">
              <w:rPr>
                <w:noProof/>
                <w:lang w:val="el-GR" w:eastAsia="el-GR"/>
              </w:rPr>
              <mc:AlternateContent>
                <mc:Choice Requires="wps">
                  <w:drawing>
                    <wp:inline distT="0" distB="0" distL="0" distR="0" wp14:anchorId="0099B32D" wp14:editId="237B7A79">
                      <wp:extent cx="717053" cy="717053"/>
                      <wp:effectExtent l="0" t="0" r="0" b="0"/>
                      <wp:docPr id="56" name="Rounded Rectangle 56"/>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1="http://schemas.microsoft.com/office/drawing/2015/9/8/chartex" xmlns:w16se="http://schemas.microsoft.com/office/word/2015/wordml/symex" xmlns:cx="http://schemas.microsoft.com/office/drawing/2014/chartex">
                  <w:pict>
                    <v:roundrect w14:anchorId="3D62E77C" id="Rounded Rectangle 56"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" stroked="f" strokeweight="1pt">
                      <v:fill r:id="rId53" o:title="" recolor="t" rotate="t" type="frame"/>
                      <v:stroke joinstyle="miter"/>
                      <w10:anchorlock/>
                    </v:roundrect>
                  </w:pict>
                </mc:Fallback>
              </mc:AlternateConten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b/>
                <w:color w:val="023F88"/>
                <w:sz w:val="14"/>
                <w:szCs w:val="14"/>
                <w:lang w:val="el-GR"/>
              </w:rPr>
              <w:t>Ευαγγελία Τσιαμπάου</w:t>
            </w:r>
          </w:p>
          <w:p w:rsidR="007E18D3" w:rsidRPr="005D02E5" w:rsidRDefault="005D02E5" w:rsidP="000877F6">
            <w:pPr>
              <w:autoSpaceDE w:val="0"/>
              <w:autoSpaceDN w:val="0"/>
              <w:adjustRightInd w:val="0"/>
              <w:spacing w:line="288" w:lineRule="auto"/>
              <w:rPr>
                <w:rFonts w:cs="Times New Roman"/>
                <w:b/>
                <w:color w:val="023F88"/>
                <w:sz w:val="14"/>
                <w:szCs w:val="14"/>
                <w:lang w:val="el-GR"/>
              </w:rPr>
            </w:pPr>
            <w:r>
              <w:rPr>
                <w:rFonts w:cs="Times New Roman"/>
                <w:color w:val="023F88"/>
                <w:sz w:val="14"/>
                <w:szCs w:val="14"/>
                <w:lang w:val="el-GR"/>
              </w:rPr>
              <w:t>Οικονομική Αναλύτρια</w:t>
            </w:r>
          </w:p>
          <w:p w:rsidR="007E18D3" w:rsidRPr="0039728C" w:rsidRDefault="00054178" w:rsidP="000877F6">
            <w:pPr>
              <w:spacing w:line="288" w:lineRule="auto"/>
              <w:rPr>
                <w:rStyle w:val="Hyperlink"/>
                <w:rFonts w:cs="Times New Roman"/>
                <w:color w:val="034087"/>
                <w:sz w:val="14"/>
                <w:szCs w:val="14"/>
                <w:u w:val="none"/>
                <w:lang w:val="el-GR"/>
              </w:rPr>
            </w:pPr>
            <w:hyperlink r:id="rId54" w:history="1">
              <w:r w:rsidR="007E18D3" w:rsidRPr="00387362">
                <w:rPr>
                  <w:rStyle w:val="Hyperlink"/>
                  <w:rFonts w:cs="Times New Roman"/>
                  <w:color w:val="034087"/>
                  <w:sz w:val="14"/>
                  <w:szCs w:val="14"/>
                  <w:u w:val="none"/>
                </w:rPr>
                <w:t>etsiampaou</w:t>
              </w:r>
              <w:r w:rsidR="007E18D3" w:rsidRPr="0039728C">
                <w:rPr>
                  <w:rStyle w:val="Hyperlink"/>
                  <w:rFonts w:cs="Times New Roman"/>
                  <w:color w:val="034087"/>
                  <w:sz w:val="14"/>
                  <w:szCs w:val="14"/>
                  <w:u w:val="none"/>
                  <w:lang w:val="el-GR"/>
                </w:rPr>
                <w:t>@</w:t>
              </w:r>
              <w:r w:rsidR="007E18D3" w:rsidRPr="00387362">
                <w:rPr>
                  <w:rStyle w:val="Hyperlink"/>
                  <w:rFonts w:cs="Times New Roman"/>
                  <w:color w:val="034087"/>
                  <w:sz w:val="14"/>
                  <w:szCs w:val="14"/>
                  <w:u w:val="none"/>
                </w:rPr>
                <w:t>eurobank</w:t>
              </w:r>
              <w:r w:rsidR="00B9633F">
                <w:rPr>
                  <w:rStyle w:val="Hyperlink"/>
                  <w:rFonts w:cs="Times New Roman"/>
                  <w:color w:val="034087"/>
                  <w:sz w:val="14"/>
                  <w:szCs w:val="14"/>
                  <w:u w:val="none"/>
                  <w:lang w:val="el-GR"/>
                </w:rPr>
                <w:t>,</w:t>
              </w:r>
              <w:r w:rsidR="007E18D3" w:rsidRPr="00387362">
                <w:rPr>
                  <w:rStyle w:val="Hyperlink"/>
                  <w:rFonts w:cs="Times New Roman"/>
                  <w:color w:val="034087"/>
                  <w:sz w:val="14"/>
                  <w:szCs w:val="14"/>
                  <w:u w:val="none"/>
                </w:rPr>
                <w:t>gr</w:t>
              </w:r>
            </w:hyperlink>
          </w:p>
          <w:p w:rsidR="007E18D3" w:rsidRPr="001F5470" w:rsidRDefault="007E18D3" w:rsidP="000877F6">
            <w:pPr>
              <w:spacing w:line="288" w:lineRule="auto"/>
              <w:rPr>
                <w:rFonts w:cs="Times New Roman"/>
                <w:color w:val="023F88"/>
                <w:sz w:val="14"/>
                <w:szCs w:val="14"/>
                <w:lang w:val="el-GR"/>
              </w:rPr>
            </w:pPr>
            <w:r w:rsidRPr="001F5470">
              <w:rPr>
                <w:rFonts w:cs="Times New Roman"/>
                <w:color w:val="023F88"/>
                <w:sz w:val="14"/>
                <w:szCs w:val="14"/>
                <w:lang w:val="el-GR"/>
              </w:rPr>
              <w:t>+ 30 214 40 59 712</w:t>
            </w:r>
          </w:p>
        </w:tc>
        <w:tc>
          <w:tcPr>
            <w:tcW w:w="2919" w:type="dxa"/>
          </w:tcPr>
          <w:p w:rsidR="007E18D3" w:rsidRPr="001F5470" w:rsidRDefault="007E18D3" w:rsidP="000877F6">
            <w:pPr>
              <w:autoSpaceDE w:val="0"/>
              <w:autoSpaceDN w:val="0"/>
              <w:adjustRightInd w:val="0"/>
              <w:spacing w:line="288" w:lineRule="auto"/>
              <w:rPr>
                <w:rFonts w:cs="Times New Roman"/>
                <w:b/>
                <w:color w:val="023F88"/>
                <w:sz w:val="14"/>
                <w:szCs w:val="14"/>
                <w:lang w:val="el-GR"/>
              </w:rPr>
            </w:pPr>
          </w:p>
          <w:p w:rsidR="007E18D3" w:rsidRPr="001F5470" w:rsidRDefault="007E18D3" w:rsidP="000877F6">
            <w:pPr>
              <w:spacing w:line="288" w:lineRule="auto"/>
              <w:rPr>
                <w:rFonts w:cs="Times New Roman"/>
                <w:color w:val="023F88"/>
                <w:sz w:val="14"/>
                <w:szCs w:val="14"/>
                <w:lang w:val="el-GR"/>
              </w:rPr>
            </w:pPr>
          </w:p>
        </w:tc>
      </w:tr>
    </w:tbl>
    <w:p w:rsidR="007E18D3" w:rsidRPr="00CD2367" w:rsidRDefault="007E18D3" w:rsidP="00314E68">
      <w:pPr>
        <w:autoSpaceDE w:val="0"/>
        <w:autoSpaceDN w:val="0"/>
        <w:adjustRightInd w:val="0"/>
        <w:spacing w:line="288" w:lineRule="auto"/>
        <w:rPr>
          <w:rFonts w:cs="Times New Roman"/>
          <w:color w:val="023F88"/>
          <w:sz w:val="14"/>
          <w:szCs w:val="14"/>
          <w:lang w:val="el-GR"/>
        </w:rPr>
      </w:pPr>
    </w:p>
    <w:p w:rsidR="007E18D3" w:rsidRPr="00CD2367" w:rsidRDefault="007E18D3" w:rsidP="007E18D3">
      <w:pPr>
        <w:autoSpaceDE w:val="0"/>
        <w:autoSpaceDN w:val="0"/>
        <w:adjustRightInd w:val="0"/>
        <w:jc w:val="both"/>
        <w:rPr>
          <w:rFonts w:cs="ÜxÑ˛"/>
          <w:b/>
          <w:color w:val="023F88"/>
          <w:sz w:val="13"/>
          <w:lang w:val="el-GR"/>
        </w:rPr>
      </w:pPr>
    </w:p>
    <w:p w:rsidR="007E18D3" w:rsidRDefault="007E18D3" w:rsidP="007E18D3">
      <w:pPr>
        <w:autoSpaceDE w:val="0"/>
        <w:autoSpaceDN w:val="0"/>
        <w:adjustRightInd w:val="0"/>
        <w:jc w:val="both"/>
        <w:rPr>
          <w:rFonts w:cs="ÜxÑ˛"/>
          <w:b/>
          <w:color w:val="023F88"/>
          <w:sz w:val="13"/>
          <w:lang w:val="el-GR"/>
        </w:rPr>
      </w:pPr>
      <w:r>
        <w:rPr>
          <w:noProof/>
          <w:lang w:val="el-GR" w:eastAsia="el-GR"/>
        </w:rPr>
        <mc:AlternateContent>
          <mc:Choice Requires="wps">
            <w:drawing>
              <wp:anchor distT="0" distB="0" distL="114300" distR="114300" simplePos="0" relativeHeight="251842560" behindDoc="0" locked="0" layoutInCell="1" allowOverlap="1" wp14:anchorId="5316457B" wp14:editId="187456A4">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xmlns:w16se="http://schemas.microsoft.com/office/word/2015/wordml/symex" xmlns:cx="http://schemas.microsoft.com/office/drawing/2014/chartex">
            <w:pict>
              <v:line w14:anchorId="5FC8AA42" id="Straight Connector 132"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" strokecolor="#023f88" strokeweight="1pt">
                <v:stroke joinstyle="miter"/>
              </v:line>
            </w:pict>
          </mc:Fallback>
        </mc:AlternateContent>
      </w:r>
    </w:p>
    <w:p w:rsidR="00B76F00" w:rsidRPr="00CE0F62" w:rsidRDefault="00B76F00" w:rsidP="00B76F00">
      <w:pPr>
        <w:autoSpaceDE w:val="0"/>
        <w:autoSpaceDN w:val="0"/>
        <w:adjustRightInd w:val="0"/>
        <w:jc w:val="both"/>
        <w:rPr>
          <w:rFonts w:cs="ÜxÑ˛"/>
          <w:b/>
          <w:color w:val="023F88"/>
          <w:sz w:val="13"/>
          <w:lang w:val="el-GR"/>
        </w:rPr>
      </w:pPr>
      <w:r w:rsidRPr="00CE0F62">
        <w:rPr>
          <w:rFonts w:cs="ÜxÑ˛"/>
          <w:b/>
          <w:color w:val="023F88"/>
          <w:sz w:val="13"/>
          <w:lang w:val="el-GR"/>
        </w:rPr>
        <w:t xml:space="preserve">Περισσότερες εκδόσεις μας διαθέσιμες στην ηλεκτρονική διεύθυνση που ακολουθεί: </w:t>
      </w:r>
      <w:hyperlink r:id="rId55" w:history="1">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www</w:t>
        </w:r>
        <w:r w:rsidR="00B9633F">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eurobank</w:t>
        </w:r>
        <w:r w:rsidR="00B9633F">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en</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group</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economic</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research</w:t>
        </w:r>
      </w:hyperlink>
    </w:p>
    <w:p w:rsidR="00B76F00" w:rsidRPr="00CE0F62" w:rsidRDefault="00B76F00" w:rsidP="00B76F00">
      <w:pPr>
        <w:autoSpaceDE w:val="0"/>
        <w:autoSpaceDN w:val="0"/>
        <w:adjustRightInd w:val="0"/>
        <w:jc w:val="both"/>
        <w:rPr>
          <w:rFonts w:cs="ÜxÑ˛"/>
          <w:b/>
          <w:color w:val="023F88"/>
          <w:sz w:val="13"/>
          <w:lang w:val="el-GR"/>
        </w:rPr>
      </w:pPr>
      <w:r w:rsidRPr="00CE0F62">
        <w:rPr>
          <w:rFonts w:cs="ÜxÑ˛"/>
          <w:b/>
          <w:color w:val="023F88"/>
          <w:sz w:val="13"/>
          <w:lang w:val="el-GR"/>
        </w:rPr>
        <w:t xml:space="preserve">Εγγραφείτε ηλεκτρονικά, σε: </w:t>
      </w:r>
      <w:hyperlink r:id="rId56" w:history="1">
        <w:r w:rsidRPr="00047ECA">
          <w:rPr>
            <w:rStyle w:val="Hyperlink"/>
            <w:rFonts w:cs="ÜxÑ˛"/>
            <w:color w:val="2E74B5" w:themeColor="accent5" w:themeShade="BF"/>
            <w:sz w:val="13"/>
            <w:u w:val="none"/>
          </w:rPr>
          <w:t>https</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www</w:t>
        </w:r>
        <w:r w:rsidR="00B9633F">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eurobank</w:t>
        </w:r>
        <w:r w:rsidR="00B9633F">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gr</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el</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omilos</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oikonomikes</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analuseis</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forma</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ekdilosis</w:t>
        </w:r>
        <w:r w:rsidRPr="00452A01">
          <w:rPr>
            <w:rStyle w:val="Hyperlink"/>
            <w:rFonts w:cs="ÜxÑ˛"/>
            <w:color w:val="2E74B5" w:themeColor="accent5" w:themeShade="BF"/>
            <w:sz w:val="13"/>
            <w:u w:val="none"/>
            <w:lang w:val="el-GR"/>
          </w:rPr>
          <w:t>-</w:t>
        </w:r>
        <w:r w:rsidRPr="00047ECA">
          <w:rPr>
            <w:rStyle w:val="Hyperlink"/>
            <w:rFonts w:cs="ÜxÑ˛"/>
            <w:color w:val="2E74B5" w:themeColor="accent5" w:themeShade="BF"/>
            <w:sz w:val="13"/>
            <w:u w:val="none"/>
          </w:rPr>
          <w:t>endiaferontos</w:t>
        </w:r>
      </w:hyperlink>
    </w:p>
    <w:p w:rsidR="00B76F00" w:rsidRPr="008F4365" w:rsidRDefault="00B76F00" w:rsidP="00B76F00">
      <w:pPr>
        <w:jc w:val="both"/>
        <w:rPr>
          <w:rStyle w:val="Hyperlink"/>
          <w:rFonts w:cs="ÜxÑ˛"/>
          <w:color w:val="2E74B5" w:themeColor="accent5" w:themeShade="BF"/>
          <w:sz w:val="13"/>
          <w:u w:val="none"/>
          <w:lang w:val="el-GR"/>
        </w:rPr>
      </w:pPr>
      <w:r w:rsidRPr="00CE0F62">
        <w:rPr>
          <w:rFonts w:cs="ÜxÑ˛"/>
          <w:b/>
          <w:color w:val="023F88"/>
          <w:sz w:val="13"/>
          <w:lang w:val="el-GR"/>
        </w:rPr>
        <w:t xml:space="preserve">Ακολουθήστε μας στο </w:t>
      </w:r>
      <w:r w:rsidRPr="00CE0F62">
        <w:rPr>
          <w:rFonts w:cs="ÜxÑ˛"/>
          <w:b/>
          <w:color w:val="023F88"/>
          <w:sz w:val="13"/>
        </w:rPr>
        <w:t>twitter</w:t>
      </w:r>
      <w:r w:rsidRPr="00CE0F62">
        <w:rPr>
          <w:rFonts w:cs="ÜxÑ˛"/>
          <w:b/>
          <w:color w:val="023F88"/>
          <w:sz w:val="13"/>
          <w:lang w:val="el-GR"/>
        </w:rPr>
        <w:t xml:space="preserve">: </w:t>
      </w:r>
      <w:hyperlink r:id="rId57" w:history="1">
        <w:r w:rsidRPr="005564E8">
          <w:rPr>
            <w:rStyle w:val="Hyperlink"/>
            <w:rFonts w:cs="ÜxÑ˛"/>
            <w:color w:val="2E74B5" w:themeColor="accent5" w:themeShade="BF"/>
            <w:sz w:val="13"/>
            <w:u w:val="none"/>
          </w:rPr>
          <w:t>https</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twitter</w:t>
        </w:r>
        <w:r w:rsidR="00B9633F">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com</w:t>
        </w:r>
        <w:r w:rsidRPr="005564E8">
          <w:rPr>
            <w:rStyle w:val="Hyperlink"/>
            <w:rFonts w:cs="ÜxÑ˛"/>
            <w:color w:val="2E74B5" w:themeColor="accent5" w:themeShade="BF"/>
            <w:sz w:val="13"/>
            <w:u w:val="none"/>
            <w:lang w:val="el-GR"/>
          </w:rPr>
          <w:t>/</w:t>
        </w:r>
        <w:r w:rsidRPr="005564E8">
          <w:rPr>
            <w:rStyle w:val="Hyperlink"/>
            <w:rFonts w:cs="ÜxÑ˛"/>
            <w:color w:val="2E74B5" w:themeColor="accent5" w:themeShade="BF"/>
            <w:sz w:val="13"/>
            <w:u w:val="none"/>
          </w:rPr>
          <w:t>Eurobank</w:t>
        </w:r>
        <w:r w:rsidRPr="005564E8">
          <w:rPr>
            <w:rStyle w:val="Hyperlink"/>
            <w:rFonts w:cs="ÜxÑ˛"/>
            <w:color w:val="2E74B5" w:themeColor="accent5" w:themeShade="BF"/>
            <w:sz w:val="13"/>
            <w:u w:val="none"/>
            <w:lang w:val="el-GR"/>
          </w:rPr>
          <w:t>_</w:t>
        </w:r>
        <w:r w:rsidRPr="005564E8">
          <w:rPr>
            <w:rStyle w:val="Hyperlink"/>
            <w:rFonts w:cs="ÜxÑ˛"/>
            <w:color w:val="2E74B5" w:themeColor="accent5" w:themeShade="BF"/>
            <w:sz w:val="13"/>
            <w:u w:val="none"/>
          </w:rPr>
          <w:t>Group</w:t>
        </w:r>
      </w:hyperlink>
    </w:p>
    <w:p w:rsidR="00B76F00" w:rsidRPr="00CD2367" w:rsidRDefault="00B76F00" w:rsidP="00B76F00">
      <w:pPr>
        <w:rPr>
          <w:rFonts w:ascii="Times New Roman" w:hAnsi="Times New Roman"/>
          <w:color w:val="2E74B5" w:themeColor="accent5" w:themeShade="BF"/>
          <w:lang w:val="el-GR"/>
        </w:rPr>
      </w:pPr>
      <w:r w:rsidRPr="00CE0F62">
        <w:rPr>
          <w:rFonts w:cs="ÜxÑ˛"/>
          <w:b/>
          <w:color w:val="023F88"/>
          <w:sz w:val="13"/>
          <w:lang w:val="el-GR"/>
        </w:rPr>
        <w:t xml:space="preserve">Ακολουθήστε μας στο </w:t>
      </w:r>
      <w:r>
        <w:rPr>
          <w:rFonts w:cs="ÜxÑ˛"/>
          <w:b/>
          <w:color w:val="023F88"/>
          <w:sz w:val="13"/>
        </w:rPr>
        <w:t>LinkedIn</w:t>
      </w:r>
      <w:r w:rsidRPr="00CD2367">
        <w:rPr>
          <w:rFonts w:cs="ÜxÑ˛"/>
          <w:b/>
          <w:color w:val="023F88"/>
          <w:sz w:val="13"/>
          <w:lang w:val="el-GR"/>
        </w:rPr>
        <w:t>:</w:t>
      </w:r>
      <w:r w:rsidRPr="00CE0F62">
        <w:rPr>
          <w:rFonts w:cs="ÜxÑ˛"/>
          <w:b/>
          <w:color w:val="023F88"/>
          <w:sz w:val="13"/>
          <w:lang w:val="el-GR"/>
        </w:rPr>
        <w:t xml:space="preserve"> </w:t>
      </w:r>
      <w:hyperlink r:id="rId58" w:history="1">
        <w:r w:rsidRPr="00CD2367">
          <w:rPr>
            <w:rStyle w:val="Hyperlink"/>
            <w:color w:val="2E74B5" w:themeColor="accent5" w:themeShade="BF"/>
            <w:sz w:val="13"/>
            <w:szCs w:val="13"/>
            <w:u w:val="none"/>
          </w:rPr>
          <w:t>https</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www</w:t>
        </w:r>
        <w:r w:rsidR="00B9633F">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linkedin</w:t>
        </w:r>
        <w:r w:rsidR="00B9633F">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company</w:t>
        </w:r>
        <w:r w:rsidRPr="00CD2367">
          <w:rPr>
            <w:rStyle w:val="Hyperlink"/>
            <w:color w:val="2E74B5" w:themeColor="accent5" w:themeShade="BF"/>
            <w:sz w:val="13"/>
            <w:szCs w:val="13"/>
            <w:u w:val="none"/>
            <w:lang w:val="el-GR"/>
          </w:rPr>
          <w:t>/</w:t>
        </w:r>
        <w:r w:rsidRPr="00CD2367">
          <w:rPr>
            <w:rStyle w:val="Hyperlink"/>
            <w:color w:val="2E74B5" w:themeColor="accent5" w:themeShade="BF"/>
            <w:sz w:val="13"/>
            <w:szCs w:val="13"/>
            <w:u w:val="none"/>
          </w:rPr>
          <w:t>eurobank</w:t>
        </w:r>
      </w:hyperlink>
    </w:p>
    <w:p w:rsidR="00B76F00" w:rsidRPr="00CD2367" w:rsidRDefault="00B76F00" w:rsidP="00B76F00">
      <w:pPr>
        <w:jc w:val="both"/>
        <w:rPr>
          <w:rStyle w:val="Hyperlink"/>
          <w:rFonts w:cs="ÜxÑ˛"/>
          <w:color w:val="2E74B5" w:themeColor="accent5" w:themeShade="BF"/>
          <w:sz w:val="13"/>
          <w:u w:val="none"/>
          <w:lang w:val="el-GR"/>
        </w:rPr>
      </w:pPr>
    </w:p>
    <w:p w:rsidR="00B76F00" w:rsidRPr="005D66BC" w:rsidRDefault="00B76F00" w:rsidP="00B76F00">
      <w:pPr>
        <w:jc w:val="both"/>
        <w:rPr>
          <w:rFonts w:cs="ÜxÑ˛"/>
          <w:b/>
          <w:color w:val="023F88"/>
          <w:sz w:val="13"/>
          <w:lang w:val="el-GR"/>
        </w:rPr>
        <w:sectPr w:rsidR="00B76F00" w:rsidRPr="005D66BC" w:rsidSect="008536FE">
          <w:type w:val="continuous"/>
          <w:pgSz w:w="11900" w:h="16840"/>
          <w:pgMar w:top="2268" w:right="1127" w:bottom="1134" w:left="1134" w:header="709" w:footer="709" w:gutter="0"/>
          <w:cols w:space="720"/>
          <w:titlePg/>
          <w:docGrid w:linePitch="360"/>
        </w:sectPr>
      </w:pPr>
    </w:p>
    <w:p w:rsidR="00B76F00" w:rsidRPr="005564E8" w:rsidRDefault="00B76F00" w:rsidP="00B76F00">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rsidR="00B76F00" w:rsidRPr="005564E8" w:rsidRDefault="00B76F00" w:rsidP="00B76F00">
      <w:pPr>
        <w:pStyle w:val="BasicParagraph"/>
        <w:spacing w:line="240" w:lineRule="auto"/>
        <w:jc w:val="both"/>
        <w:rPr>
          <w:rFonts w:ascii="Myriad Pro" w:hAnsi="Myriad Pro"/>
          <w:color w:val="808080" w:themeColor="background1" w:themeShade="80"/>
          <w:sz w:val="12"/>
          <w:szCs w:val="12"/>
        </w:rPr>
      </w:pPr>
      <w:r>
        <w:rPr>
          <w:noProof/>
          <w:color w:val="023F88"/>
          <w:sz w:val="14"/>
          <w:szCs w:val="14"/>
          <w:lang w:val="el-GR" w:eastAsia="el-GR"/>
        </w:rPr>
        <w:drawing>
          <wp:anchor distT="0" distB="0" distL="114300" distR="114300" simplePos="0" relativeHeight="251859968" behindDoc="0" locked="0" layoutInCell="1" allowOverlap="1" wp14:anchorId="422C905E" wp14:editId="42AB483B">
            <wp:simplePos x="0" y="0"/>
            <wp:positionH relativeFrom="column">
              <wp:posOffset>635</wp:posOffset>
            </wp:positionH>
            <wp:positionV relativeFrom="paragraph">
              <wp:posOffset>1054919</wp:posOffset>
            </wp:positionV>
            <wp:extent cx="492369" cy="492369"/>
            <wp:effectExtent l="0" t="0" r="3175" b="3175"/>
            <wp:wrapNone/>
            <wp:docPr id="23" name="Graphic 23">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a:hlinkClick r:id="rId59"/>
                    </pic:cNvPr>
                    <pic:cNvPicPr/>
                  </pic:nvPicPr>
                  <pic:blipFill>
                    <a:blip r:embed="rId60" cstate="print">
                      <a:extLst>
                        <a:ext uri="{28A0092B-C50C-407E-A947-70E740481C1C}">
                          <a14:useLocalDpi xmlns:a14="http://schemas.microsoft.com/office/drawing/2010/main" val="0"/>
                        </a:ext>
                        <a:ext uri="{96DAC541-7B7A-43D3-8B79-37D633B846F1}">
                          <asvg:svgBlip xmlns:arto="http://schemas.microsoft.com/office/word/2006/arto"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xmlns:cx1="http://schemas.microsoft.com/office/drawing/2015/9/8/chartex" xmlns:w16se="http://schemas.microsoft.com/office/word/2015/wordml/symex" xmlns:cx="http://schemas.microsoft.com/office/drawing/2014/chartex" r:embed="rId63"/>
                        </a:ext>
                      </a:extLst>
                    </a:blip>
                    <a:stretch>
                      <a:fillRect/>
                    </a:stretch>
                  </pic:blipFill>
                  <pic:spPr>
                    <a:xfrm>
                      <a:off x="0" y="0"/>
                      <a:ext cx="492369" cy="492369"/>
                    </a:xfrm>
                    <a:prstGeom prst="rect">
                      <a:avLst/>
                    </a:prstGeom>
                  </pic:spPr>
                </pic:pic>
              </a:graphicData>
            </a:graphic>
            <wp14:sizeRelH relativeFrom="page">
              <wp14:pctWidth>0</wp14:pctWidth>
            </wp14:sizeRelH>
            <wp14:sizeRelV relativeFrom="page">
              <wp14:pctHeight>0</wp14:pctHeight>
            </wp14:sizeRelV>
          </wp:anchor>
        </w:drawing>
      </w:r>
      <w:r w:rsidRPr="005564E8">
        <w:rPr>
          <w:rFonts w:ascii="Myriad Pro" w:hAnsi="Myriad Pro"/>
          <w:color w:val="808080" w:themeColor="background1" w:themeShade="80"/>
          <w:sz w:val="12"/>
          <w:szCs w:val="12"/>
        </w:rPr>
        <w:t>This report has been issued by Eurobank 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A</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may not be reproduced in any manner or provided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The opinions expressed herein may not necessarily coincide with those of any member of Eurobank</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etc</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reflect solely the views of their author</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unsigned notes are deemed to have been produced by the editorial team</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Any articles, studies, comments etc</w:t>
      </w:r>
      <w:r w:rsidR="00B9633F">
        <w:rPr>
          <w:rFonts w:ascii="Myriad Pro" w:hAnsi="Myriad Pro"/>
          <w:color w:val="808080" w:themeColor="background1" w:themeShade="80"/>
          <w:sz w:val="12"/>
          <w:szCs w:val="12"/>
        </w:rPr>
        <w:t>,</w:t>
      </w:r>
      <w:r w:rsidRPr="005564E8">
        <w:rPr>
          <w:rFonts w:ascii="Myriad Pro" w:hAnsi="Myriad Pro"/>
          <w:color w:val="808080" w:themeColor="background1" w:themeShade="80"/>
          <w:sz w:val="12"/>
          <w:szCs w:val="12"/>
        </w:rPr>
        <w:t xml:space="preserve"> that are signed by members of the editorial team express the personal views of their author</w:t>
      </w:r>
      <w:r w:rsidR="00B9633F">
        <w:rPr>
          <w:rFonts w:ascii="Myriad Pro" w:hAnsi="Myriad Pro"/>
          <w:color w:val="808080" w:themeColor="background1" w:themeShade="80"/>
          <w:sz w:val="12"/>
          <w:szCs w:val="12"/>
        </w:rPr>
        <w:t>,</w:t>
      </w:r>
    </w:p>
    <w:p w:rsidR="007E18D3" w:rsidRPr="005564E8" w:rsidRDefault="007E18D3" w:rsidP="007E18D3">
      <w:pPr>
        <w:jc w:val="both"/>
        <w:rPr>
          <w:rFonts w:ascii="Myriad Pro" w:hAnsi="Myriad Pro"/>
          <w:color w:val="808080" w:themeColor="background1" w:themeShade="80"/>
          <w:sz w:val="12"/>
          <w:szCs w:val="12"/>
        </w:rPr>
      </w:pPr>
    </w:p>
    <w:p w:rsidR="008F4365" w:rsidRPr="005564E8" w:rsidRDefault="008F4365" w:rsidP="007E18D3">
      <w:pPr>
        <w:jc w:val="both"/>
        <w:rPr>
          <w:rFonts w:ascii="Myriad Pro" w:hAnsi="Myriad Pro"/>
          <w:color w:val="808080" w:themeColor="background1" w:themeShade="80"/>
          <w:sz w:val="12"/>
          <w:szCs w:val="12"/>
        </w:rPr>
      </w:pPr>
    </w:p>
    <w:p w:rsidR="00785A30" w:rsidRDefault="00785A30"/>
    <w:p w:rsidR="005B5758" w:rsidRDefault="005B5758" w:rsidP="003D01FD">
      <w:pPr>
        <w:jc w:val="both"/>
      </w:pPr>
    </w:p>
    <w:sectPr w:rsidR="005B5758" w:rsidSect="00C41F78">
      <w:type w:val="continuous"/>
      <w:pgSz w:w="11900" w:h="16840"/>
      <w:pgMar w:top="2268" w:right="1985" w:bottom="1134" w:left="1134" w:header="709" w:footer="70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4178" w:rsidRDefault="00054178" w:rsidP="001E3377">
      <w:r>
        <w:separator/>
      </w:r>
    </w:p>
  </w:endnote>
  <w:endnote w:type="continuationSeparator" w:id="0">
    <w:p w:rsidR="00054178" w:rsidRDefault="00054178"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EFF" w:usb1="C0007843" w:usb2="00000009" w:usb3="00000000" w:csb0="000001FF" w:csb1="00000000"/>
  </w:font>
  <w:font w:name="Eurobank Sans">
    <w:altName w:val="Corbel"/>
    <w:charset w:val="A1"/>
    <w:family w:val="auto"/>
    <w:pitch w:val="variable"/>
    <w:sig w:usb0="00000001" w:usb1="5000000A" w:usb2="00000000" w:usb3="00000000" w:csb0="000000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Eurobank Sans Black">
    <w:altName w:val="Corbel"/>
    <w:charset w:val="A1"/>
    <w:family w:val="auto"/>
    <w:pitch w:val="variable"/>
    <w:sig w:usb0="00000001" w:usb1="5000000A" w:usb2="00000000" w:usb3="00000000" w:csb0="0000009F" w:csb1="00000000"/>
  </w:font>
  <w:font w:name="Eurobank Sans Light">
    <w:altName w:val="Corbel"/>
    <w:charset w:val="A1"/>
    <w:family w:val="auto"/>
    <w:pitch w:val="variable"/>
    <w:sig w:usb0="00000001" w:usb1="5000000A" w:usb2="00000000" w:usb3="00000000" w:csb0="0000009F" w:csb1="00000000"/>
  </w:font>
  <w:font w:name="EurobankSans-Regular">
    <w:altName w:val="Cambria"/>
    <w:panose1 w:val="00000000000000000000"/>
    <w:charset w:val="00"/>
    <w:family w:val="auto"/>
    <w:notTrueType/>
    <w:pitch w:val="variable"/>
    <w:sig w:usb0="A00002BF" w:usb1="5000000A" w:usb2="00000000" w:usb3="00000000" w:csb0="0000009F" w:csb1="00000000"/>
  </w:font>
  <w:font w:name="Myriad Pro">
    <w:altName w:val="Corbel"/>
    <w:panose1 w:val="00000000000000000000"/>
    <w:charset w:val="00"/>
    <w:family w:val="swiss"/>
    <w:notTrueType/>
    <w:pitch w:val="variable"/>
    <w:sig w:usb0="20000287" w:usb1="00000001" w:usb2="00000000" w:usb3="00000000" w:csb0="0000019F" w:csb1="00000000"/>
  </w:font>
  <w:font w:name="Arial">
    <w:panose1 w:val="020B0604020202020204"/>
    <w:charset w:val="A1"/>
    <w:family w:val="swiss"/>
    <w:pitch w:val="variable"/>
    <w:sig w:usb0="E0002AFF" w:usb1="C0007843" w:usb2="00000009" w:usb3="00000000" w:csb0="000001FF" w:csb1="00000000"/>
  </w:font>
  <w:font w:name="ÜxÑ˛">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41100437"/>
      <w:docPartObj>
        <w:docPartGallery w:val="Page Numbers (Bottom of Page)"/>
        <w:docPartUnique/>
      </w:docPartObj>
    </w:sdtPr>
    <w:sdtEndPr>
      <w:rPr>
        <w:rStyle w:val="PageNumber"/>
      </w:rPr>
    </w:sdtEndPr>
    <w:sdtContent>
      <w:p w:rsidR="00B03930" w:rsidRDefault="00B03930"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B03930" w:rsidRDefault="00B03930" w:rsidP="0043053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930" w:rsidRPr="009A02F9" w:rsidRDefault="00B03930" w:rsidP="009A02F9">
    <w:pPr>
      <w:pStyle w:val="Footer"/>
      <w:ind w:right="360"/>
      <w:rPr>
        <w:color w:val="023F88"/>
        <w:sz w:val="15"/>
      </w:rPr>
    </w:pPr>
    <w:r>
      <w:rPr>
        <w:noProof/>
        <w:lang w:val="el-GR" w:eastAsia="el-GR"/>
      </w:rPr>
      <mc:AlternateContent>
        <mc:Choice Requires="wps">
          <w:drawing>
            <wp:anchor distT="0" distB="0" distL="114300" distR="114300" simplePos="0" relativeHeight="251664384" behindDoc="0" locked="0" layoutInCell="1" allowOverlap="1" wp14:anchorId="0334A7A7" wp14:editId="1610594F">
              <wp:simplePos x="0" y="0"/>
              <wp:positionH relativeFrom="column">
                <wp:posOffset>4794885</wp:posOffset>
              </wp:positionH>
              <wp:positionV relativeFrom="paragraph">
                <wp:posOffset>-108585</wp:posOffset>
              </wp:positionV>
              <wp:extent cx="1596390" cy="430530"/>
              <wp:effectExtent l="0" t="0" r="0" b="7620"/>
              <wp:wrapNone/>
              <wp:docPr id="30" name="Text Box 30"/>
              <wp:cNvGraphicFramePr/>
              <a:graphic xmlns:a="http://schemas.openxmlformats.org/drawingml/2006/main">
                <a:graphicData uri="http://schemas.microsoft.com/office/word/2010/wordprocessingShape">
                  <wps:wsp>
                    <wps:cNvSpPr txBox="1"/>
                    <wps:spPr>
                      <a:xfrm>
                        <a:off x="0" y="0"/>
                        <a:ext cx="1596390" cy="430530"/>
                      </a:xfrm>
                      <a:prstGeom prst="rect">
                        <a:avLst/>
                      </a:prstGeom>
                      <a:noFill/>
                      <a:ln w="6350">
                        <a:noFill/>
                      </a:ln>
                    </wps:spPr>
                    <wps:txbx>
                      <w:txbxContent>
                        <w:p w:rsidR="00B03930" w:rsidRDefault="00B03930"/>
                        <w:p w:rsidR="00B03930" w:rsidRPr="00B03301" w:rsidRDefault="00B03930" w:rsidP="00891FAA">
                          <w:pPr>
                            <w:rPr>
                              <w:rFonts w:ascii="Eurobank Sans Light" w:hAnsi="Eurobank Sans Light"/>
                              <w:color w:val="7EB0CC"/>
                              <w:sz w:val="15"/>
                              <w:szCs w:val="20"/>
                            </w:rPr>
                          </w:pPr>
                          <w:r>
                            <w:rPr>
                              <w:rFonts w:ascii="Eurobank Sans Light" w:hAnsi="Eurobank Sans Light"/>
                              <w:color w:val="7EB0CC"/>
                              <w:sz w:val="15"/>
                              <w:szCs w:val="20"/>
                              <w:lang w:val="el-GR"/>
                            </w:rPr>
                            <w:t>10 Σεπτεμβρίου 2020</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0334A7A7" id="_x0000_t202" coordsize="21600,21600" o:spt="202" path="m,l,21600r21600,l21600,xe">
              <v:stroke joinstyle="miter"/>
              <v:path gradientshapeok="t" o:connecttype="rect"/>
            </v:shapetype>
            <v:shape id="Text Box 30" o:spid="_x0000_s1031" type="#_x0000_t202" style="position:absolute;margin-left:377.55pt;margin-top:-8.55pt;width:125.7pt;height:3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" filled="f" stroked="f" strokeweight=".5pt">
              <v:textbox>
                <w:txbxContent>
                  <w:p w:rsidR="00B03930" w:rsidRDefault="00B03930"/>
                  <w:p w:rsidR="00B03930" w:rsidRPr="00B03301" w:rsidRDefault="00B03930" w:rsidP="00891FAA">
                    <w:pPr>
                      <w:rPr>
                        <w:rFonts w:ascii="Eurobank Sans Light" w:hAnsi="Eurobank Sans Light"/>
                        <w:color w:val="7EB0CC"/>
                        <w:sz w:val="15"/>
                        <w:szCs w:val="20"/>
                      </w:rPr>
                    </w:pPr>
                    <w:r>
                      <w:rPr>
                        <w:rFonts w:ascii="Eurobank Sans Light" w:hAnsi="Eurobank Sans Light"/>
                        <w:color w:val="7EB0CC"/>
                        <w:sz w:val="15"/>
                        <w:szCs w:val="20"/>
                        <w:lang w:val="el-GR"/>
                      </w:rPr>
                      <w:t>10 Σεπτεμβρίου 2020</w:t>
                    </w:r>
                    <w:r>
                      <w:rPr>
                        <w:rFonts w:ascii="Eurobank Sans Light" w:hAnsi="Eurobank Sans Light"/>
                        <w:color w:val="7EB0CC"/>
                        <w:sz w:val="15"/>
                        <w:szCs w:val="20"/>
                      </w:rPr>
                      <w:t xml:space="preserve">, </w:t>
                    </w:r>
                    <w:r>
                      <w:rPr>
                        <w:rFonts w:ascii="Eurobank Sans Light" w:hAnsi="Eurobank Sans Light"/>
                        <w:color w:val="7EB0CC"/>
                        <w:sz w:val="15"/>
                        <w:szCs w:val="20"/>
                        <w:lang w:val="el-GR"/>
                      </w:rPr>
                      <w:t>Τεύχος</w:t>
                    </w:r>
                    <w:r>
                      <w:rPr>
                        <w:rFonts w:ascii="Eurobank Sans Light" w:hAnsi="Eurobank Sans Light"/>
                        <w:color w:val="7EB0CC"/>
                        <w:sz w:val="15"/>
                        <w:szCs w:val="20"/>
                      </w:rPr>
                      <w:t xml:space="preserve"> 344</w:t>
                    </w:r>
                  </w:p>
                </w:txbxContent>
              </v:textbox>
            </v:shape>
          </w:pict>
        </mc:Fallback>
      </mc:AlternateContent>
    </w:r>
    <w:r>
      <w:rPr>
        <w:noProof/>
        <w:color w:val="023F88"/>
        <w:sz w:val="15"/>
        <w:lang w:val="el-GR" w:eastAsia="el-GR"/>
      </w:rPr>
      <mc:AlternateContent>
        <mc:Choice Requires="wps">
          <w:drawing>
            <wp:anchor distT="0" distB="0" distL="114300" distR="114300" simplePos="0" relativeHeight="251659264" behindDoc="0" locked="0" layoutInCell="1" allowOverlap="1" wp14:anchorId="0C3EE28D" wp14:editId="63860433">
              <wp:simplePos x="0" y="0"/>
              <wp:positionH relativeFrom="column">
                <wp:posOffset>6257925</wp:posOffset>
              </wp:positionH>
              <wp:positionV relativeFrom="paragraph">
                <wp:posOffset>-135193</wp:posOffset>
              </wp:positionV>
              <wp:extent cx="532842" cy="262255"/>
              <wp:effectExtent l="0" t="0" r="0" b="0"/>
              <wp:wrapNone/>
              <wp:docPr id="136" name="Text Box 136"/>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002060"/>
                            </w:rPr>
                            <w:id w:val="-90275895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rsidR="00B03930" w:rsidRDefault="00B03930" w:rsidP="0082504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sidR="00DC40C1">
                                    <w:rPr>
                                      <w:rStyle w:val="PageNumber"/>
                                      <w:rFonts w:ascii="Eurobank Sans Light" w:hAnsi="Eurobank Sans Light"/>
                                      <w:noProof/>
                                      <w:color w:val="023F88"/>
                                      <w:sz w:val="15"/>
                                    </w:rPr>
                                    <w:t>8</w:t>
                                  </w:r>
                                  <w:r>
                                    <w:rPr>
                                      <w:rStyle w:val="PageNumber"/>
                                      <w:rFonts w:ascii="Eurobank Sans Light" w:hAnsi="Eurobank Sans Light"/>
                                      <w:color w:val="023F88"/>
                                      <w:sz w:val="15"/>
                                    </w:rPr>
                                    <w:fldChar w:fldCharType="end"/>
                                  </w:r>
                                </w:p>
                              </w:sdtContent>
                            </w:sdt>
                            <w:p w:rsidR="00B03930" w:rsidRPr="00A10319" w:rsidRDefault="00B03930">
                              <w:pPr>
                                <w:rPr>
                                  <w:color w:val="002060"/>
                                </w:rPr>
                              </w:pPr>
                            </w:p>
                            <w:p w:rsidR="00B03930" w:rsidRPr="00A10319" w:rsidRDefault="00B03930"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sidR="00DC40C1">
                                <w:rPr>
                                  <w:rStyle w:val="PageNumber"/>
                                  <w:rFonts w:ascii="Eurobank Sans Light" w:hAnsi="Eurobank Sans Light"/>
                                  <w:noProof/>
                                  <w:color w:val="002060"/>
                                  <w:sz w:val="15"/>
                                </w:rPr>
                                <w:t>8</w:t>
                              </w:r>
                              <w:r w:rsidRPr="00A10319">
                                <w:rPr>
                                  <w:rStyle w:val="PageNumber"/>
                                  <w:rFonts w:ascii="Eurobank Sans Light" w:hAnsi="Eurobank Sans Light"/>
                                  <w:color w:val="002060"/>
                                  <w:sz w:val="15"/>
                                </w:rPr>
                                <w:fldChar w:fldCharType="end"/>
                              </w:r>
                            </w:p>
                          </w:sdtContent>
                        </w:sdt>
                        <w:p w:rsidR="00B03930" w:rsidRPr="00A10319" w:rsidRDefault="00B03930" w:rsidP="00EC5F9C">
                          <w:pPr>
                            <w:pStyle w:val="Footer"/>
                            <w:rPr>
                              <w:rFonts w:ascii="Eurobank Sans Light" w:hAnsi="Eurobank Sans Light"/>
                              <w:color w:val="002060"/>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C3EE28D" id="_x0000_t202" coordsize="21600,21600" o:spt="202" path="m,l,21600r21600,l21600,xe">
              <v:stroke joinstyle="miter"/>
              <v:path gradientshapeok="t" o:connecttype="rect"/>
            </v:shapetype>
            <v:shape id="Text Box 136" o:spid="_x0000_s1032" type="#_x0000_t202" style="position:absolute;margin-left:492.75pt;margin-top:-10.65pt;width:41.95pt;height:20.65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" filled="f" stroked="f" strokeweight=".5pt">
              <v:textbox>
                <w:txbxContent>
                  <w:sdt>
                    <w:sdtPr>
                      <w:rPr>
                        <w:color w:val="002060"/>
                      </w:rPr>
                      <w:id w:val="-90275895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023F88"/>
                            <w:sz w:val="15"/>
                          </w:rPr>
                          <w:id w:val="666988429"/>
                          <w:docPartObj>
                            <w:docPartGallery w:val="Page Numbers (Bottom of Page)"/>
                            <w:docPartUnique/>
                          </w:docPartObj>
                        </w:sdtPr>
                        <w:sdtEndPr>
                          <w:rPr>
                            <w:rStyle w:val="PageNumber"/>
                          </w:rPr>
                        </w:sdtEndPr>
                        <w:sdtContent>
                          <w:p w:rsidR="00B03930" w:rsidRDefault="00B03930" w:rsidP="0082504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Pr>
                                <w:rStyle w:val="PageNumber"/>
                                <w:rFonts w:ascii="Eurobank Sans Light" w:hAnsi="Eurobank Sans Light"/>
                                <w:color w:val="023F88"/>
                                <w:sz w:val="15"/>
                              </w:rPr>
                              <w:fldChar w:fldCharType="begin"/>
                            </w:r>
                            <w:r>
                              <w:rPr>
                                <w:rStyle w:val="PageNumber"/>
                                <w:rFonts w:ascii="Eurobank Sans Light" w:hAnsi="Eurobank Sans Light"/>
                                <w:color w:val="023F88"/>
                                <w:sz w:val="15"/>
                              </w:rPr>
                              <w:instrText xml:space="preserve"> PAGE </w:instrText>
                            </w:r>
                            <w:r>
                              <w:rPr>
                                <w:rStyle w:val="PageNumber"/>
                                <w:rFonts w:ascii="Eurobank Sans Light" w:hAnsi="Eurobank Sans Light"/>
                                <w:color w:val="023F88"/>
                                <w:sz w:val="15"/>
                              </w:rPr>
                              <w:fldChar w:fldCharType="separate"/>
                            </w:r>
                            <w:r w:rsidR="00DC40C1">
                              <w:rPr>
                                <w:rStyle w:val="PageNumber"/>
                                <w:rFonts w:ascii="Eurobank Sans Light" w:hAnsi="Eurobank Sans Light"/>
                                <w:noProof/>
                                <w:color w:val="023F88"/>
                                <w:sz w:val="15"/>
                              </w:rPr>
                              <w:t>8</w:t>
                            </w:r>
                            <w:r>
                              <w:rPr>
                                <w:rStyle w:val="PageNumber"/>
                                <w:rFonts w:ascii="Eurobank Sans Light" w:hAnsi="Eurobank Sans Light"/>
                                <w:color w:val="023F88"/>
                                <w:sz w:val="15"/>
                              </w:rPr>
                              <w:fldChar w:fldCharType="end"/>
                            </w:r>
                          </w:p>
                        </w:sdtContent>
                      </w:sdt>
                      <w:p w:rsidR="00B03930" w:rsidRPr="00A10319" w:rsidRDefault="00B03930">
                        <w:pPr>
                          <w:rPr>
                            <w:color w:val="002060"/>
                          </w:rPr>
                        </w:pPr>
                      </w:p>
                      <w:p w:rsidR="00B03930" w:rsidRPr="00A10319" w:rsidRDefault="00B03930" w:rsidP="00EC5F9C">
                        <w:pPr>
                          <w:pStyle w:val="Footer"/>
                          <w:rPr>
                            <w:rStyle w:val="PageNumber"/>
                            <w:rFonts w:ascii="Eurobank Sans Light" w:hAnsi="Eurobank Sans Light"/>
                            <w:color w:val="002060"/>
                            <w:sz w:val="15"/>
                          </w:rPr>
                        </w:pPr>
                        <w:r w:rsidRPr="00A10319">
                          <w:rPr>
                            <w:rStyle w:val="PageNumber"/>
                            <w:rFonts w:ascii="Eurobank Sans Light" w:hAnsi="Eurobank Sans Light"/>
                            <w:color w:val="002060"/>
                            <w:sz w:val="15"/>
                          </w:rPr>
                          <w:t xml:space="preserve">Page </w:t>
                        </w:r>
                        <w:r w:rsidRPr="00A10319">
                          <w:rPr>
                            <w:rStyle w:val="PageNumber"/>
                            <w:rFonts w:ascii="Eurobank Sans Light" w:hAnsi="Eurobank Sans Light"/>
                            <w:color w:val="002060"/>
                            <w:sz w:val="15"/>
                          </w:rPr>
                          <w:fldChar w:fldCharType="begin"/>
                        </w:r>
                        <w:r w:rsidRPr="00A10319">
                          <w:rPr>
                            <w:rStyle w:val="PageNumber"/>
                            <w:rFonts w:ascii="Eurobank Sans Light" w:hAnsi="Eurobank Sans Light"/>
                            <w:color w:val="002060"/>
                            <w:sz w:val="15"/>
                          </w:rPr>
                          <w:instrText xml:space="preserve"> PAGE </w:instrText>
                        </w:r>
                        <w:r w:rsidRPr="00A10319">
                          <w:rPr>
                            <w:rStyle w:val="PageNumber"/>
                            <w:rFonts w:ascii="Eurobank Sans Light" w:hAnsi="Eurobank Sans Light"/>
                            <w:noProof/>
                            <w:color w:val="002060"/>
                            <w:sz w:val="15"/>
                          </w:rPr>
                          <w:instrText>73</w:instrText>
                        </w:r>
                        <w:r w:rsidRPr="00A10319">
                          <w:rPr>
                            <w:rStyle w:val="PageNumber"/>
                            <w:rFonts w:ascii="Eurobank Sans Light" w:hAnsi="Eurobank Sans Light"/>
                            <w:color w:val="002060"/>
                            <w:sz w:val="15"/>
                          </w:rPr>
                          <w:fldChar w:fldCharType="separate"/>
                        </w:r>
                        <w:r w:rsidR="00DC40C1">
                          <w:rPr>
                            <w:rStyle w:val="PageNumber"/>
                            <w:rFonts w:ascii="Eurobank Sans Light" w:hAnsi="Eurobank Sans Light"/>
                            <w:noProof/>
                            <w:color w:val="002060"/>
                            <w:sz w:val="15"/>
                          </w:rPr>
                          <w:t>8</w:t>
                        </w:r>
                        <w:r w:rsidRPr="00A10319">
                          <w:rPr>
                            <w:rStyle w:val="PageNumber"/>
                            <w:rFonts w:ascii="Eurobank Sans Light" w:hAnsi="Eurobank Sans Light"/>
                            <w:color w:val="002060"/>
                            <w:sz w:val="15"/>
                          </w:rPr>
                          <w:fldChar w:fldCharType="end"/>
                        </w:r>
                      </w:p>
                    </w:sdtContent>
                  </w:sdt>
                  <w:p w:rsidR="00B03930" w:rsidRPr="00A10319" w:rsidRDefault="00B03930" w:rsidP="00EC5F9C">
                    <w:pPr>
                      <w:pStyle w:val="Footer"/>
                      <w:rPr>
                        <w:rFonts w:ascii="Eurobank Sans Light" w:hAnsi="Eurobank Sans Light"/>
                        <w:color w:val="002060"/>
                        <w:sz w:val="15"/>
                      </w:rPr>
                    </w:pPr>
                  </w:p>
                </w:txbxContent>
              </v:textbox>
            </v:shape>
          </w:pict>
        </mc:Fallback>
      </mc:AlternateContent>
    </w:r>
    <w:r>
      <w:rPr>
        <w:noProof/>
        <w:color w:val="023F88"/>
        <w:sz w:val="15"/>
        <w:lang w:val="el-GR" w:eastAsia="el-GR"/>
      </w:rPr>
      <mc:AlternateContent>
        <mc:Choice Requires="wps">
          <w:drawing>
            <wp:anchor distT="0" distB="0" distL="114300" distR="114300" simplePos="0" relativeHeight="251660288" behindDoc="0" locked="0" layoutInCell="1" allowOverlap="1" wp14:anchorId="275C1596" wp14:editId="12B4D50A">
              <wp:simplePos x="0" y="0"/>
              <wp:positionH relativeFrom="column">
                <wp:posOffset>6503035</wp:posOffset>
              </wp:positionH>
              <wp:positionV relativeFrom="paragraph">
                <wp:posOffset>262255</wp:posOffset>
              </wp:positionV>
              <wp:extent cx="0" cy="297180"/>
              <wp:effectExtent l="38100" t="25400" r="38100" b="7620"/>
              <wp:wrapNone/>
              <wp:docPr id="137" name="Straight Connector 13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w16se="http://schemas.microsoft.com/office/word/2015/wordml/symex" xmlns:cx="http://schemas.microsoft.com/office/drawing/2014/chartex">
          <w:pict>
            <v:line w14:anchorId="35CAA8EE" id="Straight Connector 137"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" strokecolor="#7eb0cc" strokeweight="6pt">
              <v:stroke joinstyle="miter"/>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930" w:rsidRDefault="00B03930">
    <w:pPr>
      <w:pStyle w:val="Footer"/>
    </w:pPr>
  </w:p>
  <w:p w:rsidR="00B03930" w:rsidRDefault="00B03930">
    <w:pPr>
      <w:pStyle w:val="Footer"/>
    </w:pPr>
  </w:p>
  <w:p w:rsidR="00B03930" w:rsidRPr="0084063D" w:rsidRDefault="00B03930" w:rsidP="002F0C93">
    <w:pPr>
      <w:pStyle w:val="Footer"/>
      <w:jc w:val="both"/>
      <w:rPr>
        <w:b/>
        <w:color w:val="023F88"/>
        <w:sz w:val="21"/>
      </w:rPr>
    </w:pPr>
    <w:r>
      <w:rPr>
        <w:b/>
        <w:color w:val="023F88"/>
        <w:sz w:val="21"/>
        <w:lang w:val="el-GR"/>
      </w:rPr>
      <w:t>Συγγραφείς</w:t>
    </w:r>
  </w:p>
  <w:p w:rsidR="00B03930" w:rsidRPr="00061077" w:rsidRDefault="00B03930">
    <w:pPr>
      <w:pStyle w:val="Footer"/>
      <w:rPr>
        <w:color w:val="002060"/>
        <w:sz w:val="21"/>
      </w:rPr>
    </w:pPr>
    <w:r>
      <w:rPr>
        <w:noProof/>
        <w:lang w:val="el-GR" w:eastAsia="el-GR"/>
      </w:rPr>
      <mc:AlternateContent>
        <mc:Choice Requires="wps">
          <w:drawing>
            <wp:anchor distT="0" distB="0" distL="114300" distR="114300" simplePos="0" relativeHeight="251652096" behindDoc="0" locked="0" layoutInCell="1" allowOverlap="1" wp14:anchorId="4E495F16" wp14:editId="6FD1B711">
              <wp:simplePos x="0" y="0"/>
              <wp:positionH relativeFrom="column">
                <wp:posOffset>5648643</wp:posOffset>
              </wp:positionH>
              <wp:positionV relativeFrom="paragraph">
                <wp:posOffset>223202</wp:posOffset>
              </wp:positionV>
              <wp:extent cx="1506116" cy="450850"/>
              <wp:effectExtent l="0" t="0" r="0" b="0"/>
              <wp:wrapNone/>
              <wp:docPr id="13" name="Text Box 13"/>
              <wp:cNvGraphicFramePr/>
              <a:graphic xmlns:a="http://schemas.openxmlformats.org/drawingml/2006/main">
                <a:graphicData uri="http://schemas.microsoft.com/office/word/2010/wordprocessingShape">
                  <wps:wsp>
                    <wps:cNvSpPr txBox="1"/>
                    <wps:spPr>
                      <a:xfrm rot="16200000">
                        <a:off x="0" y="0"/>
                        <a:ext cx="1506116" cy="450850"/>
                      </a:xfrm>
                      <a:prstGeom prst="rect">
                        <a:avLst/>
                      </a:prstGeom>
                      <a:noFill/>
                      <a:ln w="6350">
                        <a:noFill/>
                      </a:ln>
                    </wps:spPr>
                    <wps:txbx>
                      <w:txbxContent>
                        <w:p w:rsidR="00B03930" w:rsidRDefault="00B03930"/>
                        <w:p w:rsidR="00B03930" w:rsidRPr="00B03301" w:rsidRDefault="00B03930" w:rsidP="00961F99">
                          <w:pPr>
                            <w:jc w:val="center"/>
                            <w:rPr>
                              <w:color w:val="7EB0CC"/>
                              <w:sz w:val="15"/>
                              <w:szCs w:val="20"/>
                            </w:rPr>
                          </w:pPr>
                          <w:r>
                            <w:rPr>
                              <w:color w:val="7EB0CC"/>
                              <w:sz w:val="15"/>
                              <w:szCs w:val="20"/>
                              <w:lang w:val="el-GR"/>
                            </w:rPr>
                            <w:t>10 Σεπτεμβρίου 2020</w:t>
                          </w:r>
                          <w:r w:rsidRPr="00B03301">
                            <w:rPr>
                              <w:color w:val="7EB0CC"/>
                              <w:sz w:val="15"/>
                              <w:szCs w:val="20"/>
                              <w:lang w:val="el-GR"/>
                            </w:rPr>
                            <w:br/>
                          </w:r>
                          <w:r>
                            <w:rPr>
                              <w:color w:val="7EB0CC"/>
                              <w:sz w:val="15"/>
                              <w:szCs w:val="20"/>
                            </w:rPr>
                            <w:t>Τεύχος 344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4E495F16" id="_x0000_t202" coordsize="21600,21600" o:spt="202" path="m,l,21600r21600,l21600,xe">
              <v:stroke joinstyle="miter"/>
              <v:path gradientshapeok="t" o:connecttype="rect"/>
            </v:shapetype>
            <v:shape id="Text Box 13" o:spid="_x0000_s1036" type="#_x0000_t202" style="position:absolute;margin-left:444.8pt;margin-top:17.55pt;width:118.6pt;height:35.5pt;rotation:-9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" filled="f" stroked="f" strokeweight=".5pt">
              <v:textbox>
                <w:txbxContent>
                  <w:p w:rsidR="00B03930" w:rsidRDefault="00B03930"/>
                  <w:p w:rsidR="00B03930" w:rsidRPr="00B03301" w:rsidRDefault="00B03930" w:rsidP="00961F99">
                    <w:pPr>
                      <w:jc w:val="center"/>
                      <w:rPr>
                        <w:color w:val="7EB0CC"/>
                        <w:sz w:val="15"/>
                        <w:szCs w:val="20"/>
                      </w:rPr>
                    </w:pPr>
                    <w:r>
                      <w:rPr>
                        <w:color w:val="7EB0CC"/>
                        <w:sz w:val="15"/>
                        <w:szCs w:val="20"/>
                        <w:lang w:val="el-GR"/>
                      </w:rPr>
                      <w:t>10 Σεπτεμβρίου 2020</w:t>
                    </w:r>
                    <w:r w:rsidRPr="00B03301">
                      <w:rPr>
                        <w:color w:val="7EB0CC"/>
                        <w:sz w:val="15"/>
                        <w:szCs w:val="20"/>
                        <w:lang w:val="el-GR"/>
                      </w:rPr>
                      <w:br/>
                    </w:r>
                    <w:proofErr w:type="spellStart"/>
                    <w:r>
                      <w:rPr>
                        <w:color w:val="7EB0CC"/>
                        <w:sz w:val="15"/>
                        <w:szCs w:val="20"/>
                      </w:rPr>
                      <w:t>Τεύχος</w:t>
                    </w:r>
                    <w:proofErr w:type="spellEnd"/>
                    <w:r>
                      <w:rPr>
                        <w:color w:val="7EB0CC"/>
                        <w:sz w:val="15"/>
                        <w:szCs w:val="20"/>
                      </w:rPr>
                      <w:t xml:space="preserve"> 344</w:t>
                    </w:r>
                  </w:p>
                </w:txbxContent>
              </v:textbox>
            </v:shape>
          </w:pict>
        </mc:Fallback>
      </mc:AlternateContent>
    </w:r>
  </w:p>
  <w:tbl>
    <w:tblPr>
      <w:tblStyle w:val="TableGrid"/>
      <w:tblW w:w="11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gridCol w:w="2421"/>
      <w:gridCol w:w="2310"/>
      <w:gridCol w:w="2177"/>
    </w:tblGrid>
    <w:tr w:rsidR="00B03930" w:rsidRPr="00DC40C1" w:rsidTr="004818D1">
      <w:trPr>
        <w:trHeight w:val="519"/>
      </w:trPr>
      <w:tc>
        <w:tcPr>
          <w:tcW w:w="2341" w:type="dxa"/>
          <w:shd w:val="clear" w:color="auto" w:fill="auto"/>
        </w:tcPr>
        <w:p w:rsidR="00B03930" w:rsidRPr="004730B1" w:rsidRDefault="00B03930" w:rsidP="00880E7E">
          <w:pPr>
            <w:pStyle w:val="Footer"/>
            <w:rPr>
              <w:b/>
              <w:color w:val="023F88"/>
              <w:sz w:val="18"/>
              <w:lang w:val="el-GR"/>
            </w:rPr>
          </w:pPr>
          <w:r>
            <w:rPr>
              <w:b/>
              <w:color w:val="023F88"/>
              <w:sz w:val="18"/>
              <w:lang w:val="el-GR"/>
            </w:rPr>
            <w:t>Στυλιανός</w:t>
          </w:r>
          <w:r w:rsidRPr="001A03AE">
            <w:rPr>
              <w:b/>
              <w:color w:val="023F88"/>
              <w:sz w:val="18"/>
              <w:lang w:val="el-GR"/>
            </w:rPr>
            <w:t xml:space="preserve"> </w:t>
          </w:r>
          <w:r>
            <w:rPr>
              <w:b/>
              <w:color w:val="023F88"/>
              <w:sz w:val="18"/>
              <w:lang w:val="el-GR"/>
            </w:rPr>
            <w:t xml:space="preserve">Γ. Γώγος, </w:t>
          </w:r>
          <w:r>
            <w:rPr>
              <w:b/>
              <w:color w:val="023F88"/>
              <w:sz w:val="18"/>
              <w:lang w:val="en-GB"/>
            </w:rPr>
            <w:t>PhD</w:t>
          </w:r>
        </w:p>
        <w:p w:rsidR="00B03930" w:rsidRPr="00D334FB" w:rsidRDefault="00B03930" w:rsidP="00880E7E">
          <w:pPr>
            <w:pStyle w:val="Footer"/>
            <w:rPr>
              <w:color w:val="023F88"/>
              <w:sz w:val="18"/>
              <w:lang w:val="el-GR"/>
            </w:rPr>
          </w:pPr>
          <w:r w:rsidRPr="00D334FB">
            <w:rPr>
              <w:color w:val="023F88"/>
              <w:sz w:val="18"/>
              <w:lang w:val="el-GR"/>
            </w:rPr>
            <w:t>Οικονομικ</w:t>
          </w:r>
          <w:r>
            <w:rPr>
              <w:color w:val="023F88"/>
              <w:sz w:val="18"/>
              <w:lang w:val="el-GR"/>
            </w:rPr>
            <w:t>ός Αναλυτής</w:t>
          </w:r>
          <w:r w:rsidRPr="00D334FB">
            <w:rPr>
              <w:color w:val="023F88"/>
              <w:sz w:val="18"/>
              <w:lang w:val="el-GR"/>
            </w:rPr>
            <w:br/>
          </w:r>
          <w:hyperlink r:id="rId1" w:history="1">
            <w:r w:rsidRPr="00081A3E">
              <w:rPr>
                <w:rStyle w:val="Hyperlink"/>
                <w:sz w:val="18"/>
              </w:rPr>
              <w:t>sgogos</w:t>
            </w:r>
            <w:r w:rsidRPr="00081A3E">
              <w:rPr>
                <w:rStyle w:val="Hyperlink"/>
                <w:sz w:val="18"/>
                <w:lang w:val="el-GR"/>
              </w:rPr>
              <w:t>@</w:t>
            </w:r>
            <w:r w:rsidRPr="00081A3E">
              <w:rPr>
                <w:rStyle w:val="Hyperlink"/>
                <w:sz w:val="18"/>
              </w:rPr>
              <w:t>eurobank</w:t>
            </w:r>
            <w:r w:rsidRPr="00081A3E">
              <w:rPr>
                <w:rStyle w:val="Hyperlink"/>
                <w:sz w:val="18"/>
                <w:lang w:val="el-GR"/>
              </w:rPr>
              <w:t>.</w:t>
            </w:r>
            <w:r w:rsidRPr="00081A3E">
              <w:rPr>
                <w:rStyle w:val="Hyperlink"/>
                <w:sz w:val="18"/>
              </w:rPr>
              <w:t>gr</w:t>
            </w:r>
          </w:hyperlink>
        </w:p>
      </w:tc>
      <w:tc>
        <w:tcPr>
          <w:tcW w:w="2421" w:type="dxa"/>
          <w:shd w:val="clear" w:color="auto" w:fill="auto"/>
        </w:tcPr>
        <w:p w:rsidR="00B03930" w:rsidRPr="00376397" w:rsidRDefault="00B03930" w:rsidP="00376397">
          <w:pPr>
            <w:pStyle w:val="Footer"/>
            <w:rPr>
              <w:b/>
              <w:color w:val="023F88"/>
              <w:sz w:val="18"/>
              <w:lang w:val="el-GR"/>
            </w:rPr>
          </w:pPr>
          <w:r>
            <w:rPr>
              <w:b/>
              <w:color w:val="023F88"/>
              <w:sz w:val="18"/>
              <w:lang w:val="el-GR"/>
            </w:rPr>
            <w:t>Ευαγγελία Τσιαμπάου</w:t>
          </w:r>
        </w:p>
        <w:p w:rsidR="00B03930" w:rsidRPr="00E0090A" w:rsidRDefault="00B03930" w:rsidP="00376397">
          <w:pPr>
            <w:pStyle w:val="Footer"/>
            <w:rPr>
              <w:color w:val="023F88"/>
              <w:sz w:val="18"/>
              <w:lang w:val="el-GR"/>
            </w:rPr>
          </w:pPr>
          <w:r w:rsidRPr="00D334FB">
            <w:rPr>
              <w:color w:val="023F88"/>
              <w:sz w:val="18"/>
              <w:lang w:val="el-GR"/>
            </w:rPr>
            <w:t>Οικονομικ</w:t>
          </w:r>
          <w:r>
            <w:rPr>
              <w:color w:val="023F88"/>
              <w:sz w:val="18"/>
              <w:lang w:val="el-GR"/>
            </w:rPr>
            <w:t>ή Αναλύτρια</w:t>
          </w:r>
          <w:r w:rsidRPr="00D334FB">
            <w:rPr>
              <w:color w:val="023F88"/>
              <w:sz w:val="18"/>
              <w:lang w:val="el-GR"/>
            </w:rPr>
            <w:br/>
          </w:r>
          <w:hyperlink r:id="rId2" w:history="1">
            <w:r w:rsidRPr="00E0090A">
              <w:rPr>
                <w:rStyle w:val="Hyperlink"/>
                <w:sz w:val="18"/>
              </w:rPr>
              <w:t>etsiampaou</w:t>
            </w:r>
            <w:r w:rsidRPr="00884E5D">
              <w:rPr>
                <w:rStyle w:val="Hyperlink"/>
                <w:sz w:val="18"/>
                <w:lang w:val="el-GR"/>
              </w:rPr>
              <w:t>@</w:t>
            </w:r>
            <w:r w:rsidRPr="00E0090A">
              <w:rPr>
                <w:rStyle w:val="Hyperlink"/>
                <w:sz w:val="18"/>
              </w:rPr>
              <w:t>eurobank</w:t>
            </w:r>
            <w:r w:rsidRPr="00884E5D">
              <w:rPr>
                <w:rStyle w:val="Hyperlink"/>
                <w:sz w:val="18"/>
                <w:lang w:val="el-GR"/>
              </w:rPr>
              <w:t>,</w:t>
            </w:r>
            <w:r w:rsidRPr="00E0090A">
              <w:rPr>
                <w:rStyle w:val="Hyperlink"/>
                <w:sz w:val="18"/>
              </w:rPr>
              <w:t>gr</w:t>
            </w:r>
          </w:hyperlink>
        </w:p>
      </w:tc>
      <w:tc>
        <w:tcPr>
          <w:tcW w:w="2421" w:type="dxa"/>
          <w:shd w:val="clear" w:color="auto" w:fill="auto"/>
        </w:tcPr>
        <w:p w:rsidR="00B03930" w:rsidRPr="00EA5582" w:rsidRDefault="00B03930" w:rsidP="00880E7E">
          <w:pPr>
            <w:pStyle w:val="Footer"/>
            <w:rPr>
              <w:color w:val="023F88"/>
              <w:sz w:val="18"/>
              <w:lang w:val="el-GR"/>
            </w:rPr>
          </w:pPr>
        </w:p>
      </w:tc>
      <w:tc>
        <w:tcPr>
          <w:tcW w:w="2310" w:type="dxa"/>
          <w:shd w:val="clear" w:color="auto" w:fill="auto"/>
        </w:tcPr>
        <w:p w:rsidR="00B03930" w:rsidRPr="0039728C" w:rsidRDefault="00B03930" w:rsidP="00880E7E">
          <w:pPr>
            <w:pStyle w:val="Footer"/>
            <w:rPr>
              <w:color w:val="023F88"/>
              <w:sz w:val="18"/>
              <w:lang w:val="el-GR"/>
            </w:rPr>
          </w:pPr>
        </w:p>
      </w:tc>
      <w:tc>
        <w:tcPr>
          <w:tcW w:w="2177" w:type="dxa"/>
        </w:tcPr>
        <w:p w:rsidR="00B03930" w:rsidRPr="0039728C" w:rsidRDefault="00B03930" w:rsidP="00880E7E">
          <w:pPr>
            <w:pStyle w:val="Footer"/>
            <w:rPr>
              <w:color w:val="023F88"/>
              <w:sz w:val="18"/>
              <w:lang w:val="el-GR"/>
            </w:rPr>
          </w:pPr>
        </w:p>
      </w:tc>
    </w:tr>
    <w:tr w:rsidR="00B03930" w:rsidRPr="00DC40C1" w:rsidTr="004818D1">
      <w:trPr>
        <w:trHeight w:val="283"/>
      </w:trPr>
      <w:tc>
        <w:tcPr>
          <w:tcW w:w="2341" w:type="dxa"/>
          <w:shd w:val="clear" w:color="auto" w:fill="auto"/>
        </w:tcPr>
        <w:p w:rsidR="00B03930" w:rsidRPr="0039728C" w:rsidRDefault="00B03930" w:rsidP="00880E7E">
          <w:pPr>
            <w:pStyle w:val="Footer"/>
            <w:rPr>
              <w:b/>
              <w:color w:val="023F88"/>
              <w:sz w:val="21"/>
              <w:lang w:val="el-GR"/>
            </w:rPr>
          </w:pPr>
        </w:p>
      </w:tc>
      <w:tc>
        <w:tcPr>
          <w:tcW w:w="2421" w:type="dxa"/>
        </w:tcPr>
        <w:p w:rsidR="00B03930" w:rsidRPr="0039728C" w:rsidRDefault="00B03930" w:rsidP="00880E7E">
          <w:pPr>
            <w:pStyle w:val="Footer"/>
            <w:rPr>
              <w:b/>
              <w:color w:val="023F88"/>
              <w:sz w:val="21"/>
              <w:lang w:val="el-GR"/>
            </w:rPr>
          </w:pPr>
        </w:p>
      </w:tc>
      <w:tc>
        <w:tcPr>
          <w:tcW w:w="2421" w:type="dxa"/>
          <w:shd w:val="clear" w:color="auto" w:fill="auto"/>
        </w:tcPr>
        <w:p w:rsidR="00B03930" w:rsidRPr="0039728C" w:rsidRDefault="00B03930" w:rsidP="00880E7E">
          <w:pPr>
            <w:pStyle w:val="Footer"/>
            <w:rPr>
              <w:b/>
              <w:color w:val="023F88"/>
              <w:sz w:val="21"/>
              <w:lang w:val="el-GR"/>
            </w:rPr>
          </w:pPr>
        </w:p>
      </w:tc>
      <w:tc>
        <w:tcPr>
          <w:tcW w:w="2310" w:type="dxa"/>
          <w:shd w:val="clear" w:color="auto" w:fill="auto"/>
        </w:tcPr>
        <w:p w:rsidR="00B03930" w:rsidRPr="0039728C" w:rsidRDefault="00B03930" w:rsidP="00880E7E">
          <w:pPr>
            <w:pStyle w:val="Footer"/>
            <w:rPr>
              <w:b/>
              <w:color w:val="023F88"/>
              <w:sz w:val="21"/>
              <w:lang w:val="el-GR"/>
            </w:rPr>
          </w:pPr>
        </w:p>
      </w:tc>
      <w:tc>
        <w:tcPr>
          <w:tcW w:w="2177" w:type="dxa"/>
        </w:tcPr>
        <w:p w:rsidR="00B03930" w:rsidRPr="0039728C" w:rsidRDefault="00B03930" w:rsidP="00880E7E">
          <w:pPr>
            <w:pStyle w:val="Footer"/>
            <w:rPr>
              <w:b/>
              <w:color w:val="023F88"/>
              <w:sz w:val="21"/>
              <w:lang w:val="el-GR"/>
            </w:rPr>
          </w:pPr>
        </w:p>
      </w:tc>
    </w:tr>
  </w:tbl>
  <w:p w:rsidR="00B03930" w:rsidRPr="0039728C" w:rsidRDefault="00B03930" w:rsidP="006A16E8">
    <w:pPr>
      <w:pStyle w:val="1stPageBodyText"/>
      <w:rPr>
        <w:sz w:val="18"/>
        <w:lang w:val="el-G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4178" w:rsidRDefault="00054178" w:rsidP="001E3377">
      <w:r>
        <w:separator/>
      </w:r>
    </w:p>
  </w:footnote>
  <w:footnote w:type="continuationSeparator" w:id="0">
    <w:p w:rsidR="00054178" w:rsidRDefault="00054178" w:rsidP="001E3377">
      <w:r>
        <w:continuationSeparator/>
      </w:r>
    </w:p>
  </w:footnote>
  <w:footnote w:id="1">
    <w:p w:rsidR="00B03930" w:rsidRPr="00986940" w:rsidRDefault="00B03930" w:rsidP="00986940">
      <w:pPr>
        <w:pStyle w:val="FootnoteText"/>
        <w:ind w:right="850"/>
      </w:pPr>
      <w:r>
        <w:rPr>
          <w:rStyle w:val="FootnoteReference"/>
        </w:rPr>
        <w:footnoteRef/>
      </w:r>
      <w:r>
        <w:t xml:space="preserve"> Για μια ενδελεχή ανάλυση των οικονομικών εξελίξεων σε διεθνές επίπεδο, βλέπε</w:t>
      </w:r>
      <w:r w:rsidRPr="00986940">
        <w:t xml:space="preserve">: </w:t>
      </w:r>
      <w:hyperlink r:id="rId1" w:history="1">
        <w:r>
          <w:rPr>
            <w:rStyle w:val="Hyperlink"/>
          </w:rPr>
          <w:t>https://www.eurobank.gr/el/omilos/oikonomikes-analuseis/diethnis-oikonomia-kai-agores?cat=%7B0A139EEC-0F1C-45EC-8222-F69169C19F13%7D</w:t>
        </w:r>
      </w:hyperlink>
    </w:p>
  </w:footnote>
  <w:footnote w:id="2">
    <w:p w:rsidR="00B03930" w:rsidRDefault="00B03930" w:rsidP="008A1C1E">
      <w:pPr>
        <w:pStyle w:val="FootnoteText"/>
        <w:ind w:right="850"/>
        <w:jc w:val="both"/>
      </w:pPr>
      <w:r>
        <w:rPr>
          <w:rStyle w:val="FootnoteReference"/>
        </w:rPr>
        <w:footnoteRef/>
      </w:r>
      <w:r>
        <w:t xml:space="preserve"> Βάσει της μεθοδολογίας </w:t>
      </w:r>
      <w:r w:rsidR="008411AA">
        <w:t>των εθνικών λογαριασμών ισχύει</w:t>
      </w:r>
      <w:r w:rsidR="008411AA" w:rsidRPr="008411AA">
        <w:t xml:space="preserve">: </w:t>
      </w:r>
      <w:r>
        <w:t>Συνολική Ακαθάριστη Προστιθέμενη Αξία (σε βασικές τιμές) + Φόροι Επί των Προϊόντων – Επιδοτήσεις Επί των Προϊόντων = Ακαθάριστο Εγχώριο Προϊόν (σε αγοραίες τιμές)</w:t>
      </w:r>
    </w:p>
  </w:footnote>
  <w:footnote w:id="3">
    <w:p w:rsidR="000F0EE1" w:rsidRDefault="000F0EE1" w:rsidP="00B858BF">
      <w:pPr>
        <w:pStyle w:val="FootnoteText"/>
        <w:ind w:right="708"/>
        <w:jc w:val="both"/>
      </w:pPr>
      <w:r>
        <w:rPr>
          <w:rStyle w:val="FootnoteReference"/>
        </w:rPr>
        <w:footnoteRef/>
      </w:r>
      <w:r>
        <w:t xml:space="preserve"> Η εν λόγω κατηγορία περιλαμβάνει τα εξής: δέρματα και είδη από δέρμα – γουναρικά κατεργασμένα, είδη από καουτσούκ, είδη από φελλό και ξύλο (εκτός επίπλων), χαρτί και χαρτόνια, υφαντικά νήματα &amp; υφάσματα έτοιμα, είδη από μη μεταλλικά ορυκτά και μέταλλο μη κατονομαζόμενα, σίδηρο κ χάλυβα.</w:t>
      </w:r>
    </w:p>
    <w:p w:rsidR="000F0EE1" w:rsidRPr="001B3D3B" w:rsidRDefault="000F0EE1" w:rsidP="00B858BF">
      <w:pPr>
        <w:pStyle w:val="FootnoteText"/>
        <w:jc w:val="both"/>
      </w:pPr>
    </w:p>
  </w:footnote>
  <w:footnote w:id="4">
    <w:p w:rsidR="000F0EE1" w:rsidRDefault="000F0EE1" w:rsidP="00B858BF">
      <w:pPr>
        <w:pStyle w:val="FootnoteText"/>
        <w:ind w:right="708"/>
        <w:jc w:val="both"/>
      </w:pPr>
      <w:r>
        <w:rPr>
          <w:rStyle w:val="FootnoteReference"/>
        </w:rPr>
        <w:footnoteRef/>
      </w:r>
      <w:r>
        <w:t xml:space="preserve"> Η εν λόγω κατηγορία περιλαμβάνει τα εξής: βιομηχανικά συγκροτήματα, προκατ. κτίρια, συσκευές θέρμανσης, έπιπλα, κρεββάτια &amp; στρώματα, είδη ταξιδιού, είδη ενδυμασίας και αξεσουάρ ένδυσης, υποδήματα, όργανα και συσκευές επαγγελμ. επιστημ. και ελέγχου, φωτογραφικές συσκευές, είδη οπτικής και ρολόγια.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930" w:rsidRDefault="00054178">
    <w:pPr>
      <w:pStyle w:val="Header"/>
    </w:pPr>
    <w:r>
      <w:rPr>
        <w:noProof/>
      </w:rPr>
      <w:pict w14:anchorId="7B6AD4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4632261" o:spid="_x0000_s2049" type="#_x0000_t75" alt="/Users/parisgalanis/Desktop/bg5.jpg" style="position:absolute;margin-left:0;margin-top:0;width:595pt;height:842pt;z-index:-251651072;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930" w:rsidRDefault="00B03930">
    <w:pPr>
      <w:pStyle w:val="Header"/>
    </w:pPr>
    <w:r w:rsidRPr="00D726FD">
      <w:rPr>
        <w:noProof/>
        <w:lang w:val="el-GR" w:eastAsia="el-GR"/>
      </w:rPr>
      <mc:AlternateContent>
        <mc:Choice Requires="wps">
          <w:drawing>
            <wp:anchor distT="0" distB="0" distL="114300" distR="114300" simplePos="0" relativeHeight="251661312" behindDoc="1" locked="0" layoutInCell="1" allowOverlap="1" wp14:anchorId="2B34CB4B" wp14:editId="2367B6EB">
              <wp:simplePos x="0" y="0"/>
              <wp:positionH relativeFrom="page">
                <wp:posOffset>7188591</wp:posOffset>
              </wp:positionH>
              <wp:positionV relativeFrom="page">
                <wp:posOffset>253218</wp:posOffset>
              </wp:positionV>
              <wp:extent cx="152595" cy="1181687"/>
              <wp:effectExtent l="0" t="0" r="0" b="0"/>
              <wp:wrapNone/>
              <wp:docPr id="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a:extLst/>
                    </wps:spPr>
                    <wps:txbx>
                      <w:txbxContent>
                        <w:p w:rsidR="00B03930" w:rsidRDefault="00B03930"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B34CB4B" id="_x0000_t202" coordsize="21600,21600" o:spt="202" path="m,l,21600r21600,l21600,xe">
              <v:stroke joinstyle="miter"/>
              <v:path gradientshapeok="t" o:connecttype="rect"/>
            </v:shapetype>
            <v:shape id="Text Box 132" o:spid="_x0000_s1029" type="#_x0000_t202" style="position:absolute;margin-left:566.05pt;margin-top:19.95pt;width:12pt;height:93.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" fillcolor="#7eb0cc" stroked="f">
              <v:textbox inset="0,0,0,0">
                <w:txbxContent>
                  <w:p w:rsidR="00B03930" w:rsidRDefault="00B03930" w:rsidP="00D726FD">
                    <w:pPr>
                      <w:pStyle w:val="NoSpacing"/>
                      <w:rPr>
                        <w:rFonts w:ascii="Times New Roman"/>
                        <w:sz w:val="17"/>
                      </w:rPr>
                    </w:pPr>
                  </w:p>
                </w:txbxContent>
              </v:textbox>
              <w10:wrap anchorx="page" anchory="page"/>
            </v:shape>
          </w:pict>
        </mc:Fallback>
      </mc:AlternateContent>
    </w:r>
    <w:r w:rsidRPr="005C0E44">
      <w:rPr>
        <w:noProof/>
        <w:lang w:val="el-GR" w:eastAsia="el-GR"/>
      </w:rPr>
      <w:drawing>
        <wp:anchor distT="0" distB="0" distL="114300" distR="114300" simplePos="0" relativeHeight="251662336" behindDoc="0" locked="0" layoutInCell="1" allowOverlap="1" wp14:anchorId="5CE11176" wp14:editId="4167CFA2">
          <wp:simplePos x="0" y="0"/>
          <wp:positionH relativeFrom="column">
            <wp:posOffset>5051829</wp:posOffset>
          </wp:positionH>
          <wp:positionV relativeFrom="paragraph">
            <wp:posOffset>67945</wp:posOffset>
          </wp:positionV>
          <wp:extent cx="1206500" cy="431800"/>
          <wp:effectExtent l="0" t="0" r="0" b="0"/>
          <wp:wrapSquare wrapText="bothSides"/>
          <wp:docPr id="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lang w:val="el-GR" w:eastAsia="el-GR"/>
      </w:rPr>
      <mc:AlternateContent>
        <mc:Choice Requires="wps">
          <w:drawing>
            <wp:anchor distT="0" distB="0" distL="114300" distR="114300" simplePos="0" relativeHeight="251658240" behindDoc="1" locked="0" layoutInCell="1" allowOverlap="1" wp14:anchorId="469545AE" wp14:editId="679EF728">
              <wp:simplePos x="0" y="0"/>
              <wp:positionH relativeFrom="page">
                <wp:posOffset>1134140</wp:posOffset>
              </wp:positionH>
              <wp:positionV relativeFrom="page">
                <wp:posOffset>2211571</wp:posOffset>
              </wp:positionV>
              <wp:extent cx="4394244" cy="8477221"/>
              <wp:effectExtent l="0" t="0" r="0" b="0"/>
              <wp:wrapNone/>
              <wp:docPr id="2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a:extLst/>
                    </wps:spPr>
                    <wps:txbx>
                      <w:txbxContent>
                        <w:p w:rsidR="00B03930" w:rsidRDefault="00B039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69545AE" id="_x0000_s1030" type="#_x0000_t202" style="position:absolute;margin-left:89.3pt;margin-top:174.15pt;width:346pt;height:66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" fillcolor="#d3dbe0" stroked="f">
              <v:textbox inset="0,0,0,0">
                <w:txbxContent>
                  <w:p w:rsidR="00B03930" w:rsidRDefault="00B03930"/>
                </w:txbxContent>
              </v:textbox>
              <w10:wrap anchorx="page" anchory="page"/>
            </v:shape>
          </w:pict>
        </mc:Fallback>
      </mc:AlternateContent>
    </w:r>
    <w:r w:rsidRPr="00061077">
      <w:rPr>
        <w:noProof/>
        <w:lang w:val="el-GR" w:eastAsia="el-GR"/>
      </w:rPr>
      <w:drawing>
        <wp:anchor distT="0" distB="0" distL="114300" distR="114300" simplePos="0" relativeHeight="251655168" behindDoc="0" locked="0" layoutInCell="1" allowOverlap="1" wp14:anchorId="587C964B" wp14:editId="3E9E9024">
          <wp:simplePos x="0" y="0"/>
          <wp:positionH relativeFrom="column">
            <wp:posOffset>-256540</wp:posOffset>
          </wp:positionH>
          <wp:positionV relativeFrom="paragraph">
            <wp:posOffset>32385</wp:posOffset>
          </wp:positionV>
          <wp:extent cx="1358900" cy="41910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lang w:val="el-GR" w:eastAsia="el-GR"/>
      </w:rPr>
      <mc:AlternateContent>
        <mc:Choice Requires="wps">
          <w:drawing>
            <wp:anchor distT="0" distB="0" distL="114300" distR="114300" simplePos="0" relativeHeight="251654144" behindDoc="1" locked="0" layoutInCell="1" allowOverlap="1" wp14:anchorId="640C8733" wp14:editId="4FAB8C5D">
              <wp:simplePos x="0" y="0"/>
              <wp:positionH relativeFrom="column">
                <wp:posOffset>-496570</wp:posOffset>
              </wp:positionH>
              <wp:positionV relativeFrom="paragraph">
                <wp:posOffset>-199390</wp:posOffset>
              </wp:positionV>
              <wp:extent cx="7117715" cy="10206355"/>
              <wp:effectExtent l="0" t="0" r="0" b="4445"/>
              <wp:wrapNone/>
              <wp:docPr id="17" name="Rectangle 17"/>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rect w14:anchorId="1C9B298F" id="Rectangle 17" o:spid="_x0000_s1026" style="position:absolute;margin-left:-39.1pt;margin-top:-15.7pt;width:560.45pt;height:80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Q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" fillcolor="#eaeff5" stroked="f" strokeweight="1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930" w:rsidRDefault="00B03930">
    <w:pPr>
      <w:pStyle w:val="Header"/>
    </w:pPr>
    <w:r>
      <w:rPr>
        <w:noProof/>
        <w:lang w:val="el-GR" w:eastAsia="el-GR"/>
      </w:rPr>
      <mc:AlternateContent>
        <mc:Choice Requires="wps">
          <w:drawing>
            <wp:anchor distT="0" distB="0" distL="114300" distR="114300" simplePos="0" relativeHeight="251663360" behindDoc="0" locked="0" layoutInCell="1" allowOverlap="1" wp14:anchorId="3E5DA74A" wp14:editId="29E7A6BD">
              <wp:simplePos x="0" y="0"/>
              <wp:positionH relativeFrom="column">
                <wp:posOffset>-489502</wp:posOffset>
              </wp:positionH>
              <wp:positionV relativeFrom="page">
                <wp:posOffset>469127</wp:posOffset>
              </wp:positionV>
              <wp:extent cx="7117080" cy="302150"/>
              <wp:effectExtent l="0" t="0" r="7620" b="3175"/>
              <wp:wrapNone/>
              <wp:docPr id="36" name="Text Box 3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rsidR="00B03930" w:rsidRDefault="00B03930"/>
                        <w:p w:rsidR="00B03930" w:rsidRPr="00313362" w:rsidRDefault="00B03930"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3E5DA74A" id="_x0000_t202" coordsize="21600,21600" o:spt="202" path="m,l,21600r21600,l21600,xe">
              <v:stroke joinstyle="miter"/>
              <v:path gradientshapeok="t" o:connecttype="rect"/>
            </v:shapetype>
            <v:shape id="Text Box 36" o:spid="_x0000_s1033" type="#_x0000_t202" style="position:absolute;margin-left:-38.55pt;margin-top:36.95pt;width:560.4pt;height:23.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" filled="f" stroked="f" strokeweight=".5pt">
              <v:path arrowok="t"/>
              <o:lock v:ext="edit" aspectratio="t"/>
              <v:textbox inset="0,0,0,0">
                <w:txbxContent>
                  <w:p w:rsidR="00B03930" w:rsidRDefault="00B03930"/>
                  <w:p w:rsidR="00B03930" w:rsidRPr="00313362" w:rsidRDefault="00B03930"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lang w:val="el-GR" w:eastAsia="el-GR"/>
      </w:rPr>
      <mc:AlternateContent>
        <mc:Choice Requires="wps">
          <w:drawing>
            <wp:anchor distT="0" distB="0" distL="114300" distR="114300" simplePos="0" relativeHeight="251651072" behindDoc="1" locked="0" layoutInCell="1" allowOverlap="1" wp14:anchorId="36F466DE" wp14:editId="591B340E">
              <wp:simplePos x="0" y="0"/>
              <wp:positionH relativeFrom="page">
                <wp:posOffset>495488</wp:posOffset>
              </wp:positionH>
              <wp:positionV relativeFrom="page">
                <wp:posOffset>1297277</wp:posOffset>
              </wp:positionV>
              <wp:extent cx="7052945" cy="7639519"/>
              <wp:effectExtent l="0" t="0" r="0" b="6350"/>
              <wp:wrapNone/>
              <wp:docPr id="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a:extLst/>
                    </wps:spPr>
                    <wps:txbx>
                      <w:txbxContent>
                        <w:p w:rsidR="00B03930" w:rsidRDefault="00B039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6F466DE" id="_x0000_s1034" type="#_x0000_t202" style="position:absolute;margin-left:39pt;margin-top:102.15pt;width:555.35pt;height:601.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" fillcolor="#d3dbe0" stroked="f">
              <v:textbox inset="0,0,0,0">
                <w:txbxContent>
                  <w:p w:rsidR="00B03930" w:rsidRDefault="00B03930"/>
                </w:txbxContent>
              </v:textbox>
              <w10:wrap anchorx="page" anchory="page"/>
            </v:shape>
          </w:pict>
        </mc:Fallback>
      </mc:AlternateContent>
    </w:r>
    <w:r w:rsidRPr="00D726FD">
      <w:rPr>
        <w:noProof/>
        <w:lang w:val="el-GR" w:eastAsia="el-GR"/>
      </w:rPr>
      <mc:AlternateContent>
        <mc:Choice Requires="wps">
          <w:drawing>
            <wp:anchor distT="0" distB="0" distL="114300" distR="114300" simplePos="0" relativeHeight="251657216" behindDoc="1" locked="0" layoutInCell="1" allowOverlap="1" wp14:anchorId="03A8DC06" wp14:editId="000D8AFB">
              <wp:simplePos x="0" y="0"/>
              <wp:positionH relativeFrom="page">
                <wp:posOffset>7343553</wp:posOffset>
              </wp:positionH>
              <wp:positionV relativeFrom="page">
                <wp:posOffset>1679944</wp:posOffset>
              </wp:positionV>
              <wp:extent cx="205740" cy="6910528"/>
              <wp:effectExtent l="0" t="0" r="0" b="0"/>
              <wp:wrapNone/>
              <wp:docPr id="13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a:extLst/>
                    </wps:spPr>
                    <wps:txbx>
                      <w:txbxContent>
                        <w:p w:rsidR="00B03930" w:rsidRDefault="00B039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3A8DC06" id="_x0000_s1035" type="#_x0000_t202" style="position:absolute;margin-left:578.25pt;margin-top:132.3pt;width:16.2pt;height:54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" fillcolor="#7eb0cc" stroked="f">
              <v:textbox inset="0,0,0,0">
                <w:txbxContent>
                  <w:p w:rsidR="00B03930" w:rsidRDefault="00B03930"/>
                </w:txbxContent>
              </v:textbox>
              <w10:wrap anchorx="page" anchory="page"/>
            </v:shape>
          </w:pict>
        </mc:Fallback>
      </mc:AlternateContent>
    </w:r>
    <w:r w:rsidRPr="00061077">
      <w:rPr>
        <w:noProof/>
        <w:lang w:val="el-GR" w:eastAsia="el-GR"/>
      </w:rPr>
      <w:drawing>
        <wp:anchor distT="0" distB="0" distL="114300" distR="114300" simplePos="0" relativeHeight="251656192" behindDoc="0" locked="0" layoutInCell="1" allowOverlap="1" wp14:anchorId="22996686" wp14:editId="71FEE404">
          <wp:simplePos x="0" y="0"/>
          <wp:positionH relativeFrom="column">
            <wp:posOffset>5111750</wp:posOffset>
          </wp:positionH>
          <wp:positionV relativeFrom="page">
            <wp:posOffset>488315</wp:posOffset>
          </wp:positionV>
          <wp:extent cx="1206500" cy="4318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lang w:val="el-GR" w:eastAsia="el-GR"/>
      </w:rPr>
      <mc:AlternateContent>
        <mc:Choice Requires="wps">
          <w:drawing>
            <wp:anchor distT="0" distB="0" distL="114300" distR="114300" simplePos="0" relativeHeight="251650048" behindDoc="1" locked="0" layoutInCell="1" allowOverlap="1" wp14:anchorId="5A7E63EA" wp14:editId="3DCBE897">
              <wp:simplePos x="0" y="0"/>
              <wp:positionH relativeFrom="column">
                <wp:posOffset>-492760</wp:posOffset>
              </wp:positionH>
              <wp:positionV relativeFrom="paragraph">
                <wp:posOffset>-215900</wp:posOffset>
              </wp:positionV>
              <wp:extent cx="7117715" cy="10206355"/>
              <wp:effectExtent l="0" t="0" r="0" b="4445"/>
              <wp:wrapNone/>
              <wp:docPr id="15" name="Rectangle 15"/>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w16se="http://schemas.microsoft.com/office/word/2015/wordml/symex" xmlns:cx="http://schemas.microsoft.com/office/drawing/2014/chartex">
          <w:pict>
            <v:rect w14:anchorId="231812CB" id="Rectangle 15" o:spid="_x0000_s1026" style="position:absolute;margin-left:-38.8pt;margin-top:-17pt;width:560.45pt;height:803.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" fillcolor="#eaeff5" stroked="f" strokeweight="1pt"/>
          </w:pict>
        </mc:Fallback>
      </mc:AlternateContent>
    </w:r>
    <w:r w:rsidRPr="00061077">
      <w:rPr>
        <w:noProof/>
        <w:lang w:val="el-GR" w:eastAsia="el-GR"/>
      </w:rPr>
      <w:drawing>
        <wp:anchor distT="0" distB="0" distL="114300" distR="114300" simplePos="0" relativeHeight="251653120" behindDoc="0" locked="0" layoutInCell="1" allowOverlap="1" wp14:anchorId="52A6C7DD" wp14:editId="634E4F69">
          <wp:simplePos x="0" y="0"/>
          <wp:positionH relativeFrom="column">
            <wp:posOffset>-259715</wp:posOffset>
          </wp:positionH>
          <wp:positionV relativeFrom="page">
            <wp:posOffset>464185</wp:posOffset>
          </wp:positionV>
          <wp:extent cx="1360800" cy="417600"/>
          <wp:effectExtent l="0" t="0" r="0" b="190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87115"/>
    <w:multiLevelType w:val="hybridMultilevel"/>
    <w:tmpl w:val="069CD62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1346053"/>
    <w:multiLevelType w:val="hybridMultilevel"/>
    <w:tmpl w:val="E1086F58"/>
    <w:lvl w:ilvl="0" w:tplc="04080015">
      <w:start w:val="1"/>
      <w:numFmt w:val="upp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EBF7500"/>
    <w:multiLevelType w:val="hybridMultilevel"/>
    <w:tmpl w:val="9EC8097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FE57809"/>
    <w:multiLevelType w:val="hybridMultilevel"/>
    <w:tmpl w:val="6D085442"/>
    <w:lvl w:ilvl="0" w:tplc="2660B218">
      <w:start w:val="1"/>
      <w:numFmt w:val="bullet"/>
      <w:lvlText w:val="—"/>
      <w:lvlJc w:val="left"/>
      <w:pPr>
        <w:ind w:left="1080" w:hanging="360"/>
      </w:pPr>
      <w:rPr>
        <w:rFonts w:ascii="Eurobank Sans" w:hAnsi="Eurobank San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9D2D2C"/>
    <w:multiLevelType w:val="hybridMultilevel"/>
    <w:tmpl w:val="522CCF6E"/>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914621"/>
    <w:multiLevelType w:val="hybridMultilevel"/>
    <w:tmpl w:val="A87C49C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FB633ED"/>
    <w:multiLevelType w:val="hybridMultilevel"/>
    <w:tmpl w:val="996C6A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24C3038C"/>
    <w:multiLevelType w:val="hybridMultilevel"/>
    <w:tmpl w:val="A4328CC2"/>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0E747D5"/>
    <w:multiLevelType w:val="hybridMultilevel"/>
    <w:tmpl w:val="44306C7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3B5200FB"/>
    <w:multiLevelType w:val="hybridMultilevel"/>
    <w:tmpl w:val="B81A2EF6"/>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C178AB"/>
    <w:multiLevelType w:val="hybridMultilevel"/>
    <w:tmpl w:val="CE7E63CE"/>
    <w:lvl w:ilvl="0" w:tplc="CF56B232">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E6E4956"/>
    <w:multiLevelType w:val="hybridMultilevel"/>
    <w:tmpl w:val="0EA2DAF2"/>
    <w:lvl w:ilvl="0" w:tplc="04080001">
      <w:start w:val="1"/>
      <w:numFmt w:val="bullet"/>
      <w:lvlText w:val=""/>
      <w:lvlJc w:val="left"/>
      <w:pPr>
        <w:ind w:left="763" w:hanging="360"/>
      </w:pPr>
      <w:rPr>
        <w:rFonts w:ascii="Symbol" w:hAnsi="Symbol" w:hint="default"/>
      </w:rPr>
    </w:lvl>
    <w:lvl w:ilvl="1" w:tplc="04080003" w:tentative="1">
      <w:start w:val="1"/>
      <w:numFmt w:val="bullet"/>
      <w:lvlText w:val="o"/>
      <w:lvlJc w:val="left"/>
      <w:pPr>
        <w:ind w:left="1483" w:hanging="360"/>
      </w:pPr>
      <w:rPr>
        <w:rFonts w:ascii="Courier New" w:hAnsi="Courier New" w:cs="Courier New" w:hint="default"/>
      </w:rPr>
    </w:lvl>
    <w:lvl w:ilvl="2" w:tplc="04080005" w:tentative="1">
      <w:start w:val="1"/>
      <w:numFmt w:val="bullet"/>
      <w:lvlText w:val=""/>
      <w:lvlJc w:val="left"/>
      <w:pPr>
        <w:ind w:left="2203" w:hanging="360"/>
      </w:pPr>
      <w:rPr>
        <w:rFonts w:ascii="Wingdings" w:hAnsi="Wingdings" w:hint="default"/>
      </w:rPr>
    </w:lvl>
    <w:lvl w:ilvl="3" w:tplc="04080001" w:tentative="1">
      <w:start w:val="1"/>
      <w:numFmt w:val="bullet"/>
      <w:lvlText w:val=""/>
      <w:lvlJc w:val="left"/>
      <w:pPr>
        <w:ind w:left="2923" w:hanging="360"/>
      </w:pPr>
      <w:rPr>
        <w:rFonts w:ascii="Symbol" w:hAnsi="Symbol" w:hint="default"/>
      </w:rPr>
    </w:lvl>
    <w:lvl w:ilvl="4" w:tplc="04080003" w:tentative="1">
      <w:start w:val="1"/>
      <w:numFmt w:val="bullet"/>
      <w:lvlText w:val="o"/>
      <w:lvlJc w:val="left"/>
      <w:pPr>
        <w:ind w:left="3643" w:hanging="360"/>
      </w:pPr>
      <w:rPr>
        <w:rFonts w:ascii="Courier New" w:hAnsi="Courier New" w:cs="Courier New" w:hint="default"/>
      </w:rPr>
    </w:lvl>
    <w:lvl w:ilvl="5" w:tplc="04080005" w:tentative="1">
      <w:start w:val="1"/>
      <w:numFmt w:val="bullet"/>
      <w:lvlText w:val=""/>
      <w:lvlJc w:val="left"/>
      <w:pPr>
        <w:ind w:left="4363" w:hanging="360"/>
      </w:pPr>
      <w:rPr>
        <w:rFonts w:ascii="Wingdings" w:hAnsi="Wingdings" w:hint="default"/>
      </w:rPr>
    </w:lvl>
    <w:lvl w:ilvl="6" w:tplc="04080001" w:tentative="1">
      <w:start w:val="1"/>
      <w:numFmt w:val="bullet"/>
      <w:lvlText w:val=""/>
      <w:lvlJc w:val="left"/>
      <w:pPr>
        <w:ind w:left="5083" w:hanging="360"/>
      </w:pPr>
      <w:rPr>
        <w:rFonts w:ascii="Symbol" w:hAnsi="Symbol" w:hint="default"/>
      </w:rPr>
    </w:lvl>
    <w:lvl w:ilvl="7" w:tplc="04080003" w:tentative="1">
      <w:start w:val="1"/>
      <w:numFmt w:val="bullet"/>
      <w:lvlText w:val="o"/>
      <w:lvlJc w:val="left"/>
      <w:pPr>
        <w:ind w:left="5803" w:hanging="360"/>
      </w:pPr>
      <w:rPr>
        <w:rFonts w:ascii="Courier New" w:hAnsi="Courier New" w:cs="Courier New" w:hint="default"/>
      </w:rPr>
    </w:lvl>
    <w:lvl w:ilvl="8" w:tplc="04080005" w:tentative="1">
      <w:start w:val="1"/>
      <w:numFmt w:val="bullet"/>
      <w:lvlText w:val=""/>
      <w:lvlJc w:val="left"/>
      <w:pPr>
        <w:ind w:left="6523" w:hanging="360"/>
      </w:pPr>
      <w:rPr>
        <w:rFonts w:ascii="Wingdings" w:hAnsi="Wingdings" w:hint="default"/>
      </w:rPr>
    </w:lvl>
  </w:abstractNum>
  <w:abstractNum w:abstractNumId="12" w15:restartNumberingAfterBreak="0">
    <w:nsid w:val="41257B41"/>
    <w:multiLevelType w:val="hybridMultilevel"/>
    <w:tmpl w:val="68B8B8BE"/>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E4721"/>
    <w:multiLevelType w:val="hybridMultilevel"/>
    <w:tmpl w:val="5BC035BE"/>
    <w:lvl w:ilvl="0" w:tplc="53F6545A">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452725EB"/>
    <w:multiLevelType w:val="hybridMultilevel"/>
    <w:tmpl w:val="5434DD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7677A14"/>
    <w:multiLevelType w:val="hybridMultilevel"/>
    <w:tmpl w:val="4F7A50F8"/>
    <w:lvl w:ilvl="0" w:tplc="4628DA76">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EF3DA7"/>
    <w:multiLevelType w:val="hybridMultilevel"/>
    <w:tmpl w:val="F21A5BE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2CF0368"/>
    <w:multiLevelType w:val="hybridMultilevel"/>
    <w:tmpl w:val="5316ED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300E00"/>
    <w:multiLevelType w:val="hybridMultilevel"/>
    <w:tmpl w:val="B4DE4870"/>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7E5C9B"/>
    <w:multiLevelType w:val="hybridMultilevel"/>
    <w:tmpl w:val="DDAEE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471A0B"/>
    <w:multiLevelType w:val="hybridMultilevel"/>
    <w:tmpl w:val="99CCC6DA"/>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AD1E23"/>
    <w:multiLevelType w:val="hybridMultilevel"/>
    <w:tmpl w:val="A5729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FC439EB"/>
    <w:multiLevelType w:val="hybridMultilevel"/>
    <w:tmpl w:val="4BF21B4A"/>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5AA6BEB"/>
    <w:multiLevelType w:val="hybridMultilevel"/>
    <w:tmpl w:val="EBFE15F0"/>
    <w:lvl w:ilvl="0" w:tplc="2660B218">
      <w:start w:val="1"/>
      <w:numFmt w:val="bullet"/>
      <w:lvlText w:val="—"/>
      <w:lvlJc w:val="left"/>
      <w:pPr>
        <w:ind w:left="72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A191BC4"/>
    <w:multiLevelType w:val="hybridMultilevel"/>
    <w:tmpl w:val="B394C37C"/>
    <w:lvl w:ilvl="0" w:tplc="56E27802">
      <w:start w:val="1"/>
      <w:numFmt w:val="bullet"/>
      <w:lvlText w:val="—"/>
      <w:lvlJc w:val="left"/>
      <w:pPr>
        <w:ind w:left="397" w:hanging="397"/>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3A562E"/>
    <w:multiLevelType w:val="hybridMultilevel"/>
    <w:tmpl w:val="0AE8CEE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7E753358"/>
    <w:multiLevelType w:val="hybridMultilevel"/>
    <w:tmpl w:val="CE74CCCE"/>
    <w:lvl w:ilvl="0" w:tplc="2660B218">
      <w:start w:val="1"/>
      <w:numFmt w:val="bullet"/>
      <w:lvlText w:val="—"/>
      <w:lvlJc w:val="left"/>
      <w:pPr>
        <w:ind w:left="360" w:hanging="360"/>
      </w:pPr>
      <w:rPr>
        <w:rFonts w:ascii="Eurobank Sans" w:hAnsi="Eurobank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19"/>
  </w:num>
  <w:num w:numId="4">
    <w:abstractNumId w:val="14"/>
  </w:num>
  <w:num w:numId="5">
    <w:abstractNumId w:val="17"/>
  </w:num>
  <w:num w:numId="6">
    <w:abstractNumId w:val="20"/>
  </w:num>
  <w:num w:numId="7">
    <w:abstractNumId w:val="4"/>
  </w:num>
  <w:num w:numId="8">
    <w:abstractNumId w:val="15"/>
  </w:num>
  <w:num w:numId="9">
    <w:abstractNumId w:val="23"/>
  </w:num>
  <w:num w:numId="10">
    <w:abstractNumId w:val="26"/>
  </w:num>
  <w:num w:numId="11">
    <w:abstractNumId w:val="18"/>
  </w:num>
  <w:num w:numId="12">
    <w:abstractNumId w:val="9"/>
  </w:num>
  <w:num w:numId="13">
    <w:abstractNumId w:val="3"/>
  </w:num>
  <w:num w:numId="14">
    <w:abstractNumId w:val="22"/>
  </w:num>
  <w:num w:numId="15">
    <w:abstractNumId w:val="7"/>
  </w:num>
  <w:num w:numId="16">
    <w:abstractNumId w:val="12"/>
  </w:num>
  <w:num w:numId="17">
    <w:abstractNumId w:val="24"/>
  </w:num>
  <w:num w:numId="18">
    <w:abstractNumId w:val="11"/>
  </w:num>
  <w:num w:numId="19">
    <w:abstractNumId w:val="6"/>
  </w:num>
  <w:num w:numId="20">
    <w:abstractNumId w:val="10"/>
  </w:num>
  <w:num w:numId="21">
    <w:abstractNumId w:val="13"/>
  </w:num>
  <w:num w:numId="22">
    <w:abstractNumId w:val="1"/>
  </w:num>
  <w:num w:numId="23">
    <w:abstractNumId w:val="8"/>
  </w:num>
  <w:num w:numId="24">
    <w:abstractNumId w:val="25"/>
  </w:num>
  <w:num w:numId="25">
    <w:abstractNumId w:val="5"/>
  </w:num>
  <w:num w:numId="26">
    <w:abstractNumId w:val="2"/>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377"/>
    <w:rsid w:val="0000001B"/>
    <w:rsid w:val="00000F1E"/>
    <w:rsid w:val="000010DB"/>
    <w:rsid w:val="000010E6"/>
    <w:rsid w:val="00001598"/>
    <w:rsid w:val="00001632"/>
    <w:rsid w:val="000021B8"/>
    <w:rsid w:val="000024A3"/>
    <w:rsid w:val="00002893"/>
    <w:rsid w:val="00002F63"/>
    <w:rsid w:val="000032E3"/>
    <w:rsid w:val="00003998"/>
    <w:rsid w:val="00003EA2"/>
    <w:rsid w:val="00004209"/>
    <w:rsid w:val="00004240"/>
    <w:rsid w:val="000048A9"/>
    <w:rsid w:val="00004B1D"/>
    <w:rsid w:val="00004CE6"/>
    <w:rsid w:val="0000518E"/>
    <w:rsid w:val="00005419"/>
    <w:rsid w:val="0000547F"/>
    <w:rsid w:val="00005924"/>
    <w:rsid w:val="00005ABD"/>
    <w:rsid w:val="00005AF1"/>
    <w:rsid w:val="00005E1B"/>
    <w:rsid w:val="00005F3F"/>
    <w:rsid w:val="00006337"/>
    <w:rsid w:val="0000637D"/>
    <w:rsid w:val="00006EAC"/>
    <w:rsid w:val="00007355"/>
    <w:rsid w:val="000075FF"/>
    <w:rsid w:val="00007758"/>
    <w:rsid w:val="00010197"/>
    <w:rsid w:val="0001085D"/>
    <w:rsid w:val="00010DF4"/>
    <w:rsid w:val="000111E7"/>
    <w:rsid w:val="00011278"/>
    <w:rsid w:val="000118A6"/>
    <w:rsid w:val="000129FF"/>
    <w:rsid w:val="00013F36"/>
    <w:rsid w:val="00014427"/>
    <w:rsid w:val="000148AE"/>
    <w:rsid w:val="00015045"/>
    <w:rsid w:val="00015103"/>
    <w:rsid w:val="00015921"/>
    <w:rsid w:val="000162A3"/>
    <w:rsid w:val="00016309"/>
    <w:rsid w:val="00016355"/>
    <w:rsid w:val="000165F2"/>
    <w:rsid w:val="00016807"/>
    <w:rsid w:val="000168E5"/>
    <w:rsid w:val="00016988"/>
    <w:rsid w:val="00016BE8"/>
    <w:rsid w:val="00016DD7"/>
    <w:rsid w:val="000170DB"/>
    <w:rsid w:val="0001759A"/>
    <w:rsid w:val="000176C1"/>
    <w:rsid w:val="000179BA"/>
    <w:rsid w:val="000179EF"/>
    <w:rsid w:val="00017D25"/>
    <w:rsid w:val="00017DFE"/>
    <w:rsid w:val="000204C4"/>
    <w:rsid w:val="00020BBA"/>
    <w:rsid w:val="00020BD7"/>
    <w:rsid w:val="000214FB"/>
    <w:rsid w:val="00021D48"/>
    <w:rsid w:val="000220E3"/>
    <w:rsid w:val="00022B84"/>
    <w:rsid w:val="00022D99"/>
    <w:rsid w:val="00022D9C"/>
    <w:rsid w:val="00022E2D"/>
    <w:rsid w:val="000230D5"/>
    <w:rsid w:val="00023993"/>
    <w:rsid w:val="00023C8A"/>
    <w:rsid w:val="00023CF5"/>
    <w:rsid w:val="00023D38"/>
    <w:rsid w:val="00023F4F"/>
    <w:rsid w:val="00024322"/>
    <w:rsid w:val="00025696"/>
    <w:rsid w:val="000257A9"/>
    <w:rsid w:val="0002596F"/>
    <w:rsid w:val="00026112"/>
    <w:rsid w:val="00026506"/>
    <w:rsid w:val="00026729"/>
    <w:rsid w:val="00026841"/>
    <w:rsid w:val="00026FB9"/>
    <w:rsid w:val="00027493"/>
    <w:rsid w:val="000274D7"/>
    <w:rsid w:val="000279FE"/>
    <w:rsid w:val="00027B26"/>
    <w:rsid w:val="00027CB8"/>
    <w:rsid w:val="000305ED"/>
    <w:rsid w:val="0003159B"/>
    <w:rsid w:val="000318FA"/>
    <w:rsid w:val="00031C0F"/>
    <w:rsid w:val="00031CA0"/>
    <w:rsid w:val="00032114"/>
    <w:rsid w:val="0003214B"/>
    <w:rsid w:val="00032211"/>
    <w:rsid w:val="000323DA"/>
    <w:rsid w:val="0003321F"/>
    <w:rsid w:val="0003335C"/>
    <w:rsid w:val="0003342A"/>
    <w:rsid w:val="000336C1"/>
    <w:rsid w:val="00033F3A"/>
    <w:rsid w:val="00034304"/>
    <w:rsid w:val="000348B9"/>
    <w:rsid w:val="000348C2"/>
    <w:rsid w:val="00034AC2"/>
    <w:rsid w:val="00034CDB"/>
    <w:rsid w:val="00034DE7"/>
    <w:rsid w:val="00035442"/>
    <w:rsid w:val="000359CE"/>
    <w:rsid w:val="00035DF1"/>
    <w:rsid w:val="0003674F"/>
    <w:rsid w:val="00036AD2"/>
    <w:rsid w:val="00036D74"/>
    <w:rsid w:val="00037109"/>
    <w:rsid w:val="00037551"/>
    <w:rsid w:val="00037772"/>
    <w:rsid w:val="00037796"/>
    <w:rsid w:val="00037A05"/>
    <w:rsid w:val="00037C10"/>
    <w:rsid w:val="00037DAE"/>
    <w:rsid w:val="00037F5E"/>
    <w:rsid w:val="00040569"/>
    <w:rsid w:val="00040A14"/>
    <w:rsid w:val="00040D0C"/>
    <w:rsid w:val="0004120D"/>
    <w:rsid w:val="00041338"/>
    <w:rsid w:val="00041488"/>
    <w:rsid w:val="00041547"/>
    <w:rsid w:val="00041571"/>
    <w:rsid w:val="000417B3"/>
    <w:rsid w:val="000419AA"/>
    <w:rsid w:val="00041DC0"/>
    <w:rsid w:val="000421A3"/>
    <w:rsid w:val="0004307B"/>
    <w:rsid w:val="000436E4"/>
    <w:rsid w:val="000437AC"/>
    <w:rsid w:val="000439B5"/>
    <w:rsid w:val="00043CA9"/>
    <w:rsid w:val="0004422D"/>
    <w:rsid w:val="000446AD"/>
    <w:rsid w:val="00044C3F"/>
    <w:rsid w:val="00044CD0"/>
    <w:rsid w:val="0004516B"/>
    <w:rsid w:val="000456AF"/>
    <w:rsid w:val="00045A04"/>
    <w:rsid w:val="00045DA1"/>
    <w:rsid w:val="0004613B"/>
    <w:rsid w:val="00046157"/>
    <w:rsid w:val="00046635"/>
    <w:rsid w:val="00046BBE"/>
    <w:rsid w:val="00046F07"/>
    <w:rsid w:val="00047999"/>
    <w:rsid w:val="00050235"/>
    <w:rsid w:val="000502B1"/>
    <w:rsid w:val="00050403"/>
    <w:rsid w:val="00050468"/>
    <w:rsid w:val="000509EF"/>
    <w:rsid w:val="00050DA3"/>
    <w:rsid w:val="0005104F"/>
    <w:rsid w:val="00051F28"/>
    <w:rsid w:val="0005206A"/>
    <w:rsid w:val="00052104"/>
    <w:rsid w:val="0005249C"/>
    <w:rsid w:val="00052F2C"/>
    <w:rsid w:val="0005361E"/>
    <w:rsid w:val="00053FAC"/>
    <w:rsid w:val="00054178"/>
    <w:rsid w:val="000544F4"/>
    <w:rsid w:val="00054C0D"/>
    <w:rsid w:val="00054F0F"/>
    <w:rsid w:val="00054FAB"/>
    <w:rsid w:val="00055094"/>
    <w:rsid w:val="000553BF"/>
    <w:rsid w:val="00055461"/>
    <w:rsid w:val="00055509"/>
    <w:rsid w:val="0005556D"/>
    <w:rsid w:val="00055648"/>
    <w:rsid w:val="000558B5"/>
    <w:rsid w:val="00055CC5"/>
    <w:rsid w:val="00055FD6"/>
    <w:rsid w:val="00056508"/>
    <w:rsid w:val="0005675C"/>
    <w:rsid w:val="00056CF2"/>
    <w:rsid w:val="00056D95"/>
    <w:rsid w:val="00056E96"/>
    <w:rsid w:val="00057608"/>
    <w:rsid w:val="00057E6F"/>
    <w:rsid w:val="0006074F"/>
    <w:rsid w:val="00060AE5"/>
    <w:rsid w:val="00061049"/>
    <w:rsid w:val="00061077"/>
    <w:rsid w:val="00061137"/>
    <w:rsid w:val="00061217"/>
    <w:rsid w:val="0006123B"/>
    <w:rsid w:val="00061535"/>
    <w:rsid w:val="00061C7F"/>
    <w:rsid w:val="00061EB7"/>
    <w:rsid w:val="00061FEB"/>
    <w:rsid w:val="000622B1"/>
    <w:rsid w:val="00062679"/>
    <w:rsid w:val="0006272A"/>
    <w:rsid w:val="00062952"/>
    <w:rsid w:val="00062CA2"/>
    <w:rsid w:val="000634A7"/>
    <w:rsid w:val="0006366D"/>
    <w:rsid w:val="000638FB"/>
    <w:rsid w:val="000640AB"/>
    <w:rsid w:val="0006419F"/>
    <w:rsid w:val="0006422B"/>
    <w:rsid w:val="000647C0"/>
    <w:rsid w:val="00064E58"/>
    <w:rsid w:val="00065189"/>
    <w:rsid w:val="00065607"/>
    <w:rsid w:val="00065814"/>
    <w:rsid w:val="00065D26"/>
    <w:rsid w:val="00065EA2"/>
    <w:rsid w:val="00065FE6"/>
    <w:rsid w:val="00066276"/>
    <w:rsid w:val="000664C6"/>
    <w:rsid w:val="00066FE4"/>
    <w:rsid w:val="000671C6"/>
    <w:rsid w:val="000673B2"/>
    <w:rsid w:val="000676E0"/>
    <w:rsid w:val="00067AA6"/>
    <w:rsid w:val="00067C8C"/>
    <w:rsid w:val="00067D9D"/>
    <w:rsid w:val="000703FB"/>
    <w:rsid w:val="00070431"/>
    <w:rsid w:val="00071246"/>
    <w:rsid w:val="000712A6"/>
    <w:rsid w:val="000715A7"/>
    <w:rsid w:val="000715EC"/>
    <w:rsid w:val="000719A6"/>
    <w:rsid w:val="00071C79"/>
    <w:rsid w:val="00071E31"/>
    <w:rsid w:val="00072D7A"/>
    <w:rsid w:val="000730CE"/>
    <w:rsid w:val="000731AE"/>
    <w:rsid w:val="000732AA"/>
    <w:rsid w:val="00073604"/>
    <w:rsid w:val="00073617"/>
    <w:rsid w:val="00073808"/>
    <w:rsid w:val="00073A3B"/>
    <w:rsid w:val="00073DCE"/>
    <w:rsid w:val="00074716"/>
    <w:rsid w:val="00074D56"/>
    <w:rsid w:val="00074F48"/>
    <w:rsid w:val="00075439"/>
    <w:rsid w:val="000769FC"/>
    <w:rsid w:val="00077451"/>
    <w:rsid w:val="00077AE9"/>
    <w:rsid w:val="00077D91"/>
    <w:rsid w:val="00080F2A"/>
    <w:rsid w:val="000812B7"/>
    <w:rsid w:val="000815C8"/>
    <w:rsid w:val="00081F5C"/>
    <w:rsid w:val="00082F26"/>
    <w:rsid w:val="000831B3"/>
    <w:rsid w:val="00083515"/>
    <w:rsid w:val="0008361D"/>
    <w:rsid w:val="00083B28"/>
    <w:rsid w:val="00083D43"/>
    <w:rsid w:val="00083E8D"/>
    <w:rsid w:val="000847B7"/>
    <w:rsid w:val="000855FD"/>
    <w:rsid w:val="00085795"/>
    <w:rsid w:val="00085E8E"/>
    <w:rsid w:val="00085FD7"/>
    <w:rsid w:val="00086A14"/>
    <w:rsid w:val="00087038"/>
    <w:rsid w:val="00087274"/>
    <w:rsid w:val="00087310"/>
    <w:rsid w:val="000877A2"/>
    <w:rsid w:val="000877F6"/>
    <w:rsid w:val="00087AAA"/>
    <w:rsid w:val="00087E71"/>
    <w:rsid w:val="00090C46"/>
    <w:rsid w:val="00090D1B"/>
    <w:rsid w:val="00090E4E"/>
    <w:rsid w:val="00091158"/>
    <w:rsid w:val="000913DF"/>
    <w:rsid w:val="00091CBB"/>
    <w:rsid w:val="00091F85"/>
    <w:rsid w:val="000923CC"/>
    <w:rsid w:val="00092E07"/>
    <w:rsid w:val="0009327D"/>
    <w:rsid w:val="00093572"/>
    <w:rsid w:val="00093981"/>
    <w:rsid w:val="000939DB"/>
    <w:rsid w:val="0009469D"/>
    <w:rsid w:val="00094A03"/>
    <w:rsid w:val="00094B3F"/>
    <w:rsid w:val="000954BC"/>
    <w:rsid w:val="00095906"/>
    <w:rsid w:val="00095B69"/>
    <w:rsid w:val="00096140"/>
    <w:rsid w:val="0009625F"/>
    <w:rsid w:val="0009652A"/>
    <w:rsid w:val="000968BD"/>
    <w:rsid w:val="0009695F"/>
    <w:rsid w:val="00096BDC"/>
    <w:rsid w:val="00096CB5"/>
    <w:rsid w:val="00096DF9"/>
    <w:rsid w:val="0009700B"/>
    <w:rsid w:val="0009713E"/>
    <w:rsid w:val="00097400"/>
    <w:rsid w:val="0009782C"/>
    <w:rsid w:val="000979BF"/>
    <w:rsid w:val="00097A67"/>
    <w:rsid w:val="00097C93"/>
    <w:rsid w:val="00097CA6"/>
    <w:rsid w:val="000A0189"/>
    <w:rsid w:val="000A06CB"/>
    <w:rsid w:val="000A0ECB"/>
    <w:rsid w:val="000A1032"/>
    <w:rsid w:val="000A1442"/>
    <w:rsid w:val="000A150C"/>
    <w:rsid w:val="000A15FB"/>
    <w:rsid w:val="000A18C3"/>
    <w:rsid w:val="000A1A18"/>
    <w:rsid w:val="000A1D92"/>
    <w:rsid w:val="000A22E2"/>
    <w:rsid w:val="000A235E"/>
    <w:rsid w:val="000A2ABB"/>
    <w:rsid w:val="000A2ADB"/>
    <w:rsid w:val="000A2B5E"/>
    <w:rsid w:val="000A2ED8"/>
    <w:rsid w:val="000A3883"/>
    <w:rsid w:val="000A3DCB"/>
    <w:rsid w:val="000A4723"/>
    <w:rsid w:val="000A4A45"/>
    <w:rsid w:val="000A4F16"/>
    <w:rsid w:val="000A4F98"/>
    <w:rsid w:val="000A508D"/>
    <w:rsid w:val="000A57A6"/>
    <w:rsid w:val="000A5FFE"/>
    <w:rsid w:val="000A6234"/>
    <w:rsid w:val="000A63BA"/>
    <w:rsid w:val="000A64A8"/>
    <w:rsid w:val="000A661E"/>
    <w:rsid w:val="000A671A"/>
    <w:rsid w:val="000A70C4"/>
    <w:rsid w:val="000A7155"/>
    <w:rsid w:val="000A7281"/>
    <w:rsid w:val="000A7D4E"/>
    <w:rsid w:val="000A7D93"/>
    <w:rsid w:val="000A7E41"/>
    <w:rsid w:val="000A7EFB"/>
    <w:rsid w:val="000B0076"/>
    <w:rsid w:val="000B0530"/>
    <w:rsid w:val="000B0778"/>
    <w:rsid w:val="000B09B1"/>
    <w:rsid w:val="000B0AA3"/>
    <w:rsid w:val="000B12FB"/>
    <w:rsid w:val="000B1BFF"/>
    <w:rsid w:val="000B226A"/>
    <w:rsid w:val="000B235B"/>
    <w:rsid w:val="000B2B1A"/>
    <w:rsid w:val="000B2F77"/>
    <w:rsid w:val="000B338E"/>
    <w:rsid w:val="000B395F"/>
    <w:rsid w:val="000B3E60"/>
    <w:rsid w:val="000B3F4D"/>
    <w:rsid w:val="000B3F5F"/>
    <w:rsid w:val="000B4303"/>
    <w:rsid w:val="000B4E6E"/>
    <w:rsid w:val="000B508D"/>
    <w:rsid w:val="000B515E"/>
    <w:rsid w:val="000B648E"/>
    <w:rsid w:val="000B6726"/>
    <w:rsid w:val="000B680F"/>
    <w:rsid w:val="000B6BF6"/>
    <w:rsid w:val="000B71F3"/>
    <w:rsid w:val="000B72AE"/>
    <w:rsid w:val="000B77F6"/>
    <w:rsid w:val="000C04DF"/>
    <w:rsid w:val="000C09AA"/>
    <w:rsid w:val="000C0C97"/>
    <w:rsid w:val="000C1A7D"/>
    <w:rsid w:val="000C1F01"/>
    <w:rsid w:val="000C1F6F"/>
    <w:rsid w:val="000C2185"/>
    <w:rsid w:val="000C2D74"/>
    <w:rsid w:val="000C2F05"/>
    <w:rsid w:val="000C2F9D"/>
    <w:rsid w:val="000C302B"/>
    <w:rsid w:val="000C3E76"/>
    <w:rsid w:val="000C41B7"/>
    <w:rsid w:val="000C4948"/>
    <w:rsid w:val="000C4DB0"/>
    <w:rsid w:val="000C553D"/>
    <w:rsid w:val="000C5942"/>
    <w:rsid w:val="000C646F"/>
    <w:rsid w:val="000C6517"/>
    <w:rsid w:val="000C6E3D"/>
    <w:rsid w:val="000C73E5"/>
    <w:rsid w:val="000C75C6"/>
    <w:rsid w:val="000D020F"/>
    <w:rsid w:val="000D0871"/>
    <w:rsid w:val="000D1574"/>
    <w:rsid w:val="000D1E38"/>
    <w:rsid w:val="000D1FF9"/>
    <w:rsid w:val="000D210A"/>
    <w:rsid w:val="000D2581"/>
    <w:rsid w:val="000D26B1"/>
    <w:rsid w:val="000D278C"/>
    <w:rsid w:val="000D2DBF"/>
    <w:rsid w:val="000D3A38"/>
    <w:rsid w:val="000D3F82"/>
    <w:rsid w:val="000D4659"/>
    <w:rsid w:val="000D4CC3"/>
    <w:rsid w:val="000D4E0F"/>
    <w:rsid w:val="000D4F48"/>
    <w:rsid w:val="000D50AF"/>
    <w:rsid w:val="000D5510"/>
    <w:rsid w:val="000D5930"/>
    <w:rsid w:val="000D6402"/>
    <w:rsid w:val="000D6431"/>
    <w:rsid w:val="000D654F"/>
    <w:rsid w:val="000D6674"/>
    <w:rsid w:val="000D67EF"/>
    <w:rsid w:val="000D6C56"/>
    <w:rsid w:val="000D70DD"/>
    <w:rsid w:val="000D71BC"/>
    <w:rsid w:val="000D71BE"/>
    <w:rsid w:val="000D7863"/>
    <w:rsid w:val="000D7881"/>
    <w:rsid w:val="000D7958"/>
    <w:rsid w:val="000E021A"/>
    <w:rsid w:val="000E035C"/>
    <w:rsid w:val="000E0628"/>
    <w:rsid w:val="000E0B06"/>
    <w:rsid w:val="000E11F9"/>
    <w:rsid w:val="000E1700"/>
    <w:rsid w:val="000E1A91"/>
    <w:rsid w:val="000E2B76"/>
    <w:rsid w:val="000E2C36"/>
    <w:rsid w:val="000E3154"/>
    <w:rsid w:val="000E3202"/>
    <w:rsid w:val="000E3484"/>
    <w:rsid w:val="000E3831"/>
    <w:rsid w:val="000E3B15"/>
    <w:rsid w:val="000E3BEE"/>
    <w:rsid w:val="000E3F2D"/>
    <w:rsid w:val="000E400D"/>
    <w:rsid w:val="000E40B3"/>
    <w:rsid w:val="000E4202"/>
    <w:rsid w:val="000E4CA6"/>
    <w:rsid w:val="000E4CF0"/>
    <w:rsid w:val="000E4DCA"/>
    <w:rsid w:val="000E515C"/>
    <w:rsid w:val="000E520C"/>
    <w:rsid w:val="000E6066"/>
    <w:rsid w:val="000E6483"/>
    <w:rsid w:val="000E65BF"/>
    <w:rsid w:val="000E6682"/>
    <w:rsid w:val="000E669B"/>
    <w:rsid w:val="000E6901"/>
    <w:rsid w:val="000E6F08"/>
    <w:rsid w:val="000E7B61"/>
    <w:rsid w:val="000E7B8F"/>
    <w:rsid w:val="000E7EAE"/>
    <w:rsid w:val="000E7ECE"/>
    <w:rsid w:val="000F0132"/>
    <w:rsid w:val="000F0313"/>
    <w:rsid w:val="000F0691"/>
    <w:rsid w:val="000F0CBD"/>
    <w:rsid w:val="000F0EE1"/>
    <w:rsid w:val="000F125D"/>
    <w:rsid w:val="000F13EE"/>
    <w:rsid w:val="000F252B"/>
    <w:rsid w:val="000F2657"/>
    <w:rsid w:val="000F2670"/>
    <w:rsid w:val="000F32B1"/>
    <w:rsid w:val="000F3604"/>
    <w:rsid w:val="000F3668"/>
    <w:rsid w:val="000F3B32"/>
    <w:rsid w:val="000F3CDB"/>
    <w:rsid w:val="000F3FA7"/>
    <w:rsid w:val="000F41AD"/>
    <w:rsid w:val="000F46CE"/>
    <w:rsid w:val="000F4785"/>
    <w:rsid w:val="000F4803"/>
    <w:rsid w:val="000F48E9"/>
    <w:rsid w:val="000F4C6F"/>
    <w:rsid w:val="000F4E2A"/>
    <w:rsid w:val="000F500E"/>
    <w:rsid w:val="000F594F"/>
    <w:rsid w:val="000F5A9B"/>
    <w:rsid w:val="000F5CE2"/>
    <w:rsid w:val="000F60A0"/>
    <w:rsid w:val="000F63BE"/>
    <w:rsid w:val="000F658B"/>
    <w:rsid w:val="000F6A65"/>
    <w:rsid w:val="000F6E82"/>
    <w:rsid w:val="000F709C"/>
    <w:rsid w:val="000F767F"/>
    <w:rsid w:val="000F7992"/>
    <w:rsid w:val="000F79F0"/>
    <w:rsid w:val="000F7EAF"/>
    <w:rsid w:val="000F7EBD"/>
    <w:rsid w:val="000F7F5B"/>
    <w:rsid w:val="000F7FC7"/>
    <w:rsid w:val="00100164"/>
    <w:rsid w:val="00100435"/>
    <w:rsid w:val="00100605"/>
    <w:rsid w:val="0010075B"/>
    <w:rsid w:val="00100849"/>
    <w:rsid w:val="00100D79"/>
    <w:rsid w:val="00100FF9"/>
    <w:rsid w:val="0010176B"/>
    <w:rsid w:val="0010216A"/>
    <w:rsid w:val="001039FF"/>
    <w:rsid w:val="0010401D"/>
    <w:rsid w:val="00104B8F"/>
    <w:rsid w:val="00104B90"/>
    <w:rsid w:val="0010512F"/>
    <w:rsid w:val="001053DE"/>
    <w:rsid w:val="001055EB"/>
    <w:rsid w:val="00105742"/>
    <w:rsid w:val="0010599C"/>
    <w:rsid w:val="00105BEC"/>
    <w:rsid w:val="00105DA2"/>
    <w:rsid w:val="00106436"/>
    <w:rsid w:val="00106553"/>
    <w:rsid w:val="00106829"/>
    <w:rsid w:val="00106B07"/>
    <w:rsid w:val="001074A3"/>
    <w:rsid w:val="0010790E"/>
    <w:rsid w:val="00107A8A"/>
    <w:rsid w:val="00107BA8"/>
    <w:rsid w:val="00107D6E"/>
    <w:rsid w:val="00110031"/>
    <w:rsid w:val="0011045E"/>
    <w:rsid w:val="0011090D"/>
    <w:rsid w:val="00110E22"/>
    <w:rsid w:val="001115CB"/>
    <w:rsid w:val="00111609"/>
    <w:rsid w:val="00111CFC"/>
    <w:rsid w:val="00111DD7"/>
    <w:rsid w:val="00112061"/>
    <w:rsid w:val="001128E3"/>
    <w:rsid w:val="001129A4"/>
    <w:rsid w:val="00113087"/>
    <w:rsid w:val="00113213"/>
    <w:rsid w:val="0011336D"/>
    <w:rsid w:val="00113449"/>
    <w:rsid w:val="00113841"/>
    <w:rsid w:val="00113AB5"/>
    <w:rsid w:val="00113E7B"/>
    <w:rsid w:val="00113EC3"/>
    <w:rsid w:val="0011423B"/>
    <w:rsid w:val="00114480"/>
    <w:rsid w:val="001155F3"/>
    <w:rsid w:val="00115686"/>
    <w:rsid w:val="00115B56"/>
    <w:rsid w:val="00115CE7"/>
    <w:rsid w:val="00115CFB"/>
    <w:rsid w:val="00116870"/>
    <w:rsid w:val="00116C71"/>
    <w:rsid w:val="00117BB3"/>
    <w:rsid w:val="0012011F"/>
    <w:rsid w:val="0012067A"/>
    <w:rsid w:val="00120CCD"/>
    <w:rsid w:val="00120D36"/>
    <w:rsid w:val="00121079"/>
    <w:rsid w:val="00121DF2"/>
    <w:rsid w:val="00121ECB"/>
    <w:rsid w:val="00121F61"/>
    <w:rsid w:val="0012215B"/>
    <w:rsid w:val="00122353"/>
    <w:rsid w:val="0012247A"/>
    <w:rsid w:val="001226EB"/>
    <w:rsid w:val="00122C0B"/>
    <w:rsid w:val="001236C3"/>
    <w:rsid w:val="001238B7"/>
    <w:rsid w:val="00123992"/>
    <w:rsid w:val="00123F36"/>
    <w:rsid w:val="00124894"/>
    <w:rsid w:val="00124D86"/>
    <w:rsid w:val="00125291"/>
    <w:rsid w:val="001252F9"/>
    <w:rsid w:val="00125DEE"/>
    <w:rsid w:val="00126D6E"/>
    <w:rsid w:val="00126F26"/>
    <w:rsid w:val="0012716F"/>
    <w:rsid w:val="001271D4"/>
    <w:rsid w:val="00127416"/>
    <w:rsid w:val="00127484"/>
    <w:rsid w:val="00127686"/>
    <w:rsid w:val="00130082"/>
    <w:rsid w:val="001302FD"/>
    <w:rsid w:val="00131AC3"/>
    <w:rsid w:val="001320EF"/>
    <w:rsid w:val="00132219"/>
    <w:rsid w:val="001322CA"/>
    <w:rsid w:val="00132321"/>
    <w:rsid w:val="00132534"/>
    <w:rsid w:val="001325A8"/>
    <w:rsid w:val="00132A92"/>
    <w:rsid w:val="00132B48"/>
    <w:rsid w:val="00132D68"/>
    <w:rsid w:val="00133B03"/>
    <w:rsid w:val="00133E2D"/>
    <w:rsid w:val="00134275"/>
    <w:rsid w:val="00134946"/>
    <w:rsid w:val="00134B6C"/>
    <w:rsid w:val="0013518D"/>
    <w:rsid w:val="00135A10"/>
    <w:rsid w:val="00135A73"/>
    <w:rsid w:val="00135DBE"/>
    <w:rsid w:val="001360B1"/>
    <w:rsid w:val="0013690C"/>
    <w:rsid w:val="00136CF3"/>
    <w:rsid w:val="00136EAA"/>
    <w:rsid w:val="001378F2"/>
    <w:rsid w:val="00140671"/>
    <w:rsid w:val="001407AA"/>
    <w:rsid w:val="0014091C"/>
    <w:rsid w:val="00140BC8"/>
    <w:rsid w:val="00140E93"/>
    <w:rsid w:val="00141643"/>
    <w:rsid w:val="001417DB"/>
    <w:rsid w:val="00141F92"/>
    <w:rsid w:val="00141FBE"/>
    <w:rsid w:val="00142B4D"/>
    <w:rsid w:val="0014323F"/>
    <w:rsid w:val="00143296"/>
    <w:rsid w:val="00143536"/>
    <w:rsid w:val="0014355D"/>
    <w:rsid w:val="00143763"/>
    <w:rsid w:val="00143824"/>
    <w:rsid w:val="0014405B"/>
    <w:rsid w:val="0014425D"/>
    <w:rsid w:val="00144511"/>
    <w:rsid w:val="00144879"/>
    <w:rsid w:val="00144A1B"/>
    <w:rsid w:val="00145250"/>
    <w:rsid w:val="00145527"/>
    <w:rsid w:val="00145AED"/>
    <w:rsid w:val="00145C3E"/>
    <w:rsid w:val="00145D23"/>
    <w:rsid w:val="00145F52"/>
    <w:rsid w:val="00146426"/>
    <w:rsid w:val="0014727F"/>
    <w:rsid w:val="0014732F"/>
    <w:rsid w:val="001478DB"/>
    <w:rsid w:val="001501C4"/>
    <w:rsid w:val="0015081D"/>
    <w:rsid w:val="001508AD"/>
    <w:rsid w:val="00151048"/>
    <w:rsid w:val="001510FF"/>
    <w:rsid w:val="001513E3"/>
    <w:rsid w:val="00151501"/>
    <w:rsid w:val="0015182D"/>
    <w:rsid w:val="001518EE"/>
    <w:rsid w:val="001518F8"/>
    <w:rsid w:val="00152141"/>
    <w:rsid w:val="001522CF"/>
    <w:rsid w:val="00152690"/>
    <w:rsid w:val="001528BF"/>
    <w:rsid w:val="00152ADB"/>
    <w:rsid w:val="00152E6A"/>
    <w:rsid w:val="001532A9"/>
    <w:rsid w:val="001532C7"/>
    <w:rsid w:val="00153BFC"/>
    <w:rsid w:val="001541D6"/>
    <w:rsid w:val="00154868"/>
    <w:rsid w:val="001548C5"/>
    <w:rsid w:val="00154D7F"/>
    <w:rsid w:val="0015535A"/>
    <w:rsid w:val="001556F1"/>
    <w:rsid w:val="00155848"/>
    <w:rsid w:val="001558F1"/>
    <w:rsid w:val="001560A4"/>
    <w:rsid w:val="00156324"/>
    <w:rsid w:val="00156479"/>
    <w:rsid w:val="001565D3"/>
    <w:rsid w:val="00156B2B"/>
    <w:rsid w:val="00156E60"/>
    <w:rsid w:val="00157A8B"/>
    <w:rsid w:val="00157B07"/>
    <w:rsid w:val="00160025"/>
    <w:rsid w:val="00160037"/>
    <w:rsid w:val="001603D7"/>
    <w:rsid w:val="0016055F"/>
    <w:rsid w:val="0016063D"/>
    <w:rsid w:val="001609C6"/>
    <w:rsid w:val="00160AFE"/>
    <w:rsid w:val="00160D8F"/>
    <w:rsid w:val="0016100F"/>
    <w:rsid w:val="00161291"/>
    <w:rsid w:val="001612B8"/>
    <w:rsid w:val="00161616"/>
    <w:rsid w:val="00161797"/>
    <w:rsid w:val="001619DC"/>
    <w:rsid w:val="00161A6A"/>
    <w:rsid w:val="00161D91"/>
    <w:rsid w:val="00161E19"/>
    <w:rsid w:val="00163B61"/>
    <w:rsid w:val="001643C0"/>
    <w:rsid w:val="001646CD"/>
    <w:rsid w:val="0016484D"/>
    <w:rsid w:val="00164B7E"/>
    <w:rsid w:val="001655FC"/>
    <w:rsid w:val="00165A2E"/>
    <w:rsid w:val="00166C11"/>
    <w:rsid w:val="0016709D"/>
    <w:rsid w:val="00167784"/>
    <w:rsid w:val="001708DB"/>
    <w:rsid w:val="00170D4A"/>
    <w:rsid w:val="00171502"/>
    <w:rsid w:val="0017190E"/>
    <w:rsid w:val="00171C48"/>
    <w:rsid w:val="0017231C"/>
    <w:rsid w:val="0017257D"/>
    <w:rsid w:val="001726AC"/>
    <w:rsid w:val="00172B33"/>
    <w:rsid w:val="0017369A"/>
    <w:rsid w:val="00173737"/>
    <w:rsid w:val="00173910"/>
    <w:rsid w:val="00174139"/>
    <w:rsid w:val="0017461E"/>
    <w:rsid w:val="0017466C"/>
    <w:rsid w:val="00174A12"/>
    <w:rsid w:val="00174C93"/>
    <w:rsid w:val="00175348"/>
    <w:rsid w:val="001753A0"/>
    <w:rsid w:val="0017566D"/>
    <w:rsid w:val="001756B0"/>
    <w:rsid w:val="001756F4"/>
    <w:rsid w:val="00175F02"/>
    <w:rsid w:val="001765BA"/>
    <w:rsid w:val="00176664"/>
    <w:rsid w:val="00176730"/>
    <w:rsid w:val="00176AB0"/>
    <w:rsid w:val="00176AED"/>
    <w:rsid w:val="00176C74"/>
    <w:rsid w:val="00176C78"/>
    <w:rsid w:val="00176CB6"/>
    <w:rsid w:val="00176FA6"/>
    <w:rsid w:val="00177117"/>
    <w:rsid w:val="001772CF"/>
    <w:rsid w:val="001774F1"/>
    <w:rsid w:val="00177523"/>
    <w:rsid w:val="001777B1"/>
    <w:rsid w:val="00177A91"/>
    <w:rsid w:val="00177AA9"/>
    <w:rsid w:val="00177BF7"/>
    <w:rsid w:val="00177C95"/>
    <w:rsid w:val="00177CDF"/>
    <w:rsid w:val="00180716"/>
    <w:rsid w:val="001810AD"/>
    <w:rsid w:val="001813F3"/>
    <w:rsid w:val="001817E5"/>
    <w:rsid w:val="00181935"/>
    <w:rsid w:val="00181AB1"/>
    <w:rsid w:val="00182969"/>
    <w:rsid w:val="001830C7"/>
    <w:rsid w:val="001830D2"/>
    <w:rsid w:val="001830EA"/>
    <w:rsid w:val="00183378"/>
    <w:rsid w:val="00183674"/>
    <w:rsid w:val="0018369B"/>
    <w:rsid w:val="00183C9A"/>
    <w:rsid w:val="00183D91"/>
    <w:rsid w:val="00183DE8"/>
    <w:rsid w:val="00184450"/>
    <w:rsid w:val="00184559"/>
    <w:rsid w:val="0018533F"/>
    <w:rsid w:val="00185493"/>
    <w:rsid w:val="001859C9"/>
    <w:rsid w:val="00185CAC"/>
    <w:rsid w:val="00185E19"/>
    <w:rsid w:val="00185ED3"/>
    <w:rsid w:val="001862AF"/>
    <w:rsid w:val="0018670A"/>
    <w:rsid w:val="00186A7E"/>
    <w:rsid w:val="00186C4D"/>
    <w:rsid w:val="00190118"/>
    <w:rsid w:val="0019061E"/>
    <w:rsid w:val="00190629"/>
    <w:rsid w:val="00190CCD"/>
    <w:rsid w:val="00190D2D"/>
    <w:rsid w:val="001911AD"/>
    <w:rsid w:val="001911BE"/>
    <w:rsid w:val="001914EA"/>
    <w:rsid w:val="0019180E"/>
    <w:rsid w:val="0019181F"/>
    <w:rsid w:val="001918C3"/>
    <w:rsid w:val="00191EC1"/>
    <w:rsid w:val="00192021"/>
    <w:rsid w:val="00192499"/>
    <w:rsid w:val="0019279E"/>
    <w:rsid w:val="00192A59"/>
    <w:rsid w:val="00192DE5"/>
    <w:rsid w:val="00192FD0"/>
    <w:rsid w:val="00193169"/>
    <w:rsid w:val="001936F0"/>
    <w:rsid w:val="00193B65"/>
    <w:rsid w:val="00193DA9"/>
    <w:rsid w:val="00193F0C"/>
    <w:rsid w:val="00194066"/>
    <w:rsid w:val="00194F2E"/>
    <w:rsid w:val="001961A8"/>
    <w:rsid w:val="00196849"/>
    <w:rsid w:val="00196D2A"/>
    <w:rsid w:val="001970E6"/>
    <w:rsid w:val="001A01C2"/>
    <w:rsid w:val="001A03AE"/>
    <w:rsid w:val="001A0A5C"/>
    <w:rsid w:val="001A0A8F"/>
    <w:rsid w:val="001A0CCC"/>
    <w:rsid w:val="001A0E60"/>
    <w:rsid w:val="001A1313"/>
    <w:rsid w:val="001A13FD"/>
    <w:rsid w:val="001A154E"/>
    <w:rsid w:val="001A23A8"/>
    <w:rsid w:val="001A2538"/>
    <w:rsid w:val="001A2963"/>
    <w:rsid w:val="001A2DD0"/>
    <w:rsid w:val="001A374E"/>
    <w:rsid w:val="001A3857"/>
    <w:rsid w:val="001A386B"/>
    <w:rsid w:val="001A394B"/>
    <w:rsid w:val="001A3C3C"/>
    <w:rsid w:val="001A4749"/>
    <w:rsid w:val="001A47C5"/>
    <w:rsid w:val="001A48FE"/>
    <w:rsid w:val="001A4A33"/>
    <w:rsid w:val="001A69D7"/>
    <w:rsid w:val="001A6A0A"/>
    <w:rsid w:val="001A6F30"/>
    <w:rsid w:val="001B07AF"/>
    <w:rsid w:val="001B0FCD"/>
    <w:rsid w:val="001B10C6"/>
    <w:rsid w:val="001B1246"/>
    <w:rsid w:val="001B132A"/>
    <w:rsid w:val="001B15B5"/>
    <w:rsid w:val="001B15D7"/>
    <w:rsid w:val="001B1BBB"/>
    <w:rsid w:val="001B1EE2"/>
    <w:rsid w:val="001B22E8"/>
    <w:rsid w:val="001B26FB"/>
    <w:rsid w:val="001B2BD5"/>
    <w:rsid w:val="001B2C3E"/>
    <w:rsid w:val="001B2C78"/>
    <w:rsid w:val="001B40DC"/>
    <w:rsid w:val="001B4962"/>
    <w:rsid w:val="001B4B03"/>
    <w:rsid w:val="001B50F2"/>
    <w:rsid w:val="001B57F0"/>
    <w:rsid w:val="001B585A"/>
    <w:rsid w:val="001B5DC6"/>
    <w:rsid w:val="001B6C04"/>
    <w:rsid w:val="001B6D66"/>
    <w:rsid w:val="001B76FD"/>
    <w:rsid w:val="001B7F74"/>
    <w:rsid w:val="001C01D2"/>
    <w:rsid w:val="001C06C8"/>
    <w:rsid w:val="001C0709"/>
    <w:rsid w:val="001C0A94"/>
    <w:rsid w:val="001C1235"/>
    <w:rsid w:val="001C14F8"/>
    <w:rsid w:val="001C1CBD"/>
    <w:rsid w:val="001C1E79"/>
    <w:rsid w:val="001C1EAB"/>
    <w:rsid w:val="001C2174"/>
    <w:rsid w:val="001C27BB"/>
    <w:rsid w:val="001C2C05"/>
    <w:rsid w:val="001C2C61"/>
    <w:rsid w:val="001C3A44"/>
    <w:rsid w:val="001C3CA3"/>
    <w:rsid w:val="001C45A0"/>
    <w:rsid w:val="001C4C04"/>
    <w:rsid w:val="001C4C27"/>
    <w:rsid w:val="001C56EA"/>
    <w:rsid w:val="001C6337"/>
    <w:rsid w:val="001C641E"/>
    <w:rsid w:val="001C6878"/>
    <w:rsid w:val="001C73F9"/>
    <w:rsid w:val="001C7525"/>
    <w:rsid w:val="001C7706"/>
    <w:rsid w:val="001C7DBA"/>
    <w:rsid w:val="001D05A8"/>
    <w:rsid w:val="001D0611"/>
    <w:rsid w:val="001D08EA"/>
    <w:rsid w:val="001D0A0C"/>
    <w:rsid w:val="001D0AAE"/>
    <w:rsid w:val="001D0C67"/>
    <w:rsid w:val="001D12D1"/>
    <w:rsid w:val="001D14E8"/>
    <w:rsid w:val="001D196B"/>
    <w:rsid w:val="001D2614"/>
    <w:rsid w:val="001D2849"/>
    <w:rsid w:val="001D2BAE"/>
    <w:rsid w:val="001D2C7A"/>
    <w:rsid w:val="001D2EE8"/>
    <w:rsid w:val="001D304D"/>
    <w:rsid w:val="001D3338"/>
    <w:rsid w:val="001D3699"/>
    <w:rsid w:val="001D392D"/>
    <w:rsid w:val="001D458A"/>
    <w:rsid w:val="001D45A8"/>
    <w:rsid w:val="001D47DB"/>
    <w:rsid w:val="001D4917"/>
    <w:rsid w:val="001D4A72"/>
    <w:rsid w:val="001D4B0F"/>
    <w:rsid w:val="001D58E7"/>
    <w:rsid w:val="001D6942"/>
    <w:rsid w:val="001D6DAD"/>
    <w:rsid w:val="001D6E4F"/>
    <w:rsid w:val="001D70CC"/>
    <w:rsid w:val="001D7280"/>
    <w:rsid w:val="001D7454"/>
    <w:rsid w:val="001D77FF"/>
    <w:rsid w:val="001D7BF7"/>
    <w:rsid w:val="001E073A"/>
    <w:rsid w:val="001E08D9"/>
    <w:rsid w:val="001E0B98"/>
    <w:rsid w:val="001E11B0"/>
    <w:rsid w:val="001E145B"/>
    <w:rsid w:val="001E1B25"/>
    <w:rsid w:val="001E1CE4"/>
    <w:rsid w:val="001E2061"/>
    <w:rsid w:val="001E2699"/>
    <w:rsid w:val="001E287E"/>
    <w:rsid w:val="001E2A75"/>
    <w:rsid w:val="001E3377"/>
    <w:rsid w:val="001E3566"/>
    <w:rsid w:val="001E3C0E"/>
    <w:rsid w:val="001E3F7C"/>
    <w:rsid w:val="001E404C"/>
    <w:rsid w:val="001E407B"/>
    <w:rsid w:val="001E41AA"/>
    <w:rsid w:val="001E4A19"/>
    <w:rsid w:val="001E4C7B"/>
    <w:rsid w:val="001E5070"/>
    <w:rsid w:val="001E5A03"/>
    <w:rsid w:val="001E5A68"/>
    <w:rsid w:val="001E5BC6"/>
    <w:rsid w:val="001E5DA5"/>
    <w:rsid w:val="001E5FBF"/>
    <w:rsid w:val="001E6CB8"/>
    <w:rsid w:val="001E6D50"/>
    <w:rsid w:val="001E71C9"/>
    <w:rsid w:val="001E7900"/>
    <w:rsid w:val="001E790C"/>
    <w:rsid w:val="001F00ED"/>
    <w:rsid w:val="001F01D2"/>
    <w:rsid w:val="001F058A"/>
    <w:rsid w:val="001F0A95"/>
    <w:rsid w:val="001F13BC"/>
    <w:rsid w:val="001F1567"/>
    <w:rsid w:val="001F1844"/>
    <w:rsid w:val="001F1C41"/>
    <w:rsid w:val="001F21C5"/>
    <w:rsid w:val="001F3C1C"/>
    <w:rsid w:val="001F3C4C"/>
    <w:rsid w:val="001F3FF6"/>
    <w:rsid w:val="001F439E"/>
    <w:rsid w:val="001F50AD"/>
    <w:rsid w:val="001F522D"/>
    <w:rsid w:val="001F5470"/>
    <w:rsid w:val="001F5535"/>
    <w:rsid w:val="001F5832"/>
    <w:rsid w:val="001F6298"/>
    <w:rsid w:val="001F6F20"/>
    <w:rsid w:val="001F7DC0"/>
    <w:rsid w:val="001F7DE5"/>
    <w:rsid w:val="00200179"/>
    <w:rsid w:val="0020044D"/>
    <w:rsid w:val="0020083C"/>
    <w:rsid w:val="0020094B"/>
    <w:rsid w:val="00200AD3"/>
    <w:rsid w:val="00200B65"/>
    <w:rsid w:val="00201530"/>
    <w:rsid w:val="00201C6E"/>
    <w:rsid w:val="00201DC6"/>
    <w:rsid w:val="00202B2D"/>
    <w:rsid w:val="00202BE6"/>
    <w:rsid w:val="00202CFF"/>
    <w:rsid w:val="00203012"/>
    <w:rsid w:val="002031C9"/>
    <w:rsid w:val="0020325C"/>
    <w:rsid w:val="002033D3"/>
    <w:rsid w:val="0020346D"/>
    <w:rsid w:val="00203D80"/>
    <w:rsid w:val="0020502A"/>
    <w:rsid w:val="0020503E"/>
    <w:rsid w:val="00205214"/>
    <w:rsid w:val="0020537C"/>
    <w:rsid w:val="002054FF"/>
    <w:rsid w:val="002058A0"/>
    <w:rsid w:val="00205B99"/>
    <w:rsid w:val="002061E0"/>
    <w:rsid w:val="002062A8"/>
    <w:rsid w:val="0020657D"/>
    <w:rsid w:val="002074BE"/>
    <w:rsid w:val="0020753E"/>
    <w:rsid w:val="0020754E"/>
    <w:rsid w:val="00207550"/>
    <w:rsid w:val="00207A6C"/>
    <w:rsid w:val="00207A86"/>
    <w:rsid w:val="00207FAB"/>
    <w:rsid w:val="002100CD"/>
    <w:rsid w:val="00210256"/>
    <w:rsid w:val="002106B7"/>
    <w:rsid w:val="00210BA5"/>
    <w:rsid w:val="00210D4D"/>
    <w:rsid w:val="00210DCF"/>
    <w:rsid w:val="002111E6"/>
    <w:rsid w:val="00211639"/>
    <w:rsid w:val="0021165A"/>
    <w:rsid w:val="00211AC4"/>
    <w:rsid w:val="00211D29"/>
    <w:rsid w:val="00212117"/>
    <w:rsid w:val="00212506"/>
    <w:rsid w:val="002128CC"/>
    <w:rsid w:val="00212A23"/>
    <w:rsid w:val="00212AD8"/>
    <w:rsid w:val="00212BFE"/>
    <w:rsid w:val="00213039"/>
    <w:rsid w:val="00213B47"/>
    <w:rsid w:val="00213F6A"/>
    <w:rsid w:val="00213F7E"/>
    <w:rsid w:val="002141EC"/>
    <w:rsid w:val="00214A2C"/>
    <w:rsid w:val="00214A8F"/>
    <w:rsid w:val="00214CCA"/>
    <w:rsid w:val="00214D8E"/>
    <w:rsid w:val="00215237"/>
    <w:rsid w:val="0021574B"/>
    <w:rsid w:val="00215899"/>
    <w:rsid w:val="002164C1"/>
    <w:rsid w:val="002167A9"/>
    <w:rsid w:val="0021691B"/>
    <w:rsid w:val="002173F2"/>
    <w:rsid w:val="002174C0"/>
    <w:rsid w:val="002207E7"/>
    <w:rsid w:val="00220D51"/>
    <w:rsid w:val="00220E14"/>
    <w:rsid w:val="00220EA4"/>
    <w:rsid w:val="00220F5A"/>
    <w:rsid w:val="00221226"/>
    <w:rsid w:val="00221369"/>
    <w:rsid w:val="0022165E"/>
    <w:rsid w:val="00221DE3"/>
    <w:rsid w:val="00221E99"/>
    <w:rsid w:val="00221F40"/>
    <w:rsid w:val="00223330"/>
    <w:rsid w:val="00223649"/>
    <w:rsid w:val="00223D05"/>
    <w:rsid w:val="00224054"/>
    <w:rsid w:val="002240F4"/>
    <w:rsid w:val="00224293"/>
    <w:rsid w:val="00224E29"/>
    <w:rsid w:val="00224E96"/>
    <w:rsid w:val="00224EB0"/>
    <w:rsid w:val="00224FF3"/>
    <w:rsid w:val="00225017"/>
    <w:rsid w:val="002252B6"/>
    <w:rsid w:val="002252E0"/>
    <w:rsid w:val="00225826"/>
    <w:rsid w:val="00225B22"/>
    <w:rsid w:val="00225BE7"/>
    <w:rsid w:val="00225FE0"/>
    <w:rsid w:val="0022656A"/>
    <w:rsid w:val="00226B89"/>
    <w:rsid w:val="00226CFA"/>
    <w:rsid w:val="00227115"/>
    <w:rsid w:val="00227AFF"/>
    <w:rsid w:val="002303BA"/>
    <w:rsid w:val="00230DDC"/>
    <w:rsid w:val="002313F9"/>
    <w:rsid w:val="00231B97"/>
    <w:rsid w:val="00231D34"/>
    <w:rsid w:val="002328B2"/>
    <w:rsid w:val="00232A74"/>
    <w:rsid w:val="00233011"/>
    <w:rsid w:val="00233608"/>
    <w:rsid w:val="00233BCF"/>
    <w:rsid w:val="00233C14"/>
    <w:rsid w:val="00233FF5"/>
    <w:rsid w:val="00234358"/>
    <w:rsid w:val="00234BA7"/>
    <w:rsid w:val="00234BB5"/>
    <w:rsid w:val="00234D19"/>
    <w:rsid w:val="00234FD3"/>
    <w:rsid w:val="0023525C"/>
    <w:rsid w:val="00235716"/>
    <w:rsid w:val="0023575A"/>
    <w:rsid w:val="00235FC3"/>
    <w:rsid w:val="00235FCC"/>
    <w:rsid w:val="00236437"/>
    <w:rsid w:val="002364ED"/>
    <w:rsid w:val="0023687A"/>
    <w:rsid w:val="00237161"/>
    <w:rsid w:val="00237175"/>
    <w:rsid w:val="002375A8"/>
    <w:rsid w:val="0023777F"/>
    <w:rsid w:val="00237830"/>
    <w:rsid w:val="00240409"/>
    <w:rsid w:val="002406A0"/>
    <w:rsid w:val="00240F46"/>
    <w:rsid w:val="0024122B"/>
    <w:rsid w:val="002413C0"/>
    <w:rsid w:val="00241C79"/>
    <w:rsid w:val="00242002"/>
    <w:rsid w:val="0024202E"/>
    <w:rsid w:val="00242569"/>
    <w:rsid w:val="002427ED"/>
    <w:rsid w:val="00242B7A"/>
    <w:rsid w:val="00242E50"/>
    <w:rsid w:val="00242EF0"/>
    <w:rsid w:val="00243398"/>
    <w:rsid w:val="00243708"/>
    <w:rsid w:val="00243722"/>
    <w:rsid w:val="00243868"/>
    <w:rsid w:val="00243EAB"/>
    <w:rsid w:val="00244214"/>
    <w:rsid w:val="002444C8"/>
    <w:rsid w:val="00244545"/>
    <w:rsid w:val="00244AB3"/>
    <w:rsid w:val="00245244"/>
    <w:rsid w:val="00245271"/>
    <w:rsid w:val="0024557C"/>
    <w:rsid w:val="00245854"/>
    <w:rsid w:val="00245B12"/>
    <w:rsid w:val="0024619F"/>
    <w:rsid w:val="00246764"/>
    <w:rsid w:val="002469F3"/>
    <w:rsid w:val="00246A73"/>
    <w:rsid w:val="002471B1"/>
    <w:rsid w:val="0024764D"/>
    <w:rsid w:val="0024768F"/>
    <w:rsid w:val="00247CF1"/>
    <w:rsid w:val="002500BE"/>
    <w:rsid w:val="0025028A"/>
    <w:rsid w:val="002508EA"/>
    <w:rsid w:val="00250BC5"/>
    <w:rsid w:val="002511FC"/>
    <w:rsid w:val="00251AE2"/>
    <w:rsid w:val="0025201A"/>
    <w:rsid w:val="00252720"/>
    <w:rsid w:val="0025299E"/>
    <w:rsid w:val="00252BE8"/>
    <w:rsid w:val="00252DAE"/>
    <w:rsid w:val="00253113"/>
    <w:rsid w:val="002531C6"/>
    <w:rsid w:val="002531D8"/>
    <w:rsid w:val="00256639"/>
    <w:rsid w:val="00256AFF"/>
    <w:rsid w:val="00256E4E"/>
    <w:rsid w:val="00257A97"/>
    <w:rsid w:val="00260910"/>
    <w:rsid w:val="0026107C"/>
    <w:rsid w:val="0026188C"/>
    <w:rsid w:val="002618CA"/>
    <w:rsid w:val="00261D08"/>
    <w:rsid w:val="00261F6C"/>
    <w:rsid w:val="0026288B"/>
    <w:rsid w:val="00262B7E"/>
    <w:rsid w:val="00262F5E"/>
    <w:rsid w:val="002639B2"/>
    <w:rsid w:val="00263B4C"/>
    <w:rsid w:val="0026496B"/>
    <w:rsid w:val="0026580A"/>
    <w:rsid w:val="002658C0"/>
    <w:rsid w:val="00265D0A"/>
    <w:rsid w:val="00265E2A"/>
    <w:rsid w:val="0026607A"/>
    <w:rsid w:val="00266951"/>
    <w:rsid w:val="00266BA1"/>
    <w:rsid w:val="00267148"/>
    <w:rsid w:val="00267294"/>
    <w:rsid w:val="002672CC"/>
    <w:rsid w:val="00267323"/>
    <w:rsid w:val="00267DC0"/>
    <w:rsid w:val="002701B4"/>
    <w:rsid w:val="00270520"/>
    <w:rsid w:val="00270583"/>
    <w:rsid w:val="00270CD8"/>
    <w:rsid w:val="00270FD2"/>
    <w:rsid w:val="0027103A"/>
    <w:rsid w:val="002719C7"/>
    <w:rsid w:val="00271C91"/>
    <w:rsid w:val="00271CBB"/>
    <w:rsid w:val="00271F4B"/>
    <w:rsid w:val="00272246"/>
    <w:rsid w:val="0027297E"/>
    <w:rsid w:val="00272AE4"/>
    <w:rsid w:val="002732FF"/>
    <w:rsid w:val="0027382C"/>
    <w:rsid w:val="00274301"/>
    <w:rsid w:val="00274C8E"/>
    <w:rsid w:val="0027518B"/>
    <w:rsid w:val="00275203"/>
    <w:rsid w:val="002752BB"/>
    <w:rsid w:val="002753FE"/>
    <w:rsid w:val="0027586C"/>
    <w:rsid w:val="002758F8"/>
    <w:rsid w:val="00275FC2"/>
    <w:rsid w:val="00276215"/>
    <w:rsid w:val="00276277"/>
    <w:rsid w:val="002770E7"/>
    <w:rsid w:val="00277AAC"/>
    <w:rsid w:val="002803B6"/>
    <w:rsid w:val="00280844"/>
    <w:rsid w:val="00280847"/>
    <w:rsid w:val="00281500"/>
    <w:rsid w:val="00281604"/>
    <w:rsid w:val="0028168A"/>
    <w:rsid w:val="00281F4D"/>
    <w:rsid w:val="00282040"/>
    <w:rsid w:val="00282196"/>
    <w:rsid w:val="00282643"/>
    <w:rsid w:val="00282F5B"/>
    <w:rsid w:val="00282FBC"/>
    <w:rsid w:val="002837CF"/>
    <w:rsid w:val="00283A09"/>
    <w:rsid w:val="00284033"/>
    <w:rsid w:val="002840AE"/>
    <w:rsid w:val="002845AF"/>
    <w:rsid w:val="00284A5C"/>
    <w:rsid w:val="00284AB5"/>
    <w:rsid w:val="00284E8D"/>
    <w:rsid w:val="00285D81"/>
    <w:rsid w:val="0028608E"/>
    <w:rsid w:val="00286742"/>
    <w:rsid w:val="00286D9B"/>
    <w:rsid w:val="00286E77"/>
    <w:rsid w:val="00290816"/>
    <w:rsid w:val="00290DB6"/>
    <w:rsid w:val="00292096"/>
    <w:rsid w:val="00292123"/>
    <w:rsid w:val="00292D4E"/>
    <w:rsid w:val="00292E9F"/>
    <w:rsid w:val="00293C7D"/>
    <w:rsid w:val="0029459E"/>
    <w:rsid w:val="00294A86"/>
    <w:rsid w:val="00294B38"/>
    <w:rsid w:val="00295212"/>
    <w:rsid w:val="0029549E"/>
    <w:rsid w:val="00295A53"/>
    <w:rsid w:val="00295C8B"/>
    <w:rsid w:val="00295DBF"/>
    <w:rsid w:val="0029676D"/>
    <w:rsid w:val="0029683A"/>
    <w:rsid w:val="00296868"/>
    <w:rsid w:val="00296E28"/>
    <w:rsid w:val="00297A72"/>
    <w:rsid w:val="00297BAC"/>
    <w:rsid w:val="002A021D"/>
    <w:rsid w:val="002A02F3"/>
    <w:rsid w:val="002A04A7"/>
    <w:rsid w:val="002A0AC1"/>
    <w:rsid w:val="002A0B6A"/>
    <w:rsid w:val="002A0EE0"/>
    <w:rsid w:val="002A0F55"/>
    <w:rsid w:val="002A1025"/>
    <w:rsid w:val="002A1273"/>
    <w:rsid w:val="002A13C6"/>
    <w:rsid w:val="002A17E1"/>
    <w:rsid w:val="002A1808"/>
    <w:rsid w:val="002A18D6"/>
    <w:rsid w:val="002A21DB"/>
    <w:rsid w:val="002A237C"/>
    <w:rsid w:val="002A2691"/>
    <w:rsid w:val="002A2D43"/>
    <w:rsid w:val="002A2DC5"/>
    <w:rsid w:val="002A3057"/>
    <w:rsid w:val="002A308C"/>
    <w:rsid w:val="002A30D4"/>
    <w:rsid w:val="002A3236"/>
    <w:rsid w:val="002A3D1D"/>
    <w:rsid w:val="002A3F9C"/>
    <w:rsid w:val="002A485B"/>
    <w:rsid w:val="002A496B"/>
    <w:rsid w:val="002A51AE"/>
    <w:rsid w:val="002A5608"/>
    <w:rsid w:val="002A5FC6"/>
    <w:rsid w:val="002A61B6"/>
    <w:rsid w:val="002A6221"/>
    <w:rsid w:val="002A647E"/>
    <w:rsid w:val="002A6897"/>
    <w:rsid w:val="002A69CE"/>
    <w:rsid w:val="002A757A"/>
    <w:rsid w:val="002A7669"/>
    <w:rsid w:val="002A7EE5"/>
    <w:rsid w:val="002B0DB5"/>
    <w:rsid w:val="002B10A8"/>
    <w:rsid w:val="002B18E5"/>
    <w:rsid w:val="002B1C66"/>
    <w:rsid w:val="002B1EBF"/>
    <w:rsid w:val="002B1F4D"/>
    <w:rsid w:val="002B2102"/>
    <w:rsid w:val="002B27B0"/>
    <w:rsid w:val="002B3558"/>
    <w:rsid w:val="002B3716"/>
    <w:rsid w:val="002B3C9C"/>
    <w:rsid w:val="002B3D03"/>
    <w:rsid w:val="002B3EC5"/>
    <w:rsid w:val="002B41C2"/>
    <w:rsid w:val="002B45CD"/>
    <w:rsid w:val="002B474E"/>
    <w:rsid w:val="002B4785"/>
    <w:rsid w:val="002B48D1"/>
    <w:rsid w:val="002B4D28"/>
    <w:rsid w:val="002B4EC1"/>
    <w:rsid w:val="002B4F1E"/>
    <w:rsid w:val="002B4FE5"/>
    <w:rsid w:val="002B5190"/>
    <w:rsid w:val="002B53B0"/>
    <w:rsid w:val="002B5974"/>
    <w:rsid w:val="002B626A"/>
    <w:rsid w:val="002B6A97"/>
    <w:rsid w:val="002B6CB8"/>
    <w:rsid w:val="002B6D5B"/>
    <w:rsid w:val="002B6D85"/>
    <w:rsid w:val="002B7604"/>
    <w:rsid w:val="002B763F"/>
    <w:rsid w:val="002B7A46"/>
    <w:rsid w:val="002C017F"/>
    <w:rsid w:val="002C0584"/>
    <w:rsid w:val="002C05D3"/>
    <w:rsid w:val="002C0A42"/>
    <w:rsid w:val="002C10D7"/>
    <w:rsid w:val="002C1319"/>
    <w:rsid w:val="002C15FF"/>
    <w:rsid w:val="002C17C5"/>
    <w:rsid w:val="002C1B8D"/>
    <w:rsid w:val="002C2144"/>
    <w:rsid w:val="002C2464"/>
    <w:rsid w:val="002C27C5"/>
    <w:rsid w:val="002C2989"/>
    <w:rsid w:val="002C2A1C"/>
    <w:rsid w:val="002C31D5"/>
    <w:rsid w:val="002C3969"/>
    <w:rsid w:val="002C43A8"/>
    <w:rsid w:val="002C46F7"/>
    <w:rsid w:val="002C4B26"/>
    <w:rsid w:val="002C4CC7"/>
    <w:rsid w:val="002C4E20"/>
    <w:rsid w:val="002C5311"/>
    <w:rsid w:val="002C5424"/>
    <w:rsid w:val="002C563A"/>
    <w:rsid w:val="002C5BCF"/>
    <w:rsid w:val="002C5D17"/>
    <w:rsid w:val="002C674B"/>
    <w:rsid w:val="002C775F"/>
    <w:rsid w:val="002D0913"/>
    <w:rsid w:val="002D13DC"/>
    <w:rsid w:val="002D16D9"/>
    <w:rsid w:val="002D1759"/>
    <w:rsid w:val="002D243C"/>
    <w:rsid w:val="002D2A09"/>
    <w:rsid w:val="002D33B1"/>
    <w:rsid w:val="002D3AA2"/>
    <w:rsid w:val="002D3CE9"/>
    <w:rsid w:val="002D3E21"/>
    <w:rsid w:val="002D3F7C"/>
    <w:rsid w:val="002D426D"/>
    <w:rsid w:val="002D4336"/>
    <w:rsid w:val="002D43EA"/>
    <w:rsid w:val="002D4429"/>
    <w:rsid w:val="002D49AE"/>
    <w:rsid w:val="002D5180"/>
    <w:rsid w:val="002D564D"/>
    <w:rsid w:val="002D5A7C"/>
    <w:rsid w:val="002D6DAA"/>
    <w:rsid w:val="002D6E50"/>
    <w:rsid w:val="002D7043"/>
    <w:rsid w:val="002D75FB"/>
    <w:rsid w:val="002D7965"/>
    <w:rsid w:val="002D7A4B"/>
    <w:rsid w:val="002D7A96"/>
    <w:rsid w:val="002D7B4A"/>
    <w:rsid w:val="002D7E79"/>
    <w:rsid w:val="002E08CF"/>
    <w:rsid w:val="002E0A8D"/>
    <w:rsid w:val="002E0E16"/>
    <w:rsid w:val="002E0EE9"/>
    <w:rsid w:val="002E0F2E"/>
    <w:rsid w:val="002E1049"/>
    <w:rsid w:val="002E1444"/>
    <w:rsid w:val="002E158E"/>
    <w:rsid w:val="002E162F"/>
    <w:rsid w:val="002E1905"/>
    <w:rsid w:val="002E1E75"/>
    <w:rsid w:val="002E2339"/>
    <w:rsid w:val="002E2A2C"/>
    <w:rsid w:val="002E38BC"/>
    <w:rsid w:val="002E3A3D"/>
    <w:rsid w:val="002E3BF9"/>
    <w:rsid w:val="002E3D28"/>
    <w:rsid w:val="002E4805"/>
    <w:rsid w:val="002E4B76"/>
    <w:rsid w:val="002E5042"/>
    <w:rsid w:val="002E5155"/>
    <w:rsid w:val="002E51AD"/>
    <w:rsid w:val="002E5281"/>
    <w:rsid w:val="002E5BDF"/>
    <w:rsid w:val="002E5EDC"/>
    <w:rsid w:val="002E624F"/>
    <w:rsid w:val="002E6521"/>
    <w:rsid w:val="002E6A8E"/>
    <w:rsid w:val="002E6F4B"/>
    <w:rsid w:val="002E7210"/>
    <w:rsid w:val="002E73B5"/>
    <w:rsid w:val="002F0920"/>
    <w:rsid w:val="002F0A69"/>
    <w:rsid w:val="002F0C93"/>
    <w:rsid w:val="002F1149"/>
    <w:rsid w:val="002F15D2"/>
    <w:rsid w:val="002F1656"/>
    <w:rsid w:val="002F1ED7"/>
    <w:rsid w:val="002F290D"/>
    <w:rsid w:val="002F2C78"/>
    <w:rsid w:val="002F30DD"/>
    <w:rsid w:val="002F38C4"/>
    <w:rsid w:val="002F3CC6"/>
    <w:rsid w:val="002F3F20"/>
    <w:rsid w:val="002F509A"/>
    <w:rsid w:val="002F53F8"/>
    <w:rsid w:val="002F563C"/>
    <w:rsid w:val="002F5672"/>
    <w:rsid w:val="002F5A5D"/>
    <w:rsid w:val="002F5AFA"/>
    <w:rsid w:val="002F5D67"/>
    <w:rsid w:val="002F61B0"/>
    <w:rsid w:val="002F6F0D"/>
    <w:rsid w:val="002F71B7"/>
    <w:rsid w:val="002F74FC"/>
    <w:rsid w:val="002F7AFA"/>
    <w:rsid w:val="002F7D82"/>
    <w:rsid w:val="002F7FAB"/>
    <w:rsid w:val="0030056C"/>
    <w:rsid w:val="00300591"/>
    <w:rsid w:val="003005B0"/>
    <w:rsid w:val="0030083C"/>
    <w:rsid w:val="00300AB7"/>
    <w:rsid w:val="00300AE1"/>
    <w:rsid w:val="00300BB2"/>
    <w:rsid w:val="00300C52"/>
    <w:rsid w:val="00300D29"/>
    <w:rsid w:val="00300FF8"/>
    <w:rsid w:val="00301F8E"/>
    <w:rsid w:val="0030238D"/>
    <w:rsid w:val="0030275A"/>
    <w:rsid w:val="00302A74"/>
    <w:rsid w:val="00302C13"/>
    <w:rsid w:val="00302DD5"/>
    <w:rsid w:val="0030338F"/>
    <w:rsid w:val="0030363D"/>
    <w:rsid w:val="00303996"/>
    <w:rsid w:val="00303C1D"/>
    <w:rsid w:val="00303F33"/>
    <w:rsid w:val="00304FB4"/>
    <w:rsid w:val="003050F4"/>
    <w:rsid w:val="00305448"/>
    <w:rsid w:val="00305FBB"/>
    <w:rsid w:val="00306060"/>
    <w:rsid w:val="003061BC"/>
    <w:rsid w:val="00306253"/>
    <w:rsid w:val="00306A25"/>
    <w:rsid w:val="003074FB"/>
    <w:rsid w:val="003075A1"/>
    <w:rsid w:val="003078A3"/>
    <w:rsid w:val="003105CB"/>
    <w:rsid w:val="00310796"/>
    <w:rsid w:val="00310B6E"/>
    <w:rsid w:val="00310BAD"/>
    <w:rsid w:val="00311112"/>
    <w:rsid w:val="00311A4C"/>
    <w:rsid w:val="00311A60"/>
    <w:rsid w:val="003125FF"/>
    <w:rsid w:val="00312845"/>
    <w:rsid w:val="00312F09"/>
    <w:rsid w:val="00312F3B"/>
    <w:rsid w:val="003132EB"/>
    <w:rsid w:val="00313362"/>
    <w:rsid w:val="0031364E"/>
    <w:rsid w:val="003136E4"/>
    <w:rsid w:val="00314073"/>
    <w:rsid w:val="003142E3"/>
    <w:rsid w:val="003149D7"/>
    <w:rsid w:val="00314D53"/>
    <w:rsid w:val="00314E68"/>
    <w:rsid w:val="003151CB"/>
    <w:rsid w:val="0031542F"/>
    <w:rsid w:val="003154D5"/>
    <w:rsid w:val="00315823"/>
    <w:rsid w:val="00315D89"/>
    <w:rsid w:val="00315E46"/>
    <w:rsid w:val="0031600A"/>
    <w:rsid w:val="0031616E"/>
    <w:rsid w:val="003163E2"/>
    <w:rsid w:val="00316D53"/>
    <w:rsid w:val="00316DC3"/>
    <w:rsid w:val="003171BC"/>
    <w:rsid w:val="00317482"/>
    <w:rsid w:val="00317DC8"/>
    <w:rsid w:val="00320200"/>
    <w:rsid w:val="003202E6"/>
    <w:rsid w:val="00320CB8"/>
    <w:rsid w:val="00320E42"/>
    <w:rsid w:val="003213AB"/>
    <w:rsid w:val="003216B4"/>
    <w:rsid w:val="00321F46"/>
    <w:rsid w:val="003221F3"/>
    <w:rsid w:val="00322259"/>
    <w:rsid w:val="00322A5A"/>
    <w:rsid w:val="00322C4C"/>
    <w:rsid w:val="00322DCE"/>
    <w:rsid w:val="00323296"/>
    <w:rsid w:val="00323396"/>
    <w:rsid w:val="00323604"/>
    <w:rsid w:val="003236A5"/>
    <w:rsid w:val="00323824"/>
    <w:rsid w:val="003248B2"/>
    <w:rsid w:val="00324964"/>
    <w:rsid w:val="00325E00"/>
    <w:rsid w:val="003260EE"/>
    <w:rsid w:val="00326CBE"/>
    <w:rsid w:val="00326CEF"/>
    <w:rsid w:val="003279B4"/>
    <w:rsid w:val="00327DC5"/>
    <w:rsid w:val="00330601"/>
    <w:rsid w:val="00330989"/>
    <w:rsid w:val="00330C4E"/>
    <w:rsid w:val="00330CA0"/>
    <w:rsid w:val="00330D48"/>
    <w:rsid w:val="00330D4E"/>
    <w:rsid w:val="00331F79"/>
    <w:rsid w:val="00332455"/>
    <w:rsid w:val="003326D1"/>
    <w:rsid w:val="00332A0D"/>
    <w:rsid w:val="00333D25"/>
    <w:rsid w:val="0033455C"/>
    <w:rsid w:val="00334651"/>
    <w:rsid w:val="00334783"/>
    <w:rsid w:val="00334A41"/>
    <w:rsid w:val="00334B06"/>
    <w:rsid w:val="00334B52"/>
    <w:rsid w:val="00335250"/>
    <w:rsid w:val="003356C5"/>
    <w:rsid w:val="003356F3"/>
    <w:rsid w:val="003360A6"/>
    <w:rsid w:val="0033652A"/>
    <w:rsid w:val="003366CB"/>
    <w:rsid w:val="003367B8"/>
    <w:rsid w:val="00336D12"/>
    <w:rsid w:val="003376FC"/>
    <w:rsid w:val="003378FA"/>
    <w:rsid w:val="003379A2"/>
    <w:rsid w:val="00337CD8"/>
    <w:rsid w:val="003402B0"/>
    <w:rsid w:val="003411A3"/>
    <w:rsid w:val="003412E0"/>
    <w:rsid w:val="0034196D"/>
    <w:rsid w:val="00341AE7"/>
    <w:rsid w:val="003428B3"/>
    <w:rsid w:val="003432BF"/>
    <w:rsid w:val="003446AD"/>
    <w:rsid w:val="00344C4B"/>
    <w:rsid w:val="003457DF"/>
    <w:rsid w:val="00345AF5"/>
    <w:rsid w:val="00345C21"/>
    <w:rsid w:val="00345FCE"/>
    <w:rsid w:val="00345FF6"/>
    <w:rsid w:val="0034634F"/>
    <w:rsid w:val="003466FA"/>
    <w:rsid w:val="003467CB"/>
    <w:rsid w:val="003477EE"/>
    <w:rsid w:val="00347C48"/>
    <w:rsid w:val="00347E2F"/>
    <w:rsid w:val="003501A1"/>
    <w:rsid w:val="003503B6"/>
    <w:rsid w:val="00351B89"/>
    <w:rsid w:val="00351DE8"/>
    <w:rsid w:val="00351E26"/>
    <w:rsid w:val="00351E4C"/>
    <w:rsid w:val="00351E86"/>
    <w:rsid w:val="0035212B"/>
    <w:rsid w:val="003525EB"/>
    <w:rsid w:val="003528C6"/>
    <w:rsid w:val="003529F0"/>
    <w:rsid w:val="0035341A"/>
    <w:rsid w:val="00353544"/>
    <w:rsid w:val="00353724"/>
    <w:rsid w:val="00353734"/>
    <w:rsid w:val="00353EC5"/>
    <w:rsid w:val="00353EF8"/>
    <w:rsid w:val="003542BE"/>
    <w:rsid w:val="0035475E"/>
    <w:rsid w:val="00354E9F"/>
    <w:rsid w:val="003553C6"/>
    <w:rsid w:val="0035566A"/>
    <w:rsid w:val="00355734"/>
    <w:rsid w:val="00355B8B"/>
    <w:rsid w:val="00356060"/>
    <w:rsid w:val="00356219"/>
    <w:rsid w:val="00356FF1"/>
    <w:rsid w:val="0035726C"/>
    <w:rsid w:val="00357A64"/>
    <w:rsid w:val="00357CB8"/>
    <w:rsid w:val="00357DF9"/>
    <w:rsid w:val="0036007E"/>
    <w:rsid w:val="0036100E"/>
    <w:rsid w:val="00361AFC"/>
    <w:rsid w:val="003622C8"/>
    <w:rsid w:val="00362585"/>
    <w:rsid w:val="0036272F"/>
    <w:rsid w:val="0036278F"/>
    <w:rsid w:val="003634CD"/>
    <w:rsid w:val="00363AD5"/>
    <w:rsid w:val="00363CF6"/>
    <w:rsid w:val="00364676"/>
    <w:rsid w:val="00364872"/>
    <w:rsid w:val="00364C26"/>
    <w:rsid w:val="00364D35"/>
    <w:rsid w:val="00365217"/>
    <w:rsid w:val="00365516"/>
    <w:rsid w:val="00365867"/>
    <w:rsid w:val="00365984"/>
    <w:rsid w:val="00365A29"/>
    <w:rsid w:val="00365C22"/>
    <w:rsid w:val="003661B0"/>
    <w:rsid w:val="003662BB"/>
    <w:rsid w:val="00366689"/>
    <w:rsid w:val="00366FA4"/>
    <w:rsid w:val="0036775F"/>
    <w:rsid w:val="0036789F"/>
    <w:rsid w:val="00367CCC"/>
    <w:rsid w:val="00367DCA"/>
    <w:rsid w:val="00370616"/>
    <w:rsid w:val="00370631"/>
    <w:rsid w:val="00370F27"/>
    <w:rsid w:val="003711A7"/>
    <w:rsid w:val="0037128F"/>
    <w:rsid w:val="003712E6"/>
    <w:rsid w:val="00371438"/>
    <w:rsid w:val="00371610"/>
    <w:rsid w:val="003722C5"/>
    <w:rsid w:val="00372382"/>
    <w:rsid w:val="00372411"/>
    <w:rsid w:val="003728C0"/>
    <w:rsid w:val="00372B7B"/>
    <w:rsid w:val="00373738"/>
    <w:rsid w:val="003738DB"/>
    <w:rsid w:val="0037405F"/>
    <w:rsid w:val="00374AF4"/>
    <w:rsid w:val="0037503D"/>
    <w:rsid w:val="00375CF1"/>
    <w:rsid w:val="00375FBB"/>
    <w:rsid w:val="003762E6"/>
    <w:rsid w:val="00376397"/>
    <w:rsid w:val="00376880"/>
    <w:rsid w:val="00376E74"/>
    <w:rsid w:val="00376F37"/>
    <w:rsid w:val="003774FE"/>
    <w:rsid w:val="00377511"/>
    <w:rsid w:val="00377721"/>
    <w:rsid w:val="00377881"/>
    <w:rsid w:val="00377D1C"/>
    <w:rsid w:val="003800CF"/>
    <w:rsid w:val="00380888"/>
    <w:rsid w:val="00380CB0"/>
    <w:rsid w:val="00380ECE"/>
    <w:rsid w:val="003812F7"/>
    <w:rsid w:val="00381319"/>
    <w:rsid w:val="003819FF"/>
    <w:rsid w:val="00381CB9"/>
    <w:rsid w:val="00381F21"/>
    <w:rsid w:val="003820E1"/>
    <w:rsid w:val="00382876"/>
    <w:rsid w:val="00382BDA"/>
    <w:rsid w:val="00382E89"/>
    <w:rsid w:val="00382FE7"/>
    <w:rsid w:val="003833DB"/>
    <w:rsid w:val="003835D6"/>
    <w:rsid w:val="003836CC"/>
    <w:rsid w:val="003836ED"/>
    <w:rsid w:val="00384602"/>
    <w:rsid w:val="0038465F"/>
    <w:rsid w:val="00384AC6"/>
    <w:rsid w:val="003857F4"/>
    <w:rsid w:val="00385808"/>
    <w:rsid w:val="00385A19"/>
    <w:rsid w:val="00385AE0"/>
    <w:rsid w:val="00386C18"/>
    <w:rsid w:val="0038711F"/>
    <w:rsid w:val="00387362"/>
    <w:rsid w:val="00387655"/>
    <w:rsid w:val="003877A9"/>
    <w:rsid w:val="003877AB"/>
    <w:rsid w:val="0038794C"/>
    <w:rsid w:val="00387A7C"/>
    <w:rsid w:val="00387DEC"/>
    <w:rsid w:val="00390308"/>
    <w:rsid w:val="00390339"/>
    <w:rsid w:val="003908BE"/>
    <w:rsid w:val="00390CE3"/>
    <w:rsid w:val="00390EA3"/>
    <w:rsid w:val="003910B8"/>
    <w:rsid w:val="00391ECE"/>
    <w:rsid w:val="00391F9E"/>
    <w:rsid w:val="00391FA2"/>
    <w:rsid w:val="003922F8"/>
    <w:rsid w:val="00392636"/>
    <w:rsid w:val="00392651"/>
    <w:rsid w:val="003927A4"/>
    <w:rsid w:val="0039346D"/>
    <w:rsid w:val="003937A4"/>
    <w:rsid w:val="00393C34"/>
    <w:rsid w:val="00393D83"/>
    <w:rsid w:val="00394715"/>
    <w:rsid w:val="00395363"/>
    <w:rsid w:val="003956C9"/>
    <w:rsid w:val="00395CBC"/>
    <w:rsid w:val="00395E86"/>
    <w:rsid w:val="003961F1"/>
    <w:rsid w:val="0039628E"/>
    <w:rsid w:val="003962BB"/>
    <w:rsid w:val="00396463"/>
    <w:rsid w:val="003965DD"/>
    <w:rsid w:val="00396935"/>
    <w:rsid w:val="003969B9"/>
    <w:rsid w:val="00396C17"/>
    <w:rsid w:val="00396D6A"/>
    <w:rsid w:val="0039728C"/>
    <w:rsid w:val="0039788B"/>
    <w:rsid w:val="00397E2A"/>
    <w:rsid w:val="003A0454"/>
    <w:rsid w:val="003A08EA"/>
    <w:rsid w:val="003A09A3"/>
    <w:rsid w:val="003A09BD"/>
    <w:rsid w:val="003A1134"/>
    <w:rsid w:val="003A1587"/>
    <w:rsid w:val="003A179A"/>
    <w:rsid w:val="003A23B4"/>
    <w:rsid w:val="003A256F"/>
    <w:rsid w:val="003A308D"/>
    <w:rsid w:val="003A3283"/>
    <w:rsid w:val="003A375A"/>
    <w:rsid w:val="003A3ACD"/>
    <w:rsid w:val="003A43E5"/>
    <w:rsid w:val="003A444F"/>
    <w:rsid w:val="003A4808"/>
    <w:rsid w:val="003A52FC"/>
    <w:rsid w:val="003A57EF"/>
    <w:rsid w:val="003A5838"/>
    <w:rsid w:val="003A58C8"/>
    <w:rsid w:val="003A5CF6"/>
    <w:rsid w:val="003A5F43"/>
    <w:rsid w:val="003A5F75"/>
    <w:rsid w:val="003A7057"/>
    <w:rsid w:val="003A7084"/>
    <w:rsid w:val="003A719C"/>
    <w:rsid w:val="003A7315"/>
    <w:rsid w:val="003A77DE"/>
    <w:rsid w:val="003A7C7D"/>
    <w:rsid w:val="003A7DBF"/>
    <w:rsid w:val="003B0088"/>
    <w:rsid w:val="003B0C21"/>
    <w:rsid w:val="003B15FA"/>
    <w:rsid w:val="003B16E7"/>
    <w:rsid w:val="003B1B35"/>
    <w:rsid w:val="003B2651"/>
    <w:rsid w:val="003B281C"/>
    <w:rsid w:val="003B2867"/>
    <w:rsid w:val="003B2C5A"/>
    <w:rsid w:val="003B2EAF"/>
    <w:rsid w:val="003B3282"/>
    <w:rsid w:val="003B3328"/>
    <w:rsid w:val="003B34D0"/>
    <w:rsid w:val="003B376F"/>
    <w:rsid w:val="003B40D5"/>
    <w:rsid w:val="003B5443"/>
    <w:rsid w:val="003B5557"/>
    <w:rsid w:val="003B594A"/>
    <w:rsid w:val="003B6235"/>
    <w:rsid w:val="003B64A5"/>
    <w:rsid w:val="003B696F"/>
    <w:rsid w:val="003B6D66"/>
    <w:rsid w:val="003B6E8A"/>
    <w:rsid w:val="003B7256"/>
    <w:rsid w:val="003B7C50"/>
    <w:rsid w:val="003B7D3C"/>
    <w:rsid w:val="003C00AB"/>
    <w:rsid w:val="003C0174"/>
    <w:rsid w:val="003C03CC"/>
    <w:rsid w:val="003C0AB0"/>
    <w:rsid w:val="003C0EB9"/>
    <w:rsid w:val="003C13A3"/>
    <w:rsid w:val="003C17CC"/>
    <w:rsid w:val="003C1D77"/>
    <w:rsid w:val="003C1E85"/>
    <w:rsid w:val="003C224C"/>
    <w:rsid w:val="003C2733"/>
    <w:rsid w:val="003C278E"/>
    <w:rsid w:val="003C2A09"/>
    <w:rsid w:val="003C2B03"/>
    <w:rsid w:val="003C2B8D"/>
    <w:rsid w:val="003C3AEE"/>
    <w:rsid w:val="003C3B58"/>
    <w:rsid w:val="003C3D5A"/>
    <w:rsid w:val="003C47BB"/>
    <w:rsid w:val="003C4CDA"/>
    <w:rsid w:val="003C536D"/>
    <w:rsid w:val="003C563D"/>
    <w:rsid w:val="003C5AFE"/>
    <w:rsid w:val="003C6043"/>
    <w:rsid w:val="003C6148"/>
    <w:rsid w:val="003C66DF"/>
    <w:rsid w:val="003C674D"/>
    <w:rsid w:val="003C699B"/>
    <w:rsid w:val="003C6B4C"/>
    <w:rsid w:val="003C6C2C"/>
    <w:rsid w:val="003C77BC"/>
    <w:rsid w:val="003C791A"/>
    <w:rsid w:val="003C7E9C"/>
    <w:rsid w:val="003D01FD"/>
    <w:rsid w:val="003D07A8"/>
    <w:rsid w:val="003D08FB"/>
    <w:rsid w:val="003D0B1D"/>
    <w:rsid w:val="003D0C6F"/>
    <w:rsid w:val="003D115E"/>
    <w:rsid w:val="003D1530"/>
    <w:rsid w:val="003D1564"/>
    <w:rsid w:val="003D162A"/>
    <w:rsid w:val="003D1942"/>
    <w:rsid w:val="003D27B6"/>
    <w:rsid w:val="003D2EDA"/>
    <w:rsid w:val="003D3598"/>
    <w:rsid w:val="003D366E"/>
    <w:rsid w:val="003D3789"/>
    <w:rsid w:val="003D3C32"/>
    <w:rsid w:val="003D3DE6"/>
    <w:rsid w:val="003D3FB8"/>
    <w:rsid w:val="003D44F7"/>
    <w:rsid w:val="003D57B3"/>
    <w:rsid w:val="003D5E6F"/>
    <w:rsid w:val="003D62FC"/>
    <w:rsid w:val="003D657C"/>
    <w:rsid w:val="003D658E"/>
    <w:rsid w:val="003D6D8B"/>
    <w:rsid w:val="003D7389"/>
    <w:rsid w:val="003D7742"/>
    <w:rsid w:val="003D77F1"/>
    <w:rsid w:val="003D7BE5"/>
    <w:rsid w:val="003D7DF4"/>
    <w:rsid w:val="003D7E75"/>
    <w:rsid w:val="003E0021"/>
    <w:rsid w:val="003E0596"/>
    <w:rsid w:val="003E0954"/>
    <w:rsid w:val="003E1287"/>
    <w:rsid w:val="003E1654"/>
    <w:rsid w:val="003E1AD3"/>
    <w:rsid w:val="003E1C5E"/>
    <w:rsid w:val="003E1CC8"/>
    <w:rsid w:val="003E204A"/>
    <w:rsid w:val="003E28E0"/>
    <w:rsid w:val="003E29AE"/>
    <w:rsid w:val="003E2D0D"/>
    <w:rsid w:val="003E3150"/>
    <w:rsid w:val="003E32FD"/>
    <w:rsid w:val="003E4354"/>
    <w:rsid w:val="003E480A"/>
    <w:rsid w:val="003E4DB1"/>
    <w:rsid w:val="003E550C"/>
    <w:rsid w:val="003E5A1B"/>
    <w:rsid w:val="003E5FA3"/>
    <w:rsid w:val="003E60F5"/>
    <w:rsid w:val="003E6335"/>
    <w:rsid w:val="003E68F1"/>
    <w:rsid w:val="003E69C6"/>
    <w:rsid w:val="003E6DC7"/>
    <w:rsid w:val="003E705B"/>
    <w:rsid w:val="003E752C"/>
    <w:rsid w:val="003E774A"/>
    <w:rsid w:val="003E79EA"/>
    <w:rsid w:val="003F05B1"/>
    <w:rsid w:val="003F150F"/>
    <w:rsid w:val="003F165D"/>
    <w:rsid w:val="003F2584"/>
    <w:rsid w:val="003F288D"/>
    <w:rsid w:val="003F2C53"/>
    <w:rsid w:val="003F393C"/>
    <w:rsid w:val="003F40FD"/>
    <w:rsid w:val="003F4A86"/>
    <w:rsid w:val="003F4B11"/>
    <w:rsid w:val="003F4B8E"/>
    <w:rsid w:val="003F4F6D"/>
    <w:rsid w:val="003F5463"/>
    <w:rsid w:val="003F5579"/>
    <w:rsid w:val="003F599E"/>
    <w:rsid w:val="003F61EC"/>
    <w:rsid w:val="003F64C4"/>
    <w:rsid w:val="003F6575"/>
    <w:rsid w:val="003F6B22"/>
    <w:rsid w:val="003F6CCA"/>
    <w:rsid w:val="003F70D0"/>
    <w:rsid w:val="003F7348"/>
    <w:rsid w:val="003F788A"/>
    <w:rsid w:val="003F78EF"/>
    <w:rsid w:val="003F7B6C"/>
    <w:rsid w:val="00400273"/>
    <w:rsid w:val="00400545"/>
    <w:rsid w:val="00400711"/>
    <w:rsid w:val="004008A9"/>
    <w:rsid w:val="00400FEC"/>
    <w:rsid w:val="00401A9A"/>
    <w:rsid w:val="00401B92"/>
    <w:rsid w:val="00401F44"/>
    <w:rsid w:val="00401F7C"/>
    <w:rsid w:val="00401FAD"/>
    <w:rsid w:val="00402007"/>
    <w:rsid w:val="0040217A"/>
    <w:rsid w:val="004021BB"/>
    <w:rsid w:val="004025CD"/>
    <w:rsid w:val="0040289A"/>
    <w:rsid w:val="004029E9"/>
    <w:rsid w:val="00402CF4"/>
    <w:rsid w:val="00403108"/>
    <w:rsid w:val="004035BD"/>
    <w:rsid w:val="004035EE"/>
    <w:rsid w:val="00403776"/>
    <w:rsid w:val="00403782"/>
    <w:rsid w:val="004041E0"/>
    <w:rsid w:val="004043DE"/>
    <w:rsid w:val="004045FF"/>
    <w:rsid w:val="004048E4"/>
    <w:rsid w:val="00404E90"/>
    <w:rsid w:val="00405123"/>
    <w:rsid w:val="00405338"/>
    <w:rsid w:val="00405491"/>
    <w:rsid w:val="00405521"/>
    <w:rsid w:val="0040680D"/>
    <w:rsid w:val="00407AF4"/>
    <w:rsid w:val="00407D2B"/>
    <w:rsid w:val="004100C8"/>
    <w:rsid w:val="0041028E"/>
    <w:rsid w:val="00410383"/>
    <w:rsid w:val="00410BF9"/>
    <w:rsid w:val="0041151C"/>
    <w:rsid w:val="00411551"/>
    <w:rsid w:val="004116C0"/>
    <w:rsid w:val="00411C35"/>
    <w:rsid w:val="00411CD9"/>
    <w:rsid w:val="00412562"/>
    <w:rsid w:val="004126FB"/>
    <w:rsid w:val="00412703"/>
    <w:rsid w:val="0041277C"/>
    <w:rsid w:val="004132B9"/>
    <w:rsid w:val="004132FF"/>
    <w:rsid w:val="00413587"/>
    <w:rsid w:val="0041387E"/>
    <w:rsid w:val="004139D6"/>
    <w:rsid w:val="00413C9E"/>
    <w:rsid w:val="00413F01"/>
    <w:rsid w:val="004141FA"/>
    <w:rsid w:val="00414370"/>
    <w:rsid w:val="00414630"/>
    <w:rsid w:val="0041486D"/>
    <w:rsid w:val="00414C43"/>
    <w:rsid w:val="00414CB1"/>
    <w:rsid w:val="004154E4"/>
    <w:rsid w:val="0041622A"/>
    <w:rsid w:val="00416270"/>
    <w:rsid w:val="00416516"/>
    <w:rsid w:val="00416A41"/>
    <w:rsid w:val="004170C4"/>
    <w:rsid w:val="004204C5"/>
    <w:rsid w:val="004207EC"/>
    <w:rsid w:val="00420817"/>
    <w:rsid w:val="00420A87"/>
    <w:rsid w:val="00420C2E"/>
    <w:rsid w:val="00420EED"/>
    <w:rsid w:val="00421060"/>
    <w:rsid w:val="004210D5"/>
    <w:rsid w:val="00421C14"/>
    <w:rsid w:val="00421C75"/>
    <w:rsid w:val="004223CA"/>
    <w:rsid w:val="004229AE"/>
    <w:rsid w:val="00422D0A"/>
    <w:rsid w:val="004238E5"/>
    <w:rsid w:val="00423B81"/>
    <w:rsid w:val="00423FD7"/>
    <w:rsid w:val="00424437"/>
    <w:rsid w:val="0042480F"/>
    <w:rsid w:val="00424D27"/>
    <w:rsid w:val="0042540A"/>
    <w:rsid w:val="00425B31"/>
    <w:rsid w:val="00425D39"/>
    <w:rsid w:val="0042673C"/>
    <w:rsid w:val="0042680D"/>
    <w:rsid w:val="00426812"/>
    <w:rsid w:val="00427314"/>
    <w:rsid w:val="004273A4"/>
    <w:rsid w:val="00427E47"/>
    <w:rsid w:val="00427E91"/>
    <w:rsid w:val="004301BA"/>
    <w:rsid w:val="00430502"/>
    <w:rsid w:val="00430532"/>
    <w:rsid w:val="004306B5"/>
    <w:rsid w:val="00430A98"/>
    <w:rsid w:val="00430EB8"/>
    <w:rsid w:val="00430FCA"/>
    <w:rsid w:val="0043134A"/>
    <w:rsid w:val="00431746"/>
    <w:rsid w:val="004319EB"/>
    <w:rsid w:val="00431FDD"/>
    <w:rsid w:val="004320B3"/>
    <w:rsid w:val="00432135"/>
    <w:rsid w:val="004321FB"/>
    <w:rsid w:val="00432C58"/>
    <w:rsid w:val="004336E5"/>
    <w:rsid w:val="00433958"/>
    <w:rsid w:val="00433A4F"/>
    <w:rsid w:val="00433BF1"/>
    <w:rsid w:val="00434B81"/>
    <w:rsid w:val="00434B8D"/>
    <w:rsid w:val="00435271"/>
    <w:rsid w:val="004356E7"/>
    <w:rsid w:val="00435972"/>
    <w:rsid w:val="004359D9"/>
    <w:rsid w:val="004365C8"/>
    <w:rsid w:val="0043665E"/>
    <w:rsid w:val="00436790"/>
    <w:rsid w:val="0043737B"/>
    <w:rsid w:val="00437734"/>
    <w:rsid w:val="004379BA"/>
    <w:rsid w:val="004411C6"/>
    <w:rsid w:val="004415A6"/>
    <w:rsid w:val="00441D3F"/>
    <w:rsid w:val="00441F73"/>
    <w:rsid w:val="00441FAC"/>
    <w:rsid w:val="00442382"/>
    <w:rsid w:val="0044251F"/>
    <w:rsid w:val="0044260D"/>
    <w:rsid w:val="004427E9"/>
    <w:rsid w:val="00442DAA"/>
    <w:rsid w:val="004430F7"/>
    <w:rsid w:val="0044323F"/>
    <w:rsid w:val="0044330D"/>
    <w:rsid w:val="0044376B"/>
    <w:rsid w:val="00443A7E"/>
    <w:rsid w:val="00443BAA"/>
    <w:rsid w:val="00443BAC"/>
    <w:rsid w:val="0044496F"/>
    <w:rsid w:val="00444BD9"/>
    <w:rsid w:val="0044584A"/>
    <w:rsid w:val="00445A14"/>
    <w:rsid w:val="00445AD6"/>
    <w:rsid w:val="00445FE0"/>
    <w:rsid w:val="00446876"/>
    <w:rsid w:val="004468E7"/>
    <w:rsid w:val="00446944"/>
    <w:rsid w:val="004477CD"/>
    <w:rsid w:val="00450358"/>
    <w:rsid w:val="004505DC"/>
    <w:rsid w:val="0045112E"/>
    <w:rsid w:val="00451716"/>
    <w:rsid w:val="00451D0D"/>
    <w:rsid w:val="004529D9"/>
    <w:rsid w:val="00453425"/>
    <w:rsid w:val="00453A8C"/>
    <w:rsid w:val="004553F3"/>
    <w:rsid w:val="004555D8"/>
    <w:rsid w:val="00455EF6"/>
    <w:rsid w:val="00455F5D"/>
    <w:rsid w:val="00456464"/>
    <w:rsid w:val="00456771"/>
    <w:rsid w:val="00457715"/>
    <w:rsid w:val="0046024B"/>
    <w:rsid w:val="0046054B"/>
    <w:rsid w:val="0046058B"/>
    <w:rsid w:val="00460ADC"/>
    <w:rsid w:val="00460F9D"/>
    <w:rsid w:val="0046135D"/>
    <w:rsid w:val="00461422"/>
    <w:rsid w:val="00461EE8"/>
    <w:rsid w:val="00461EF0"/>
    <w:rsid w:val="0046224A"/>
    <w:rsid w:val="004633FC"/>
    <w:rsid w:val="00463D29"/>
    <w:rsid w:val="004646A0"/>
    <w:rsid w:val="00464B4E"/>
    <w:rsid w:val="00464DD8"/>
    <w:rsid w:val="00464DE2"/>
    <w:rsid w:val="0046568F"/>
    <w:rsid w:val="00465942"/>
    <w:rsid w:val="00465973"/>
    <w:rsid w:val="00465981"/>
    <w:rsid w:val="00465FB7"/>
    <w:rsid w:val="0046631E"/>
    <w:rsid w:val="00466446"/>
    <w:rsid w:val="00467163"/>
    <w:rsid w:val="00467479"/>
    <w:rsid w:val="00467D31"/>
    <w:rsid w:val="0047096D"/>
    <w:rsid w:val="00470B5A"/>
    <w:rsid w:val="004710A6"/>
    <w:rsid w:val="00471111"/>
    <w:rsid w:val="00471336"/>
    <w:rsid w:val="00471388"/>
    <w:rsid w:val="004713E9"/>
    <w:rsid w:val="00471655"/>
    <w:rsid w:val="0047206A"/>
    <w:rsid w:val="004721EE"/>
    <w:rsid w:val="00472385"/>
    <w:rsid w:val="004729A8"/>
    <w:rsid w:val="00472B9C"/>
    <w:rsid w:val="00472E59"/>
    <w:rsid w:val="004730B1"/>
    <w:rsid w:val="0047325E"/>
    <w:rsid w:val="0047333B"/>
    <w:rsid w:val="0047342F"/>
    <w:rsid w:val="004736F6"/>
    <w:rsid w:val="0047395E"/>
    <w:rsid w:val="00473B61"/>
    <w:rsid w:val="00474116"/>
    <w:rsid w:val="00474288"/>
    <w:rsid w:val="00474638"/>
    <w:rsid w:val="0047492F"/>
    <w:rsid w:val="00474AE0"/>
    <w:rsid w:val="00474BC2"/>
    <w:rsid w:val="00474D80"/>
    <w:rsid w:val="00475491"/>
    <w:rsid w:val="00475555"/>
    <w:rsid w:val="004758E6"/>
    <w:rsid w:val="00475AA2"/>
    <w:rsid w:val="00475C01"/>
    <w:rsid w:val="00475EA8"/>
    <w:rsid w:val="00476766"/>
    <w:rsid w:val="0047679F"/>
    <w:rsid w:val="00476B3A"/>
    <w:rsid w:val="00477523"/>
    <w:rsid w:val="0047758F"/>
    <w:rsid w:val="0047775B"/>
    <w:rsid w:val="00477B33"/>
    <w:rsid w:val="00477BB9"/>
    <w:rsid w:val="0048074C"/>
    <w:rsid w:val="00480E6D"/>
    <w:rsid w:val="00480EF2"/>
    <w:rsid w:val="00481215"/>
    <w:rsid w:val="004815BD"/>
    <w:rsid w:val="0048180F"/>
    <w:rsid w:val="004818D1"/>
    <w:rsid w:val="0048190E"/>
    <w:rsid w:val="00481AC7"/>
    <w:rsid w:val="00482746"/>
    <w:rsid w:val="00482A33"/>
    <w:rsid w:val="00482D3C"/>
    <w:rsid w:val="0048347C"/>
    <w:rsid w:val="0048382B"/>
    <w:rsid w:val="00483977"/>
    <w:rsid w:val="00483C69"/>
    <w:rsid w:val="0048417F"/>
    <w:rsid w:val="00484A03"/>
    <w:rsid w:val="004854B6"/>
    <w:rsid w:val="00485962"/>
    <w:rsid w:val="004859B8"/>
    <w:rsid w:val="00485E70"/>
    <w:rsid w:val="00485FA8"/>
    <w:rsid w:val="00486028"/>
    <w:rsid w:val="004862AA"/>
    <w:rsid w:val="004863A1"/>
    <w:rsid w:val="0048664D"/>
    <w:rsid w:val="00486ADE"/>
    <w:rsid w:val="00486B4A"/>
    <w:rsid w:val="0048723C"/>
    <w:rsid w:val="00487851"/>
    <w:rsid w:val="00487C1B"/>
    <w:rsid w:val="00490369"/>
    <w:rsid w:val="00490875"/>
    <w:rsid w:val="00490CD4"/>
    <w:rsid w:val="00490E09"/>
    <w:rsid w:val="004915F4"/>
    <w:rsid w:val="004917AE"/>
    <w:rsid w:val="00491AA0"/>
    <w:rsid w:val="00491D6D"/>
    <w:rsid w:val="0049213D"/>
    <w:rsid w:val="00492389"/>
    <w:rsid w:val="00492AEF"/>
    <w:rsid w:val="00492E7D"/>
    <w:rsid w:val="00492F40"/>
    <w:rsid w:val="00493658"/>
    <w:rsid w:val="00493A51"/>
    <w:rsid w:val="00493CA0"/>
    <w:rsid w:val="00493F93"/>
    <w:rsid w:val="004942FC"/>
    <w:rsid w:val="00494686"/>
    <w:rsid w:val="00494B85"/>
    <w:rsid w:val="00494DF5"/>
    <w:rsid w:val="00495317"/>
    <w:rsid w:val="00495D41"/>
    <w:rsid w:val="004964CF"/>
    <w:rsid w:val="00496D4C"/>
    <w:rsid w:val="004970CB"/>
    <w:rsid w:val="0049720C"/>
    <w:rsid w:val="004A06D2"/>
    <w:rsid w:val="004A0740"/>
    <w:rsid w:val="004A0764"/>
    <w:rsid w:val="004A0955"/>
    <w:rsid w:val="004A0CD3"/>
    <w:rsid w:val="004A0D7E"/>
    <w:rsid w:val="004A15FE"/>
    <w:rsid w:val="004A165B"/>
    <w:rsid w:val="004A19A2"/>
    <w:rsid w:val="004A1F7B"/>
    <w:rsid w:val="004A2619"/>
    <w:rsid w:val="004A306B"/>
    <w:rsid w:val="004A3157"/>
    <w:rsid w:val="004A31FE"/>
    <w:rsid w:val="004A3676"/>
    <w:rsid w:val="004A3792"/>
    <w:rsid w:val="004A3839"/>
    <w:rsid w:val="004A389C"/>
    <w:rsid w:val="004A395F"/>
    <w:rsid w:val="004A4230"/>
    <w:rsid w:val="004A43DD"/>
    <w:rsid w:val="004A4466"/>
    <w:rsid w:val="004A55F2"/>
    <w:rsid w:val="004A5C21"/>
    <w:rsid w:val="004A5E46"/>
    <w:rsid w:val="004A5FA5"/>
    <w:rsid w:val="004A624C"/>
    <w:rsid w:val="004A642A"/>
    <w:rsid w:val="004A6434"/>
    <w:rsid w:val="004A66C8"/>
    <w:rsid w:val="004A770A"/>
    <w:rsid w:val="004A7DFB"/>
    <w:rsid w:val="004B009F"/>
    <w:rsid w:val="004B06EB"/>
    <w:rsid w:val="004B0E42"/>
    <w:rsid w:val="004B17B3"/>
    <w:rsid w:val="004B1816"/>
    <w:rsid w:val="004B1D65"/>
    <w:rsid w:val="004B260B"/>
    <w:rsid w:val="004B2853"/>
    <w:rsid w:val="004B2874"/>
    <w:rsid w:val="004B2B60"/>
    <w:rsid w:val="004B36C0"/>
    <w:rsid w:val="004B3C5F"/>
    <w:rsid w:val="004B404F"/>
    <w:rsid w:val="004B4200"/>
    <w:rsid w:val="004B4E8E"/>
    <w:rsid w:val="004B54A5"/>
    <w:rsid w:val="004B5B20"/>
    <w:rsid w:val="004B6306"/>
    <w:rsid w:val="004B63E3"/>
    <w:rsid w:val="004B66EB"/>
    <w:rsid w:val="004B682C"/>
    <w:rsid w:val="004B6EB1"/>
    <w:rsid w:val="004B7BB7"/>
    <w:rsid w:val="004B7EFB"/>
    <w:rsid w:val="004C098A"/>
    <w:rsid w:val="004C0DB0"/>
    <w:rsid w:val="004C1758"/>
    <w:rsid w:val="004C1DE2"/>
    <w:rsid w:val="004C1E58"/>
    <w:rsid w:val="004C1F6E"/>
    <w:rsid w:val="004C23F7"/>
    <w:rsid w:val="004C26CB"/>
    <w:rsid w:val="004C3395"/>
    <w:rsid w:val="004C3517"/>
    <w:rsid w:val="004C38D8"/>
    <w:rsid w:val="004C3A56"/>
    <w:rsid w:val="004C3F44"/>
    <w:rsid w:val="004C3FA9"/>
    <w:rsid w:val="004C46E4"/>
    <w:rsid w:val="004C4B26"/>
    <w:rsid w:val="004C4F70"/>
    <w:rsid w:val="004C51A2"/>
    <w:rsid w:val="004C51B0"/>
    <w:rsid w:val="004C52B4"/>
    <w:rsid w:val="004C5401"/>
    <w:rsid w:val="004C597E"/>
    <w:rsid w:val="004C5A00"/>
    <w:rsid w:val="004C5B09"/>
    <w:rsid w:val="004C61F7"/>
    <w:rsid w:val="004C6611"/>
    <w:rsid w:val="004C69E4"/>
    <w:rsid w:val="004C6B75"/>
    <w:rsid w:val="004C70F7"/>
    <w:rsid w:val="004C74F7"/>
    <w:rsid w:val="004D0018"/>
    <w:rsid w:val="004D0391"/>
    <w:rsid w:val="004D0731"/>
    <w:rsid w:val="004D0863"/>
    <w:rsid w:val="004D0AB8"/>
    <w:rsid w:val="004D0B07"/>
    <w:rsid w:val="004D0BA7"/>
    <w:rsid w:val="004D0E24"/>
    <w:rsid w:val="004D23F0"/>
    <w:rsid w:val="004D25B5"/>
    <w:rsid w:val="004D2A67"/>
    <w:rsid w:val="004D2A6F"/>
    <w:rsid w:val="004D2AF7"/>
    <w:rsid w:val="004D327A"/>
    <w:rsid w:val="004D35AE"/>
    <w:rsid w:val="004D36D5"/>
    <w:rsid w:val="004D376F"/>
    <w:rsid w:val="004D3AC3"/>
    <w:rsid w:val="004D470B"/>
    <w:rsid w:val="004D4BA4"/>
    <w:rsid w:val="004D4E00"/>
    <w:rsid w:val="004D4E7A"/>
    <w:rsid w:val="004D4F4D"/>
    <w:rsid w:val="004D515D"/>
    <w:rsid w:val="004D518D"/>
    <w:rsid w:val="004D56E0"/>
    <w:rsid w:val="004D573E"/>
    <w:rsid w:val="004D622C"/>
    <w:rsid w:val="004D7083"/>
    <w:rsid w:val="004D71E7"/>
    <w:rsid w:val="004D73EE"/>
    <w:rsid w:val="004D7602"/>
    <w:rsid w:val="004D7628"/>
    <w:rsid w:val="004D773E"/>
    <w:rsid w:val="004D7B43"/>
    <w:rsid w:val="004E0194"/>
    <w:rsid w:val="004E0883"/>
    <w:rsid w:val="004E0EDC"/>
    <w:rsid w:val="004E207E"/>
    <w:rsid w:val="004E20DF"/>
    <w:rsid w:val="004E25E0"/>
    <w:rsid w:val="004E28F3"/>
    <w:rsid w:val="004E29F7"/>
    <w:rsid w:val="004E2B28"/>
    <w:rsid w:val="004E2BBF"/>
    <w:rsid w:val="004E2E91"/>
    <w:rsid w:val="004E3230"/>
    <w:rsid w:val="004E32A8"/>
    <w:rsid w:val="004E337C"/>
    <w:rsid w:val="004E3B90"/>
    <w:rsid w:val="004E3D4A"/>
    <w:rsid w:val="004E3F21"/>
    <w:rsid w:val="004E450E"/>
    <w:rsid w:val="004E4C48"/>
    <w:rsid w:val="004E4EF2"/>
    <w:rsid w:val="004E4F97"/>
    <w:rsid w:val="004E5175"/>
    <w:rsid w:val="004E5664"/>
    <w:rsid w:val="004E58FB"/>
    <w:rsid w:val="004E5BBB"/>
    <w:rsid w:val="004E5FDA"/>
    <w:rsid w:val="004E6379"/>
    <w:rsid w:val="004E657A"/>
    <w:rsid w:val="004E674A"/>
    <w:rsid w:val="004E680E"/>
    <w:rsid w:val="004E7292"/>
    <w:rsid w:val="004E74C9"/>
    <w:rsid w:val="004F030A"/>
    <w:rsid w:val="004F084B"/>
    <w:rsid w:val="004F0B1B"/>
    <w:rsid w:val="004F0C45"/>
    <w:rsid w:val="004F1163"/>
    <w:rsid w:val="004F12FF"/>
    <w:rsid w:val="004F14A5"/>
    <w:rsid w:val="004F1E0A"/>
    <w:rsid w:val="004F1E80"/>
    <w:rsid w:val="004F299B"/>
    <w:rsid w:val="004F2B0B"/>
    <w:rsid w:val="004F2B39"/>
    <w:rsid w:val="004F2B5D"/>
    <w:rsid w:val="004F2BF2"/>
    <w:rsid w:val="004F39D9"/>
    <w:rsid w:val="004F3AB9"/>
    <w:rsid w:val="004F3D1E"/>
    <w:rsid w:val="004F4ECC"/>
    <w:rsid w:val="004F50E3"/>
    <w:rsid w:val="004F51AC"/>
    <w:rsid w:val="004F5FE1"/>
    <w:rsid w:val="004F664D"/>
    <w:rsid w:val="004F6670"/>
    <w:rsid w:val="004F678F"/>
    <w:rsid w:val="004F6969"/>
    <w:rsid w:val="004F7513"/>
    <w:rsid w:val="004F7B5D"/>
    <w:rsid w:val="004F7CCF"/>
    <w:rsid w:val="00500378"/>
    <w:rsid w:val="00500AD1"/>
    <w:rsid w:val="00500BE7"/>
    <w:rsid w:val="005013DD"/>
    <w:rsid w:val="0050140A"/>
    <w:rsid w:val="00501649"/>
    <w:rsid w:val="00501902"/>
    <w:rsid w:val="00501AA5"/>
    <w:rsid w:val="00501B33"/>
    <w:rsid w:val="00501D25"/>
    <w:rsid w:val="0050233C"/>
    <w:rsid w:val="005023DF"/>
    <w:rsid w:val="00502CA9"/>
    <w:rsid w:val="00502E35"/>
    <w:rsid w:val="00503079"/>
    <w:rsid w:val="005031B1"/>
    <w:rsid w:val="005034D5"/>
    <w:rsid w:val="00503558"/>
    <w:rsid w:val="0050356C"/>
    <w:rsid w:val="00503ED6"/>
    <w:rsid w:val="00504572"/>
    <w:rsid w:val="00504B52"/>
    <w:rsid w:val="00504B56"/>
    <w:rsid w:val="00504B83"/>
    <w:rsid w:val="00504DF5"/>
    <w:rsid w:val="00505073"/>
    <w:rsid w:val="0050517B"/>
    <w:rsid w:val="005051B8"/>
    <w:rsid w:val="00505209"/>
    <w:rsid w:val="0050570D"/>
    <w:rsid w:val="00505949"/>
    <w:rsid w:val="0050597A"/>
    <w:rsid w:val="00505AA1"/>
    <w:rsid w:val="00505CE9"/>
    <w:rsid w:val="00505FC5"/>
    <w:rsid w:val="005063C0"/>
    <w:rsid w:val="00506586"/>
    <w:rsid w:val="0050677E"/>
    <w:rsid w:val="005067B8"/>
    <w:rsid w:val="00506859"/>
    <w:rsid w:val="00507041"/>
    <w:rsid w:val="0050783D"/>
    <w:rsid w:val="00507C38"/>
    <w:rsid w:val="00507DCA"/>
    <w:rsid w:val="0051025C"/>
    <w:rsid w:val="005104FA"/>
    <w:rsid w:val="0051052C"/>
    <w:rsid w:val="00510795"/>
    <w:rsid w:val="00510933"/>
    <w:rsid w:val="00511732"/>
    <w:rsid w:val="00511B68"/>
    <w:rsid w:val="00511CF2"/>
    <w:rsid w:val="00511F9E"/>
    <w:rsid w:val="00512477"/>
    <w:rsid w:val="005124A1"/>
    <w:rsid w:val="0051270D"/>
    <w:rsid w:val="00512E03"/>
    <w:rsid w:val="005141E1"/>
    <w:rsid w:val="0051442C"/>
    <w:rsid w:val="00514808"/>
    <w:rsid w:val="005149FB"/>
    <w:rsid w:val="0051573D"/>
    <w:rsid w:val="00515772"/>
    <w:rsid w:val="00515B0F"/>
    <w:rsid w:val="00515E56"/>
    <w:rsid w:val="00515FE7"/>
    <w:rsid w:val="005162BA"/>
    <w:rsid w:val="00516721"/>
    <w:rsid w:val="005169D6"/>
    <w:rsid w:val="005201CC"/>
    <w:rsid w:val="005202E9"/>
    <w:rsid w:val="0052091E"/>
    <w:rsid w:val="00520959"/>
    <w:rsid w:val="00520AB6"/>
    <w:rsid w:val="00520AFB"/>
    <w:rsid w:val="00521704"/>
    <w:rsid w:val="00521A66"/>
    <w:rsid w:val="00521F9A"/>
    <w:rsid w:val="0052215F"/>
    <w:rsid w:val="00522258"/>
    <w:rsid w:val="0052296C"/>
    <w:rsid w:val="005233DC"/>
    <w:rsid w:val="005234E7"/>
    <w:rsid w:val="005239C8"/>
    <w:rsid w:val="00523B27"/>
    <w:rsid w:val="0052423B"/>
    <w:rsid w:val="0052451A"/>
    <w:rsid w:val="0052474C"/>
    <w:rsid w:val="00524D3C"/>
    <w:rsid w:val="005255F8"/>
    <w:rsid w:val="00525886"/>
    <w:rsid w:val="00525C29"/>
    <w:rsid w:val="00525DFF"/>
    <w:rsid w:val="00525F50"/>
    <w:rsid w:val="00526005"/>
    <w:rsid w:val="005261D4"/>
    <w:rsid w:val="0052699B"/>
    <w:rsid w:val="00526B8F"/>
    <w:rsid w:val="0052745E"/>
    <w:rsid w:val="005276E3"/>
    <w:rsid w:val="005306E6"/>
    <w:rsid w:val="005306FE"/>
    <w:rsid w:val="00530A09"/>
    <w:rsid w:val="00530D0E"/>
    <w:rsid w:val="00530FC5"/>
    <w:rsid w:val="00531056"/>
    <w:rsid w:val="00531427"/>
    <w:rsid w:val="005317C5"/>
    <w:rsid w:val="00531A78"/>
    <w:rsid w:val="00531EF2"/>
    <w:rsid w:val="00532F90"/>
    <w:rsid w:val="00533472"/>
    <w:rsid w:val="00533BB1"/>
    <w:rsid w:val="00533BF2"/>
    <w:rsid w:val="00533CBE"/>
    <w:rsid w:val="00533F84"/>
    <w:rsid w:val="00533FB9"/>
    <w:rsid w:val="00533FF1"/>
    <w:rsid w:val="00534D28"/>
    <w:rsid w:val="00534F72"/>
    <w:rsid w:val="005350B4"/>
    <w:rsid w:val="00535152"/>
    <w:rsid w:val="00535B7D"/>
    <w:rsid w:val="00536CA5"/>
    <w:rsid w:val="005375D0"/>
    <w:rsid w:val="00537B79"/>
    <w:rsid w:val="005401BF"/>
    <w:rsid w:val="005402F3"/>
    <w:rsid w:val="005404D6"/>
    <w:rsid w:val="005408CD"/>
    <w:rsid w:val="00540D14"/>
    <w:rsid w:val="005413FC"/>
    <w:rsid w:val="00541529"/>
    <w:rsid w:val="0054161C"/>
    <w:rsid w:val="0054201B"/>
    <w:rsid w:val="0054202B"/>
    <w:rsid w:val="005421BD"/>
    <w:rsid w:val="00542704"/>
    <w:rsid w:val="00542B09"/>
    <w:rsid w:val="00542B64"/>
    <w:rsid w:val="00542E94"/>
    <w:rsid w:val="00543B9F"/>
    <w:rsid w:val="00544542"/>
    <w:rsid w:val="00544E9A"/>
    <w:rsid w:val="005454F1"/>
    <w:rsid w:val="0054558E"/>
    <w:rsid w:val="005456AC"/>
    <w:rsid w:val="00546219"/>
    <w:rsid w:val="005463E2"/>
    <w:rsid w:val="005464FB"/>
    <w:rsid w:val="00546CFF"/>
    <w:rsid w:val="00546EA6"/>
    <w:rsid w:val="00547915"/>
    <w:rsid w:val="00547F84"/>
    <w:rsid w:val="00550075"/>
    <w:rsid w:val="0055037F"/>
    <w:rsid w:val="005504CD"/>
    <w:rsid w:val="0055058C"/>
    <w:rsid w:val="00550AF8"/>
    <w:rsid w:val="00552913"/>
    <w:rsid w:val="00552919"/>
    <w:rsid w:val="00552FDC"/>
    <w:rsid w:val="005536DE"/>
    <w:rsid w:val="005543DB"/>
    <w:rsid w:val="00554E43"/>
    <w:rsid w:val="005552F9"/>
    <w:rsid w:val="00555C3F"/>
    <w:rsid w:val="0055610C"/>
    <w:rsid w:val="005564E8"/>
    <w:rsid w:val="005565C6"/>
    <w:rsid w:val="005568BB"/>
    <w:rsid w:val="005574D2"/>
    <w:rsid w:val="005574EC"/>
    <w:rsid w:val="00557564"/>
    <w:rsid w:val="00560142"/>
    <w:rsid w:val="005601FF"/>
    <w:rsid w:val="0056029E"/>
    <w:rsid w:val="0056087F"/>
    <w:rsid w:val="00561181"/>
    <w:rsid w:val="005612E5"/>
    <w:rsid w:val="005614FF"/>
    <w:rsid w:val="0056192F"/>
    <w:rsid w:val="00561CFF"/>
    <w:rsid w:val="0056291D"/>
    <w:rsid w:val="00562B11"/>
    <w:rsid w:val="00562C1D"/>
    <w:rsid w:val="00562F30"/>
    <w:rsid w:val="00562F41"/>
    <w:rsid w:val="00562F4F"/>
    <w:rsid w:val="00563707"/>
    <w:rsid w:val="005638D9"/>
    <w:rsid w:val="00563AC0"/>
    <w:rsid w:val="00563B20"/>
    <w:rsid w:val="00563FD3"/>
    <w:rsid w:val="0056400C"/>
    <w:rsid w:val="005640EF"/>
    <w:rsid w:val="0056456C"/>
    <w:rsid w:val="00564B32"/>
    <w:rsid w:val="00564DDF"/>
    <w:rsid w:val="005652EF"/>
    <w:rsid w:val="0056579F"/>
    <w:rsid w:val="0056582B"/>
    <w:rsid w:val="0056582E"/>
    <w:rsid w:val="00565990"/>
    <w:rsid w:val="00565BEB"/>
    <w:rsid w:val="00566637"/>
    <w:rsid w:val="00566675"/>
    <w:rsid w:val="005667DC"/>
    <w:rsid w:val="00570714"/>
    <w:rsid w:val="00570A4D"/>
    <w:rsid w:val="00570BEE"/>
    <w:rsid w:val="00570C69"/>
    <w:rsid w:val="00570CDB"/>
    <w:rsid w:val="00570FB4"/>
    <w:rsid w:val="005711DB"/>
    <w:rsid w:val="005729A7"/>
    <w:rsid w:val="005736F4"/>
    <w:rsid w:val="00573784"/>
    <w:rsid w:val="00573880"/>
    <w:rsid w:val="005747C1"/>
    <w:rsid w:val="00576449"/>
    <w:rsid w:val="005765E1"/>
    <w:rsid w:val="005766AE"/>
    <w:rsid w:val="005767D9"/>
    <w:rsid w:val="005768F1"/>
    <w:rsid w:val="00576AE3"/>
    <w:rsid w:val="00576EB3"/>
    <w:rsid w:val="00577157"/>
    <w:rsid w:val="005774A3"/>
    <w:rsid w:val="005775AC"/>
    <w:rsid w:val="00577A07"/>
    <w:rsid w:val="00577BA6"/>
    <w:rsid w:val="00577DE4"/>
    <w:rsid w:val="005800A9"/>
    <w:rsid w:val="00580F2F"/>
    <w:rsid w:val="005810B8"/>
    <w:rsid w:val="00581179"/>
    <w:rsid w:val="005811B2"/>
    <w:rsid w:val="005816EB"/>
    <w:rsid w:val="005818EE"/>
    <w:rsid w:val="00581CB9"/>
    <w:rsid w:val="00581F17"/>
    <w:rsid w:val="00581FC4"/>
    <w:rsid w:val="005820FA"/>
    <w:rsid w:val="00582240"/>
    <w:rsid w:val="00582792"/>
    <w:rsid w:val="005828AF"/>
    <w:rsid w:val="00582BA9"/>
    <w:rsid w:val="00582BD6"/>
    <w:rsid w:val="00582DC6"/>
    <w:rsid w:val="00583AA7"/>
    <w:rsid w:val="005842CB"/>
    <w:rsid w:val="005842D5"/>
    <w:rsid w:val="00584327"/>
    <w:rsid w:val="00584D3B"/>
    <w:rsid w:val="005856C5"/>
    <w:rsid w:val="005858BC"/>
    <w:rsid w:val="00585B5D"/>
    <w:rsid w:val="00586898"/>
    <w:rsid w:val="00586A2A"/>
    <w:rsid w:val="00586BE0"/>
    <w:rsid w:val="00586E69"/>
    <w:rsid w:val="00587B13"/>
    <w:rsid w:val="00587EC6"/>
    <w:rsid w:val="005909B4"/>
    <w:rsid w:val="00590F5F"/>
    <w:rsid w:val="005914BB"/>
    <w:rsid w:val="00591B48"/>
    <w:rsid w:val="00591E90"/>
    <w:rsid w:val="005927EA"/>
    <w:rsid w:val="00593B28"/>
    <w:rsid w:val="00593EE6"/>
    <w:rsid w:val="00594933"/>
    <w:rsid w:val="00594A80"/>
    <w:rsid w:val="005950E0"/>
    <w:rsid w:val="0059548B"/>
    <w:rsid w:val="005954EC"/>
    <w:rsid w:val="00595AA5"/>
    <w:rsid w:val="00595B05"/>
    <w:rsid w:val="00596193"/>
    <w:rsid w:val="005963CB"/>
    <w:rsid w:val="00596BD7"/>
    <w:rsid w:val="00596DD8"/>
    <w:rsid w:val="005970B0"/>
    <w:rsid w:val="00597655"/>
    <w:rsid w:val="0059787B"/>
    <w:rsid w:val="00597B1A"/>
    <w:rsid w:val="00597FA6"/>
    <w:rsid w:val="00597FDD"/>
    <w:rsid w:val="005A223B"/>
    <w:rsid w:val="005A27C1"/>
    <w:rsid w:val="005A355E"/>
    <w:rsid w:val="005A3CCD"/>
    <w:rsid w:val="005A3F9E"/>
    <w:rsid w:val="005A460F"/>
    <w:rsid w:val="005A4FAA"/>
    <w:rsid w:val="005A523F"/>
    <w:rsid w:val="005A5615"/>
    <w:rsid w:val="005A56E3"/>
    <w:rsid w:val="005A5B49"/>
    <w:rsid w:val="005A5C52"/>
    <w:rsid w:val="005A5DA9"/>
    <w:rsid w:val="005A62FF"/>
    <w:rsid w:val="005A6501"/>
    <w:rsid w:val="005A6718"/>
    <w:rsid w:val="005A6A3A"/>
    <w:rsid w:val="005A6C17"/>
    <w:rsid w:val="005A6C90"/>
    <w:rsid w:val="005A6DAE"/>
    <w:rsid w:val="005A6F5C"/>
    <w:rsid w:val="005A7DEF"/>
    <w:rsid w:val="005B03F1"/>
    <w:rsid w:val="005B08DF"/>
    <w:rsid w:val="005B0976"/>
    <w:rsid w:val="005B1D0B"/>
    <w:rsid w:val="005B1D17"/>
    <w:rsid w:val="005B2254"/>
    <w:rsid w:val="005B2587"/>
    <w:rsid w:val="005B2CEB"/>
    <w:rsid w:val="005B356E"/>
    <w:rsid w:val="005B3B02"/>
    <w:rsid w:val="005B40A1"/>
    <w:rsid w:val="005B4407"/>
    <w:rsid w:val="005B48C9"/>
    <w:rsid w:val="005B48F6"/>
    <w:rsid w:val="005B4E10"/>
    <w:rsid w:val="005B54BF"/>
    <w:rsid w:val="005B54D0"/>
    <w:rsid w:val="005B5758"/>
    <w:rsid w:val="005B5BFB"/>
    <w:rsid w:val="005B62F1"/>
    <w:rsid w:val="005B69F4"/>
    <w:rsid w:val="005B6C4F"/>
    <w:rsid w:val="005B6E84"/>
    <w:rsid w:val="005B7480"/>
    <w:rsid w:val="005B7971"/>
    <w:rsid w:val="005B7D83"/>
    <w:rsid w:val="005C008B"/>
    <w:rsid w:val="005C0E44"/>
    <w:rsid w:val="005C13D9"/>
    <w:rsid w:val="005C1760"/>
    <w:rsid w:val="005C2455"/>
    <w:rsid w:val="005C26F6"/>
    <w:rsid w:val="005C2757"/>
    <w:rsid w:val="005C2B8E"/>
    <w:rsid w:val="005C2F70"/>
    <w:rsid w:val="005C321B"/>
    <w:rsid w:val="005C34EE"/>
    <w:rsid w:val="005C351F"/>
    <w:rsid w:val="005C3654"/>
    <w:rsid w:val="005C3901"/>
    <w:rsid w:val="005C3D89"/>
    <w:rsid w:val="005C48B6"/>
    <w:rsid w:val="005C5102"/>
    <w:rsid w:val="005C58D3"/>
    <w:rsid w:val="005C613D"/>
    <w:rsid w:val="005C614B"/>
    <w:rsid w:val="005C6290"/>
    <w:rsid w:val="005C6606"/>
    <w:rsid w:val="005C6A68"/>
    <w:rsid w:val="005C6D59"/>
    <w:rsid w:val="005C6EB3"/>
    <w:rsid w:val="005C7676"/>
    <w:rsid w:val="005C77E0"/>
    <w:rsid w:val="005C7CBF"/>
    <w:rsid w:val="005C7F05"/>
    <w:rsid w:val="005D02E5"/>
    <w:rsid w:val="005D0AEC"/>
    <w:rsid w:val="005D0C13"/>
    <w:rsid w:val="005D0D95"/>
    <w:rsid w:val="005D10A8"/>
    <w:rsid w:val="005D1271"/>
    <w:rsid w:val="005D19EC"/>
    <w:rsid w:val="005D1FCA"/>
    <w:rsid w:val="005D25EF"/>
    <w:rsid w:val="005D290C"/>
    <w:rsid w:val="005D2CD1"/>
    <w:rsid w:val="005D3172"/>
    <w:rsid w:val="005D32BB"/>
    <w:rsid w:val="005D380C"/>
    <w:rsid w:val="005D3AC4"/>
    <w:rsid w:val="005D3E6C"/>
    <w:rsid w:val="005D4044"/>
    <w:rsid w:val="005D4168"/>
    <w:rsid w:val="005D4668"/>
    <w:rsid w:val="005D4692"/>
    <w:rsid w:val="005D4C3A"/>
    <w:rsid w:val="005D54FF"/>
    <w:rsid w:val="005D557A"/>
    <w:rsid w:val="005D564A"/>
    <w:rsid w:val="005D5873"/>
    <w:rsid w:val="005D594C"/>
    <w:rsid w:val="005D5E63"/>
    <w:rsid w:val="005D5FCA"/>
    <w:rsid w:val="005D6295"/>
    <w:rsid w:val="005D661F"/>
    <w:rsid w:val="005D66BC"/>
    <w:rsid w:val="005D6A3C"/>
    <w:rsid w:val="005D6D05"/>
    <w:rsid w:val="005D7535"/>
    <w:rsid w:val="005D77A4"/>
    <w:rsid w:val="005D7FC7"/>
    <w:rsid w:val="005E04CF"/>
    <w:rsid w:val="005E094B"/>
    <w:rsid w:val="005E0B35"/>
    <w:rsid w:val="005E0EBA"/>
    <w:rsid w:val="005E0EC0"/>
    <w:rsid w:val="005E0F2D"/>
    <w:rsid w:val="005E1F63"/>
    <w:rsid w:val="005E2241"/>
    <w:rsid w:val="005E255B"/>
    <w:rsid w:val="005E25EF"/>
    <w:rsid w:val="005E2701"/>
    <w:rsid w:val="005E279E"/>
    <w:rsid w:val="005E29C3"/>
    <w:rsid w:val="005E2AA9"/>
    <w:rsid w:val="005E3026"/>
    <w:rsid w:val="005E3069"/>
    <w:rsid w:val="005E371A"/>
    <w:rsid w:val="005E38E4"/>
    <w:rsid w:val="005E3B7B"/>
    <w:rsid w:val="005E3D1B"/>
    <w:rsid w:val="005E4B45"/>
    <w:rsid w:val="005E5219"/>
    <w:rsid w:val="005E53A5"/>
    <w:rsid w:val="005E55C8"/>
    <w:rsid w:val="005E56DF"/>
    <w:rsid w:val="005E5D0D"/>
    <w:rsid w:val="005E6430"/>
    <w:rsid w:val="005E6BD1"/>
    <w:rsid w:val="005E6DC5"/>
    <w:rsid w:val="005E756B"/>
    <w:rsid w:val="005E7699"/>
    <w:rsid w:val="005E7B60"/>
    <w:rsid w:val="005F0841"/>
    <w:rsid w:val="005F15A8"/>
    <w:rsid w:val="005F1D2D"/>
    <w:rsid w:val="005F1D48"/>
    <w:rsid w:val="005F202D"/>
    <w:rsid w:val="005F216D"/>
    <w:rsid w:val="005F2F6D"/>
    <w:rsid w:val="005F2FDF"/>
    <w:rsid w:val="005F365A"/>
    <w:rsid w:val="005F3662"/>
    <w:rsid w:val="005F3817"/>
    <w:rsid w:val="005F3E98"/>
    <w:rsid w:val="005F3F90"/>
    <w:rsid w:val="005F3FA5"/>
    <w:rsid w:val="005F402F"/>
    <w:rsid w:val="005F45CE"/>
    <w:rsid w:val="005F4653"/>
    <w:rsid w:val="005F46F8"/>
    <w:rsid w:val="005F4877"/>
    <w:rsid w:val="005F5A9B"/>
    <w:rsid w:val="005F5FE3"/>
    <w:rsid w:val="005F6235"/>
    <w:rsid w:val="005F6402"/>
    <w:rsid w:val="005F7D94"/>
    <w:rsid w:val="00600051"/>
    <w:rsid w:val="00600A35"/>
    <w:rsid w:val="0060121F"/>
    <w:rsid w:val="006012AC"/>
    <w:rsid w:val="00601619"/>
    <w:rsid w:val="00601867"/>
    <w:rsid w:val="00601C08"/>
    <w:rsid w:val="00601FD5"/>
    <w:rsid w:val="00602101"/>
    <w:rsid w:val="0060242C"/>
    <w:rsid w:val="0060252F"/>
    <w:rsid w:val="00602D2D"/>
    <w:rsid w:val="00602D43"/>
    <w:rsid w:val="0060300D"/>
    <w:rsid w:val="006038BC"/>
    <w:rsid w:val="00603F0C"/>
    <w:rsid w:val="00603FA0"/>
    <w:rsid w:val="00604576"/>
    <w:rsid w:val="00604880"/>
    <w:rsid w:val="00604BEB"/>
    <w:rsid w:val="00604D21"/>
    <w:rsid w:val="006056E7"/>
    <w:rsid w:val="00605CED"/>
    <w:rsid w:val="00605FF2"/>
    <w:rsid w:val="006061DE"/>
    <w:rsid w:val="0060634F"/>
    <w:rsid w:val="00606BCE"/>
    <w:rsid w:val="00606F18"/>
    <w:rsid w:val="00607083"/>
    <w:rsid w:val="00607195"/>
    <w:rsid w:val="0061015E"/>
    <w:rsid w:val="00610950"/>
    <w:rsid w:val="006109A7"/>
    <w:rsid w:val="00610FBB"/>
    <w:rsid w:val="00611396"/>
    <w:rsid w:val="00612C0E"/>
    <w:rsid w:val="00612CCA"/>
    <w:rsid w:val="0061308C"/>
    <w:rsid w:val="00614E41"/>
    <w:rsid w:val="00615037"/>
    <w:rsid w:val="00615127"/>
    <w:rsid w:val="006152CD"/>
    <w:rsid w:val="006155C5"/>
    <w:rsid w:val="00615C69"/>
    <w:rsid w:val="00615DD7"/>
    <w:rsid w:val="00616212"/>
    <w:rsid w:val="00616597"/>
    <w:rsid w:val="006166E7"/>
    <w:rsid w:val="006168C2"/>
    <w:rsid w:val="00616981"/>
    <w:rsid w:val="00616DA8"/>
    <w:rsid w:val="00617B54"/>
    <w:rsid w:val="00617BF5"/>
    <w:rsid w:val="00617EA2"/>
    <w:rsid w:val="00620095"/>
    <w:rsid w:val="00620233"/>
    <w:rsid w:val="006202FA"/>
    <w:rsid w:val="0062048B"/>
    <w:rsid w:val="00620771"/>
    <w:rsid w:val="006207F7"/>
    <w:rsid w:val="00621196"/>
    <w:rsid w:val="006211D3"/>
    <w:rsid w:val="00621232"/>
    <w:rsid w:val="00621660"/>
    <w:rsid w:val="006216DE"/>
    <w:rsid w:val="0062174B"/>
    <w:rsid w:val="0062192D"/>
    <w:rsid w:val="00621B73"/>
    <w:rsid w:val="00621C20"/>
    <w:rsid w:val="00621E6C"/>
    <w:rsid w:val="00622A16"/>
    <w:rsid w:val="00622B23"/>
    <w:rsid w:val="00622EC2"/>
    <w:rsid w:val="006230DA"/>
    <w:rsid w:val="00623128"/>
    <w:rsid w:val="00623182"/>
    <w:rsid w:val="00623255"/>
    <w:rsid w:val="0062361D"/>
    <w:rsid w:val="00623AC8"/>
    <w:rsid w:val="0062511C"/>
    <w:rsid w:val="00625550"/>
    <w:rsid w:val="006255C6"/>
    <w:rsid w:val="006255D6"/>
    <w:rsid w:val="0062581D"/>
    <w:rsid w:val="00625D9E"/>
    <w:rsid w:val="00625F3B"/>
    <w:rsid w:val="006260B1"/>
    <w:rsid w:val="006262BC"/>
    <w:rsid w:val="00626389"/>
    <w:rsid w:val="00626C4F"/>
    <w:rsid w:val="0062725E"/>
    <w:rsid w:val="00627478"/>
    <w:rsid w:val="00627615"/>
    <w:rsid w:val="006279EB"/>
    <w:rsid w:val="00627B16"/>
    <w:rsid w:val="00627D8F"/>
    <w:rsid w:val="00630257"/>
    <w:rsid w:val="00630575"/>
    <w:rsid w:val="00630A4B"/>
    <w:rsid w:val="00630B6C"/>
    <w:rsid w:val="00630C64"/>
    <w:rsid w:val="00630DD6"/>
    <w:rsid w:val="00631A64"/>
    <w:rsid w:val="0063203F"/>
    <w:rsid w:val="0063260B"/>
    <w:rsid w:val="00632762"/>
    <w:rsid w:val="0063281E"/>
    <w:rsid w:val="00632CD1"/>
    <w:rsid w:val="00633289"/>
    <w:rsid w:val="006339F1"/>
    <w:rsid w:val="006345E9"/>
    <w:rsid w:val="00634BEA"/>
    <w:rsid w:val="00634D24"/>
    <w:rsid w:val="00635606"/>
    <w:rsid w:val="00635DDF"/>
    <w:rsid w:val="006364BF"/>
    <w:rsid w:val="006367E6"/>
    <w:rsid w:val="006369E6"/>
    <w:rsid w:val="00636DC0"/>
    <w:rsid w:val="006373DE"/>
    <w:rsid w:val="0063789D"/>
    <w:rsid w:val="00637CE4"/>
    <w:rsid w:val="00637D66"/>
    <w:rsid w:val="006401CD"/>
    <w:rsid w:val="0064042E"/>
    <w:rsid w:val="006409D7"/>
    <w:rsid w:val="00640BC8"/>
    <w:rsid w:val="00640CC7"/>
    <w:rsid w:val="00641173"/>
    <w:rsid w:val="00641295"/>
    <w:rsid w:val="006419CE"/>
    <w:rsid w:val="00641C66"/>
    <w:rsid w:val="00642020"/>
    <w:rsid w:val="006420EF"/>
    <w:rsid w:val="00642B33"/>
    <w:rsid w:val="00642C41"/>
    <w:rsid w:val="00642E13"/>
    <w:rsid w:val="00643FB3"/>
    <w:rsid w:val="006440B1"/>
    <w:rsid w:val="0064427C"/>
    <w:rsid w:val="00644A05"/>
    <w:rsid w:val="00645334"/>
    <w:rsid w:val="0064536D"/>
    <w:rsid w:val="006457A2"/>
    <w:rsid w:val="006459F4"/>
    <w:rsid w:val="0064605E"/>
    <w:rsid w:val="006461EA"/>
    <w:rsid w:val="006462ED"/>
    <w:rsid w:val="00646379"/>
    <w:rsid w:val="00646493"/>
    <w:rsid w:val="00646560"/>
    <w:rsid w:val="00647AB5"/>
    <w:rsid w:val="00647DE3"/>
    <w:rsid w:val="00650257"/>
    <w:rsid w:val="006513F4"/>
    <w:rsid w:val="006516B6"/>
    <w:rsid w:val="0065196A"/>
    <w:rsid w:val="00651C10"/>
    <w:rsid w:val="00651D11"/>
    <w:rsid w:val="006520C8"/>
    <w:rsid w:val="0065295E"/>
    <w:rsid w:val="00653059"/>
    <w:rsid w:val="00653853"/>
    <w:rsid w:val="00653DFB"/>
    <w:rsid w:val="00654145"/>
    <w:rsid w:val="006554A1"/>
    <w:rsid w:val="0065577E"/>
    <w:rsid w:val="00655933"/>
    <w:rsid w:val="0065598F"/>
    <w:rsid w:val="00655E7F"/>
    <w:rsid w:val="006560BA"/>
    <w:rsid w:val="0065636A"/>
    <w:rsid w:val="00656616"/>
    <w:rsid w:val="0065664A"/>
    <w:rsid w:val="006566F0"/>
    <w:rsid w:val="006569FB"/>
    <w:rsid w:val="00656ABD"/>
    <w:rsid w:val="00657219"/>
    <w:rsid w:val="0065729A"/>
    <w:rsid w:val="0066031A"/>
    <w:rsid w:val="0066061D"/>
    <w:rsid w:val="006609C2"/>
    <w:rsid w:val="00660FBE"/>
    <w:rsid w:val="00660FF2"/>
    <w:rsid w:val="00661169"/>
    <w:rsid w:val="006611BA"/>
    <w:rsid w:val="00661282"/>
    <w:rsid w:val="00661524"/>
    <w:rsid w:val="00661C50"/>
    <w:rsid w:val="00661C8C"/>
    <w:rsid w:val="00662462"/>
    <w:rsid w:val="006624FD"/>
    <w:rsid w:val="006628E9"/>
    <w:rsid w:val="00662E58"/>
    <w:rsid w:val="00662E9D"/>
    <w:rsid w:val="0066344C"/>
    <w:rsid w:val="006635B6"/>
    <w:rsid w:val="00663656"/>
    <w:rsid w:val="0066394D"/>
    <w:rsid w:val="00664046"/>
    <w:rsid w:val="0066410A"/>
    <w:rsid w:val="006652C3"/>
    <w:rsid w:val="006659D0"/>
    <w:rsid w:val="00665C74"/>
    <w:rsid w:val="006666A8"/>
    <w:rsid w:val="00666F23"/>
    <w:rsid w:val="00667129"/>
    <w:rsid w:val="006672F9"/>
    <w:rsid w:val="00667383"/>
    <w:rsid w:val="00667709"/>
    <w:rsid w:val="0066780F"/>
    <w:rsid w:val="0066792D"/>
    <w:rsid w:val="0067013D"/>
    <w:rsid w:val="0067030C"/>
    <w:rsid w:val="006704BA"/>
    <w:rsid w:val="006710AE"/>
    <w:rsid w:val="0067121B"/>
    <w:rsid w:val="00671830"/>
    <w:rsid w:val="00672359"/>
    <w:rsid w:val="0067281B"/>
    <w:rsid w:val="00672EE4"/>
    <w:rsid w:val="00673D2C"/>
    <w:rsid w:val="00673DD2"/>
    <w:rsid w:val="00674216"/>
    <w:rsid w:val="00674504"/>
    <w:rsid w:val="00674BC1"/>
    <w:rsid w:val="00674E66"/>
    <w:rsid w:val="00675598"/>
    <w:rsid w:val="006757A6"/>
    <w:rsid w:val="00675BAA"/>
    <w:rsid w:val="00675CD1"/>
    <w:rsid w:val="006767BB"/>
    <w:rsid w:val="00676800"/>
    <w:rsid w:val="00676831"/>
    <w:rsid w:val="0067695D"/>
    <w:rsid w:val="0067702B"/>
    <w:rsid w:val="006773D6"/>
    <w:rsid w:val="00677501"/>
    <w:rsid w:val="006775B2"/>
    <w:rsid w:val="00677C00"/>
    <w:rsid w:val="006801AE"/>
    <w:rsid w:val="0068098E"/>
    <w:rsid w:val="00680F0C"/>
    <w:rsid w:val="00681126"/>
    <w:rsid w:val="0068149E"/>
    <w:rsid w:val="00681E6A"/>
    <w:rsid w:val="00682228"/>
    <w:rsid w:val="0068282F"/>
    <w:rsid w:val="00682B13"/>
    <w:rsid w:val="00682F97"/>
    <w:rsid w:val="0068362B"/>
    <w:rsid w:val="0068364B"/>
    <w:rsid w:val="0068469A"/>
    <w:rsid w:val="00684DC0"/>
    <w:rsid w:val="00685289"/>
    <w:rsid w:val="006852D3"/>
    <w:rsid w:val="00686820"/>
    <w:rsid w:val="00686C1F"/>
    <w:rsid w:val="00686D73"/>
    <w:rsid w:val="0068706A"/>
    <w:rsid w:val="006872CC"/>
    <w:rsid w:val="006873DD"/>
    <w:rsid w:val="006878E4"/>
    <w:rsid w:val="00687E18"/>
    <w:rsid w:val="006900B0"/>
    <w:rsid w:val="006908D1"/>
    <w:rsid w:val="00690ED4"/>
    <w:rsid w:val="00690F60"/>
    <w:rsid w:val="00691BFD"/>
    <w:rsid w:val="006926B7"/>
    <w:rsid w:val="00692EBC"/>
    <w:rsid w:val="00693021"/>
    <w:rsid w:val="0069314E"/>
    <w:rsid w:val="006934C9"/>
    <w:rsid w:val="00693F32"/>
    <w:rsid w:val="00694124"/>
    <w:rsid w:val="0069576D"/>
    <w:rsid w:val="00695BBD"/>
    <w:rsid w:val="0069618B"/>
    <w:rsid w:val="00696455"/>
    <w:rsid w:val="006964C6"/>
    <w:rsid w:val="00696CBE"/>
    <w:rsid w:val="00696EF7"/>
    <w:rsid w:val="006971E7"/>
    <w:rsid w:val="006973FB"/>
    <w:rsid w:val="00697AA7"/>
    <w:rsid w:val="006A040A"/>
    <w:rsid w:val="006A095E"/>
    <w:rsid w:val="006A0A7F"/>
    <w:rsid w:val="006A16E8"/>
    <w:rsid w:val="006A171A"/>
    <w:rsid w:val="006A1E11"/>
    <w:rsid w:val="006A1FC3"/>
    <w:rsid w:val="006A200D"/>
    <w:rsid w:val="006A204F"/>
    <w:rsid w:val="006A21D3"/>
    <w:rsid w:val="006A2364"/>
    <w:rsid w:val="006A2B50"/>
    <w:rsid w:val="006A3090"/>
    <w:rsid w:val="006A3239"/>
    <w:rsid w:val="006A38ED"/>
    <w:rsid w:val="006A3AB0"/>
    <w:rsid w:val="006A430B"/>
    <w:rsid w:val="006A4A7F"/>
    <w:rsid w:val="006A5252"/>
    <w:rsid w:val="006A5774"/>
    <w:rsid w:val="006A5E13"/>
    <w:rsid w:val="006A6297"/>
    <w:rsid w:val="006A6F19"/>
    <w:rsid w:val="006A75BD"/>
    <w:rsid w:val="006A78C9"/>
    <w:rsid w:val="006A7D8B"/>
    <w:rsid w:val="006B007A"/>
    <w:rsid w:val="006B01DF"/>
    <w:rsid w:val="006B0E5B"/>
    <w:rsid w:val="006B1883"/>
    <w:rsid w:val="006B1A69"/>
    <w:rsid w:val="006B289A"/>
    <w:rsid w:val="006B2BAF"/>
    <w:rsid w:val="006B3170"/>
    <w:rsid w:val="006B31F0"/>
    <w:rsid w:val="006B374C"/>
    <w:rsid w:val="006B412E"/>
    <w:rsid w:val="006B42B3"/>
    <w:rsid w:val="006B4367"/>
    <w:rsid w:val="006B47D2"/>
    <w:rsid w:val="006B49C0"/>
    <w:rsid w:val="006B5228"/>
    <w:rsid w:val="006B557F"/>
    <w:rsid w:val="006B61F1"/>
    <w:rsid w:val="006B6828"/>
    <w:rsid w:val="006B6D6B"/>
    <w:rsid w:val="006B7B22"/>
    <w:rsid w:val="006C0023"/>
    <w:rsid w:val="006C0569"/>
    <w:rsid w:val="006C08B7"/>
    <w:rsid w:val="006C0C30"/>
    <w:rsid w:val="006C108A"/>
    <w:rsid w:val="006C15B7"/>
    <w:rsid w:val="006C1731"/>
    <w:rsid w:val="006C1E15"/>
    <w:rsid w:val="006C2156"/>
    <w:rsid w:val="006C2436"/>
    <w:rsid w:val="006C2582"/>
    <w:rsid w:val="006C2A3E"/>
    <w:rsid w:val="006C2B35"/>
    <w:rsid w:val="006C3024"/>
    <w:rsid w:val="006C325D"/>
    <w:rsid w:val="006C3643"/>
    <w:rsid w:val="006C385D"/>
    <w:rsid w:val="006C3882"/>
    <w:rsid w:val="006C4719"/>
    <w:rsid w:val="006C4A4C"/>
    <w:rsid w:val="006C5107"/>
    <w:rsid w:val="006C586C"/>
    <w:rsid w:val="006C5D29"/>
    <w:rsid w:val="006C6531"/>
    <w:rsid w:val="006C6E13"/>
    <w:rsid w:val="006C6E78"/>
    <w:rsid w:val="006C70BE"/>
    <w:rsid w:val="006C7FD4"/>
    <w:rsid w:val="006D1087"/>
    <w:rsid w:val="006D158C"/>
    <w:rsid w:val="006D1A20"/>
    <w:rsid w:val="006D1ADD"/>
    <w:rsid w:val="006D1B24"/>
    <w:rsid w:val="006D1D36"/>
    <w:rsid w:val="006D1F30"/>
    <w:rsid w:val="006D23F9"/>
    <w:rsid w:val="006D27DB"/>
    <w:rsid w:val="006D2E7F"/>
    <w:rsid w:val="006D2FD4"/>
    <w:rsid w:val="006D30B8"/>
    <w:rsid w:val="006D372F"/>
    <w:rsid w:val="006D374F"/>
    <w:rsid w:val="006D3AD2"/>
    <w:rsid w:val="006D3C7E"/>
    <w:rsid w:val="006D3DF1"/>
    <w:rsid w:val="006D4479"/>
    <w:rsid w:val="006D4AD5"/>
    <w:rsid w:val="006D4CB9"/>
    <w:rsid w:val="006D4D7E"/>
    <w:rsid w:val="006D4FA5"/>
    <w:rsid w:val="006D5106"/>
    <w:rsid w:val="006D532B"/>
    <w:rsid w:val="006D55DB"/>
    <w:rsid w:val="006D5660"/>
    <w:rsid w:val="006D5C3E"/>
    <w:rsid w:val="006D5FDF"/>
    <w:rsid w:val="006D61BA"/>
    <w:rsid w:val="006D65AE"/>
    <w:rsid w:val="006D6908"/>
    <w:rsid w:val="006D699B"/>
    <w:rsid w:val="006D6A61"/>
    <w:rsid w:val="006D6F0E"/>
    <w:rsid w:val="006D702C"/>
    <w:rsid w:val="006D73D5"/>
    <w:rsid w:val="006E04F6"/>
    <w:rsid w:val="006E0A13"/>
    <w:rsid w:val="006E13FB"/>
    <w:rsid w:val="006E17E5"/>
    <w:rsid w:val="006E1C26"/>
    <w:rsid w:val="006E2711"/>
    <w:rsid w:val="006E2C6E"/>
    <w:rsid w:val="006E2C73"/>
    <w:rsid w:val="006E2EFE"/>
    <w:rsid w:val="006E3A1B"/>
    <w:rsid w:val="006E3CB3"/>
    <w:rsid w:val="006E3D1A"/>
    <w:rsid w:val="006E3DF2"/>
    <w:rsid w:val="006E3EBA"/>
    <w:rsid w:val="006E404A"/>
    <w:rsid w:val="006E487A"/>
    <w:rsid w:val="006E4FE1"/>
    <w:rsid w:val="006E5003"/>
    <w:rsid w:val="006E50E5"/>
    <w:rsid w:val="006E54F8"/>
    <w:rsid w:val="006E5A0D"/>
    <w:rsid w:val="006E5AFF"/>
    <w:rsid w:val="006E5CB7"/>
    <w:rsid w:val="006E6D35"/>
    <w:rsid w:val="006E71DF"/>
    <w:rsid w:val="006E7464"/>
    <w:rsid w:val="006E7700"/>
    <w:rsid w:val="006E7904"/>
    <w:rsid w:val="006E7B93"/>
    <w:rsid w:val="006F0430"/>
    <w:rsid w:val="006F0467"/>
    <w:rsid w:val="006F096D"/>
    <w:rsid w:val="006F0970"/>
    <w:rsid w:val="006F0E99"/>
    <w:rsid w:val="006F0F03"/>
    <w:rsid w:val="006F0F5F"/>
    <w:rsid w:val="006F1007"/>
    <w:rsid w:val="006F1147"/>
    <w:rsid w:val="006F12E7"/>
    <w:rsid w:val="006F1570"/>
    <w:rsid w:val="006F15FE"/>
    <w:rsid w:val="006F21DA"/>
    <w:rsid w:val="006F2C3C"/>
    <w:rsid w:val="006F2CBB"/>
    <w:rsid w:val="006F3490"/>
    <w:rsid w:val="006F3875"/>
    <w:rsid w:val="006F3A89"/>
    <w:rsid w:val="006F3BFC"/>
    <w:rsid w:val="006F3D1D"/>
    <w:rsid w:val="006F3D8D"/>
    <w:rsid w:val="006F3F74"/>
    <w:rsid w:val="006F4D66"/>
    <w:rsid w:val="006F628D"/>
    <w:rsid w:val="006F62E1"/>
    <w:rsid w:val="006F6701"/>
    <w:rsid w:val="006F67D1"/>
    <w:rsid w:val="006F6A29"/>
    <w:rsid w:val="006F6B34"/>
    <w:rsid w:val="006F711C"/>
    <w:rsid w:val="006F71F3"/>
    <w:rsid w:val="006F7477"/>
    <w:rsid w:val="006F760C"/>
    <w:rsid w:val="006F7717"/>
    <w:rsid w:val="006F7748"/>
    <w:rsid w:val="006F7A71"/>
    <w:rsid w:val="006F7B59"/>
    <w:rsid w:val="006F7D6F"/>
    <w:rsid w:val="00700472"/>
    <w:rsid w:val="007006AA"/>
    <w:rsid w:val="0070083B"/>
    <w:rsid w:val="0070093E"/>
    <w:rsid w:val="00701482"/>
    <w:rsid w:val="00701683"/>
    <w:rsid w:val="00701AE8"/>
    <w:rsid w:val="00701BCD"/>
    <w:rsid w:val="00701F35"/>
    <w:rsid w:val="00702035"/>
    <w:rsid w:val="007020D4"/>
    <w:rsid w:val="00702383"/>
    <w:rsid w:val="007027FA"/>
    <w:rsid w:val="0070345D"/>
    <w:rsid w:val="007035D3"/>
    <w:rsid w:val="00703715"/>
    <w:rsid w:val="00703886"/>
    <w:rsid w:val="00703B64"/>
    <w:rsid w:val="00704FCF"/>
    <w:rsid w:val="00705703"/>
    <w:rsid w:val="00705A37"/>
    <w:rsid w:val="00705A4D"/>
    <w:rsid w:val="00705C00"/>
    <w:rsid w:val="007064CB"/>
    <w:rsid w:val="007065EB"/>
    <w:rsid w:val="00706F13"/>
    <w:rsid w:val="0070752D"/>
    <w:rsid w:val="00707D7D"/>
    <w:rsid w:val="00710082"/>
    <w:rsid w:val="0071012C"/>
    <w:rsid w:val="00710401"/>
    <w:rsid w:val="007104F1"/>
    <w:rsid w:val="007105A5"/>
    <w:rsid w:val="007106FD"/>
    <w:rsid w:val="00710755"/>
    <w:rsid w:val="00710855"/>
    <w:rsid w:val="00710868"/>
    <w:rsid w:val="00711214"/>
    <w:rsid w:val="007112CE"/>
    <w:rsid w:val="007118A9"/>
    <w:rsid w:val="00711A89"/>
    <w:rsid w:val="00711FA3"/>
    <w:rsid w:val="00712158"/>
    <w:rsid w:val="007126BE"/>
    <w:rsid w:val="00712CEC"/>
    <w:rsid w:val="00713252"/>
    <w:rsid w:val="007134B3"/>
    <w:rsid w:val="00713741"/>
    <w:rsid w:val="007147DA"/>
    <w:rsid w:val="00714F79"/>
    <w:rsid w:val="007153BC"/>
    <w:rsid w:val="007154B2"/>
    <w:rsid w:val="007154D3"/>
    <w:rsid w:val="00715A06"/>
    <w:rsid w:val="00715B0C"/>
    <w:rsid w:val="00715E28"/>
    <w:rsid w:val="00716185"/>
    <w:rsid w:val="007162F5"/>
    <w:rsid w:val="0071759A"/>
    <w:rsid w:val="00717BA7"/>
    <w:rsid w:val="007201B3"/>
    <w:rsid w:val="00720552"/>
    <w:rsid w:val="00720563"/>
    <w:rsid w:val="00720A74"/>
    <w:rsid w:val="00721011"/>
    <w:rsid w:val="00721C7B"/>
    <w:rsid w:val="00721F7E"/>
    <w:rsid w:val="007223F8"/>
    <w:rsid w:val="00722947"/>
    <w:rsid w:val="00722CA1"/>
    <w:rsid w:val="00722E41"/>
    <w:rsid w:val="007238B7"/>
    <w:rsid w:val="00723CC1"/>
    <w:rsid w:val="00723F52"/>
    <w:rsid w:val="007244A7"/>
    <w:rsid w:val="007250D5"/>
    <w:rsid w:val="0072581D"/>
    <w:rsid w:val="00725CAD"/>
    <w:rsid w:val="00725E71"/>
    <w:rsid w:val="00726C49"/>
    <w:rsid w:val="00726D33"/>
    <w:rsid w:val="00727031"/>
    <w:rsid w:val="007271AC"/>
    <w:rsid w:val="00727362"/>
    <w:rsid w:val="00727467"/>
    <w:rsid w:val="0072782F"/>
    <w:rsid w:val="00727F7F"/>
    <w:rsid w:val="007300AD"/>
    <w:rsid w:val="007304FC"/>
    <w:rsid w:val="0073099E"/>
    <w:rsid w:val="00730F74"/>
    <w:rsid w:val="0073105B"/>
    <w:rsid w:val="00731218"/>
    <w:rsid w:val="00731621"/>
    <w:rsid w:val="0073170F"/>
    <w:rsid w:val="00731B44"/>
    <w:rsid w:val="00732122"/>
    <w:rsid w:val="00732A2B"/>
    <w:rsid w:val="00732F3E"/>
    <w:rsid w:val="00732F4C"/>
    <w:rsid w:val="00732FE4"/>
    <w:rsid w:val="00733217"/>
    <w:rsid w:val="007334C1"/>
    <w:rsid w:val="007336ED"/>
    <w:rsid w:val="0073388D"/>
    <w:rsid w:val="00733A24"/>
    <w:rsid w:val="00733D8F"/>
    <w:rsid w:val="0073429C"/>
    <w:rsid w:val="0073482A"/>
    <w:rsid w:val="00734922"/>
    <w:rsid w:val="00734C7F"/>
    <w:rsid w:val="00734C92"/>
    <w:rsid w:val="00735875"/>
    <w:rsid w:val="00735F28"/>
    <w:rsid w:val="00736110"/>
    <w:rsid w:val="00736738"/>
    <w:rsid w:val="00736997"/>
    <w:rsid w:val="00736B6F"/>
    <w:rsid w:val="00736C9E"/>
    <w:rsid w:val="0073736E"/>
    <w:rsid w:val="00740711"/>
    <w:rsid w:val="00740BE2"/>
    <w:rsid w:val="00740D3E"/>
    <w:rsid w:val="007417F0"/>
    <w:rsid w:val="00742030"/>
    <w:rsid w:val="0074238D"/>
    <w:rsid w:val="0074250A"/>
    <w:rsid w:val="00742901"/>
    <w:rsid w:val="007429C3"/>
    <w:rsid w:val="0074352E"/>
    <w:rsid w:val="00743D98"/>
    <w:rsid w:val="00745546"/>
    <w:rsid w:val="007456C3"/>
    <w:rsid w:val="00745864"/>
    <w:rsid w:val="007458BB"/>
    <w:rsid w:val="00745CD9"/>
    <w:rsid w:val="007461D0"/>
    <w:rsid w:val="0074630F"/>
    <w:rsid w:val="00746606"/>
    <w:rsid w:val="00746827"/>
    <w:rsid w:val="0074784A"/>
    <w:rsid w:val="00747AB7"/>
    <w:rsid w:val="00747E36"/>
    <w:rsid w:val="0075058C"/>
    <w:rsid w:val="00750D99"/>
    <w:rsid w:val="00751CF8"/>
    <w:rsid w:val="007524A4"/>
    <w:rsid w:val="007528C0"/>
    <w:rsid w:val="00752AA9"/>
    <w:rsid w:val="00752E09"/>
    <w:rsid w:val="007532BD"/>
    <w:rsid w:val="00753485"/>
    <w:rsid w:val="007534B7"/>
    <w:rsid w:val="00753608"/>
    <w:rsid w:val="007539F6"/>
    <w:rsid w:val="00754724"/>
    <w:rsid w:val="00754E5A"/>
    <w:rsid w:val="00754EB3"/>
    <w:rsid w:val="0075516A"/>
    <w:rsid w:val="007559E6"/>
    <w:rsid w:val="00755B73"/>
    <w:rsid w:val="00755E38"/>
    <w:rsid w:val="007562C6"/>
    <w:rsid w:val="0075673F"/>
    <w:rsid w:val="007569D8"/>
    <w:rsid w:val="00756AEE"/>
    <w:rsid w:val="00757544"/>
    <w:rsid w:val="00757757"/>
    <w:rsid w:val="0076012B"/>
    <w:rsid w:val="0076039D"/>
    <w:rsid w:val="00761106"/>
    <w:rsid w:val="0076156B"/>
    <w:rsid w:val="00761C33"/>
    <w:rsid w:val="00761D9C"/>
    <w:rsid w:val="00762010"/>
    <w:rsid w:val="007622BF"/>
    <w:rsid w:val="00762542"/>
    <w:rsid w:val="00762708"/>
    <w:rsid w:val="00762F9D"/>
    <w:rsid w:val="007632A8"/>
    <w:rsid w:val="00763376"/>
    <w:rsid w:val="007637D1"/>
    <w:rsid w:val="00763D43"/>
    <w:rsid w:val="00763DCF"/>
    <w:rsid w:val="007642E4"/>
    <w:rsid w:val="00764904"/>
    <w:rsid w:val="00764C22"/>
    <w:rsid w:val="00764C88"/>
    <w:rsid w:val="00765579"/>
    <w:rsid w:val="00765958"/>
    <w:rsid w:val="00765B83"/>
    <w:rsid w:val="00766158"/>
    <w:rsid w:val="00766892"/>
    <w:rsid w:val="00766CE3"/>
    <w:rsid w:val="0076773C"/>
    <w:rsid w:val="007701B7"/>
    <w:rsid w:val="00770261"/>
    <w:rsid w:val="007702DC"/>
    <w:rsid w:val="00770C3C"/>
    <w:rsid w:val="00771445"/>
    <w:rsid w:val="00771F48"/>
    <w:rsid w:val="00771F87"/>
    <w:rsid w:val="00772DAD"/>
    <w:rsid w:val="00773146"/>
    <w:rsid w:val="00773CCC"/>
    <w:rsid w:val="00774691"/>
    <w:rsid w:val="0077487B"/>
    <w:rsid w:val="00774B40"/>
    <w:rsid w:val="00774D03"/>
    <w:rsid w:val="00776101"/>
    <w:rsid w:val="007766F2"/>
    <w:rsid w:val="00776AE8"/>
    <w:rsid w:val="00777633"/>
    <w:rsid w:val="00777AE1"/>
    <w:rsid w:val="00777F72"/>
    <w:rsid w:val="007805F5"/>
    <w:rsid w:val="007807EC"/>
    <w:rsid w:val="00780885"/>
    <w:rsid w:val="00780893"/>
    <w:rsid w:val="00780D0C"/>
    <w:rsid w:val="00781C78"/>
    <w:rsid w:val="00781D28"/>
    <w:rsid w:val="00781E56"/>
    <w:rsid w:val="007820DE"/>
    <w:rsid w:val="00782449"/>
    <w:rsid w:val="007827D3"/>
    <w:rsid w:val="00782A92"/>
    <w:rsid w:val="00783306"/>
    <w:rsid w:val="00784ABA"/>
    <w:rsid w:val="007852DC"/>
    <w:rsid w:val="00785962"/>
    <w:rsid w:val="007859AA"/>
    <w:rsid w:val="00785A30"/>
    <w:rsid w:val="00786159"/>
    <w:rsid w:val="00786900"/>
    <w:rsid w:val="00786B8D"/>
    <w:rsid w:val="00786DA9"/>
    <w:rsid w:val="007870E0"/>
    <w:rsid w:val="007875E0"/>
    <w:rsid w:val="00787658"/>
    <w:rsid w:val="00787E42"/>
    <w:rsid w:val="00787F3F"/>
    <w:rsid w:val="00790038"/>
    <w:rsid w:val="00790A8F"/>
    <w:rsid w:val="00790FFA"/>
    <w:rsid w:val="007910EF"/>
    <w:rsid w:val="0079121E"/>
    <w:rsid w:val="0079122F"/>
    <w:rsid w:val="00791296"/>
    <w:rsid w:val="00791333"/>
    <w:rsid w:val="00791591"/>
    <w:rsid w:val="007915EA"/>
    <w:rsid w:val="00791E62"/>
    <w:rsid w:val="00791E8F"/>
    <w:rsid w:val="00792026"/>
    <w:rsid w:val="00792634"/>
    <w:rsid w:val="007926B0"/>
    <w:rsid w:val="00792AAF"/>
    <w:rsid w:val="00792C1F"/>
    <w:rsid w:val="0079326C"/>
    <w:rsid w:val="007935E7"/>
    <w:rsid w:val="00793806"/>
    <w:rsid w:val="00793818"/>
    <w:rsid w:val="0079393C"/>
    <w:rsid w:val="00793C31"/>
    <w:rsid w:val="00793DD6"/>
    <w:rsid w:val="00794434"/>
    <w:rsid w:val="00794643"/>
    <w:rsid w:val="0079486C"/>
    <w:rsid w:val="00794C2F"/>
    <w:rsid w:val="00794DF1"/>
    <w:rsid w:val="00794E3A"/>
    <w:rsid w:val="0079585F"/>
    <w:rsid w:val="0079587B"/>
    <w:rsid w:val="007959B3"/>
    <w:rsid w:val="00795A59"/>
    <w:rsid w:val="00795C3D"/>
    <w:rsid w:val="00796487"/>
    <w:rsid w:val="00796D05"/>
    <w:rsid w:val="00797162"/>
    <w:rsid w:val="0079748A"/>
    <w:rsid w:val="007978B3"/>
    <w:rsid w:val="0079798C"/>
    <w:rsid w:val="00797FB5"/>
    <w:rsid w:val="007A0831"/>
    <w:rsid w:val="007A1B15"/>
    <w:rsid w:val="007A1B58"/>
    <w:rsid w:val="007A2016"/>
    <w:rsid w:val="007A20BD"/>
    <w:rsid w:val="007A2211"/>
    <w:rsid w:val="007A25F2"/>
    <w:rsid w:val="007A2A47"/>
    <w:rsid w:val="007A2B93"/>
    <w:rsid w:val="007A2F42"/>
    <w:rsid w:val="007A30E8"/>
    <w:rsid w:val="007A3941"/>
    <w:rsid w:val="007A3F08"/>
    <w:rsid w:val="007A4262"/>
    <w:rsid w:val="007A44A0"/>
    <w:rsid w:val="007A4554"/>
    <w:rsid w:val="007A4578"/>
    <w:rsid w:val="007A46A7"/>
    <w:rsid w:val="007A4767"/>
    <w:rsid w:val="007A5064"/>
    <w:rsid w:val="007A50FC"/>
    <w:rsid w:val="007A52CD"/>
    <w:rsid w:val="007A68F4"/>
    <w:rsid w:val="007A6C9B"/>
    <w:rsid w:val="007A6D21"/>
    <w:rsid w:val="007A72D5"/>
    <w:rsid w:val="007A72FC"/>
    <w:rsid w:val="007A73CE"/>
    <w:rsid w:val="007A7E8B"/>
    <w:rsid w:val="007A7F0C"/>
    <w:rsid w:val="007A7F36"/>
    <w:rsid w:val="007B080C"/>
    <w:rsid w:val="007B0CDD"/>
    <w:rsid w:val="007B0FCC"/>
    <w:rsid w:val="007B107A"/>
    <w:rsid w:val="007B110F"/>
    <w:rsid w:val="007B1297"/>
    <w:rsid w:val="007B1DA0"/>
    <w:rsid w:val="007B1F4A"/>
    <w:rsid w:val="007B1FB6"/>
    <w:rsid w:val="007B1FD0"/>
    <w:rsid w:val="007B24ED"/>
    <w:rsid w:val="007B2BAA"/>
    <w:rsid w:val="007B2EC0"/>
    <w:rsid w:val="007B335E"/>
    <w:rsid w:val="007B342E"/>
    <w:rsid w:val="007B36F1"/>
    <w:rsid w:val="007B3849"/>
    <w:rsid w:val="007B479C"/>
    <w:rsid w:val="007B488C"/>
    <w:rsid w:val="007B4952"/>
    <w:rsid w:val="007B4A54"/>
    <w:rsid w:val="007B4A96"/>
    <w:rsid w:val="007B4C69"/>
    <w:rsid w:val="007B5317"/>
    <w:rsid w:val="007B5364"/>
    <w:rsid w:val="007B53B5"/>
    <w:rsid w:val="007B548F"/>
    <w:rsid w:val="007B58E9"/>
    <w:rsid w:val="007B590F"/>
    <w:rsid w:val="007B5A4E"/>
    <w:rsid w:val="007B5F4B"/>
    <w:rsid w:val="007B619B"/>
    <w:rsid w:val="007B6B90"/>
    <w:rsid w:val="007B6E0E"/>
    <w:rsid w:val="007B6EF8"/>
    <w:rsid w:val="007B722E"/>
    <w:rsid w:val="007B75C7"/>
    <w:rsid w:val="007B7655"/>
    <w:rsid w:val="007B7845"/>
    <w:rsid w:val="007B79AA"/>
    <w:rsid w:val="007C04E3"/>
    <w:rsid w:val="007C0567"/>
    <w:rsid w:val="007C086A"/>
    <w:rsid w:val="007C0A42"/>
    <w:rsid w:val="007C1BDB"/>
    <w:rsid w:val="007C23C7"/>
    <w:rsid w:val="007C242A"/>
    <w:rsid w:val="007C2619"/>
    <w:rsid w:val="007C2968"/>
    <w:rsid w:val="007C35A0"/>
    <w:rsid w:val="007C3692"/>
    <w:rsid w:val="007C3A58"/>
    <w:rsid w:val="007C3D91"/>
    <w:rsid w:val="007C3DBB"/>
    <w:rsid w:val="007C44B7"/>
    <w:rsid w:val="007C48B8"/>
    <w:rsid w:val="007C48E6"/>
    <w:rsid w:val="007C4A16"/>
    <w:rsid w:val="007C5304"/>
    <w:rsid w:val="007C55E9"/>
    <w:rsid w:val="007C6A25"/>
    <w:rsid w:val="007C6F23"/>
    <w:rsid w:val="007C70BD"/>
    <w:rsid w:val="007C71FB"/>
    <w:rsid w:val="007C7707"/>
    <w:rsid w:val="007D031D"/>
    <w:rsid w:val="007D07EA"/>
    <w:rsid w:val="007D0E30"/>
    <w:rsid w:val="007D12CE"/>
    <w:rsid w:val="007D137F"/>
    <w:rsid w:val="007D1419"/>
    <w:rsid w:val="007D1C4F"/>
    <w:rsid w:val="007D1DD7"/>
    <w:rsid w:val="007D2B50"/>
    <w:rsid w:val="007D42B6"/>
    <w:rsid w:val="007D4315"/>
    <w:rsid w:val="007D4427"/>
    <w:rsid w:val="007D45FD"/>
    <w:rsid w:val="007D46BB"/>
    <w:rsid w:val="007D475E"/>
    <w:rsid w:val="007D49A8"/>
    <w:rsid w:val="007D4E5E"/>
    <w:rsid w:val="007D5293"/>
    <w:rsid w:val="007D529D"/>
    <w:rsid w:val="007D5456"/>
    <w:rsid w:val="007D54BE"/>
    <w:rsid w:val="007D5A96"/>
    <w:rsid w:val="007D74C7"/>
    <w:rsid w:val="007D7C27"/>
    <w:rsid w:val="007E0383"/>
    <w:rsid w:val="007E089A"/>
    <w:rsid w:val="007E0921"/>
    <w:rsid w:val="007E0A00"/>
    <w:rsid w:val="007E0C99"/>
    <w:rsid w:val="007E0EE2"/>
    <w:rsid w:val="007E0FC5"/>
    <w:rsid w:val="007E1081"/>
    <w:rsid w:val="007E124D"/>
    <w:rsid w:val="007E1283"/>
    <w:rsid w:val="007E1784"/>
    <w:rsid w:val="007E18D3"/>
    <w:rsid w:val="007E1E2B"/>
    <w:rsid w:val="007E2014"/>
    <w:rsid w:val="007E2088"/>
    <w:rsid w:val="007E20A7"/>
    <w:rsid w:val="007E3139"/>
    <w:rsid w:val="007E31C7"/>
    <w:rsid w:val="007E3598"/>
    <w:rsid w:val="007E370B"/>
    <w:rsid w:val="007E37FE"/>
    <w:rsid w:val="007E3891"/>
    <w:rsid w:val="007E393A"/>
    <w:rsid w:val="007E4EEF"/>
    <w:rsid w:val="007E4FD6"/>
    <w:rsid w:val="007E52BF"/>
    <w:rsid w:val="007E52CC"/>
    <w:rsid w:val="007E61A5"/>
    <w:rsid w:val="007E6ADB"/>
    <w:rsid w:val="007E6AEE"/>
    <w:rsid w:val="007E77AE"/>
    <w:rsid w:val="007F0915"/>
    <w:rsid w:val="007F0951"/>
    <w:rsid w:val="007F0DCF"/>
    <w:rsid w:val="007F11A6"/>
    <w:rsid w:val="007F11BF"/>
    <w:rsid w:val="007F180D"/>
    <w:rsid w:val="007F1FB4"/>
    <w:rsid w:val="007F227D"/>
    <w:rsid w:val="007F29E9"/>
    <w:rsid w:val="007F2E54"/>
    <w:rsid w:val="007F31B2"/>
    <w:rsid w:val="007F3B1A"/>
    <w:rsid w:val="007F3F07"/>
    <w:rsid w:val="007F3F12"/>
    <w:rsid w:val="007F4DB8"/>
    <w:rsid w:val="007F5527"/>
    <w:rsid w:val="007F5E6D"/>
    <w:rsid w:val="007F6AB5"/>
    <w:rsid w:val="007F775F"/>
    <w:rsid w:val="007F7879"/>
    <w:rsid w:val="007F799A"/>
    <w:rsid w:val="007F7A2E"/>
    <w:rsid w:val="007F7A95"/>
    <w:rsid w:val="007F7BAB"/>
    <w:rsid w:val="007F7D07"/>
    <w:rsid w:val="007F7E15"/>
    <w:rsid w:val="00800603"/>
    <w:rsid w:val="008015E5"/>
    <w:rsid w:val="0080163D"/>
    <w:rsid w:val="008019E2"/>
    <w:rsid w:val="00801B5E"/>
    <w:rsid w:val="00801C24"/>
    <w:rsid w:val="00801CDD"/>
    <w:rsid w:val="00801D77"/>
    <w:rsid w:val="00802494"/>
    <w:rsid w:val="00802882"/>
    <w:rsid w:val="008029BA"/>
    <w:rsid w:val="0080336B"/>
    <w:rsid w:val="008033E5"/>
    <w:rsid w:val="008035BA"/>
    <w:rsid w:val="008039A4"/>
    <w:rsid w:val="00803A8D"/>
    <w:rsid w:val="00803E4E"/>
    <w:rsid w:val="00803FD3"/>
    <w:rsid w:val="0080432A"/>
    <w:rsid w:val="00804C79"/>
    <w:rsid w:val="00804E42"/>
    <w:rsid w:val="008053D7"/>
    <w:rsid w:val="0080576B"/>
    <w:rsid w:val="00805975"/>
    <w:rsid w:val="00805FBD"/>
    <w:rsid w:val="0080615D"/>
    <w:rsid w:val="00806384"/>
    <w:rsid w:val="00806385"/>
    <w:rsid w:val="00806E18"/>
    <w:rsid w:val="0080733D"/>
    <w:rsid w:val="008079CE"/>
    <w:rsid w:val="00807D34"/>
    <w:rsid w:val="00807E3D"/>
    <w:rsid w:val="008101D0"/>
    <w:rsid w:val="0081063F"/>
    <w:rsid w:val="00811467"/>
    <w:rsid w:val="00811906"/>
    <w:rsid w:val="0081197D"/>
    <w:rsid w:val="0081204F"/>
    <w:rsid w:val="008122F7"/>
    <w:rsid w:val="00812465"/>
    <w:rsid w:val="00812633"/>
    <w:rsid w:val="00812788"/>
    <w:rsid w:val="00812AEC"/>
    <w:rsid w:val="0081328A"/>
    <w:rsid w:val="00813298"/>
    <w:rsid w:val="00813A33"/>
    <w:rsid w:val="00813A6C"/>
    <w:rsid w:val="00813B1F"/>
    <w:rsid w:val="00813FD7"/>
    <w:rsid w:val="00814CF9"/>
    <w:rsid w:val="00815211"/>
    <w:rsid w:val="00815981"/>
    <w:rsid w:val="00816B6E"/>
    <w:rsid w:val="00817315"/>
    <w:rsid w:val="008175D3"/>
    <w:rsid w:val="008177EB"/>
    <w:rsid w:val="00817A03"/>
    <w:rsid w:val="00817D1C"/>
    <w:rsid w:val="008204D3"/>
    <w:rsid w:val="008206F4"/>
    <w:rsid w:val="0082147F"/>
    <w:rsid w:val="008217FC"/>
    <w:rsid w:val="008218A6"/>
    <w:rsid w:val="008218D5"/>
    <w:rsid w:val="0082197D"/>
    <w:rsid w:val="00821C95"/>
    <w:rsid w:val="0082251D"/>
    <w:rsid w:val="00822964"/>
    <w:rsid w:val="00822CAF"/>
    <w:rsid w:val="00823182"/>
    <w:rsid w:val="0082419E"/>
    <w:rsid w:val="00824537"/>
    <w:rsid w:val="00824D8E"/>
    <w:rsid w:val="0082504C"/>
    <w:rsid w:val="00825D56"/>
    <w:rsid w:val="00826156"/>
    <w:rsid w:val="008262CB"/>
    <w:rsid w:val="00826733"/>
    <w:rsid w:val="00826FA7"/>
    <w:rsid w:val="008279D2"/>
    <w:rsid w:val="00830863"/>
    <w:rsid w:val="00831CDB"/>
    <w:rsid w:val="00832353"/>
    <w:rsid w:val="008324D4"/>
    <w:rsid w:val="0083298F"/>
    <w:rsid w:val="00832D0B"/>
    <w:rsid w:val="008338D7"/>
    <w:rsid w:val="008339F6"/>
    <w:rsid w:val="00833BC6"/>
    <w:rsid w:val="00833D16"/>
    <w:rsid w:val="00833ED6"/>
    <w:rsid w:val="0083403B"/>
    <w:rsid w:val="008341BD"/>
    <w:rsid w:val="008342AF"/>
    <w:rsid w:val="00834364"/>
    <w:rsid w:val="008346B8"/>
    <w:rsid w:val="00834732"/>
    <w:rsid w:val="00834852"/>
    <w:rsid w:val="0083487C"/>
    <w:rsid w:val="008349BB"/>
    <w:rsid w:val="00834A49"/>
    <w:rsid w:val="00834A56"/>
    <w:rsid w:val="00834A78"/>
    <w:rsid w:val="008350EB"/>
    <w:rsid w:val="00835BBD"/>
    <w:rsid w:val="00835CA3"/>
    <w:rsid w:val="00835D3B"/>
    <w:rsid w:val="00835E94"/>
    <w:rsid w:val="00835EE3"/>
    <w:rsid w:val="00835F38"/>
    <w:rsid w:val="008364B5"/>
    <w:rsid w:val="00836AC7"/>
    <w:rsid w:val="00836AEE"/>
    <w:rsid w:val="00836E57"/>
    <w:rsid w:val="008370B2"/>
    <w:rsid w:val="00837262"/>
    <w:rsid w:val="00837433"/>
    <w:rsid w:val="008375BF"/>
    <w:rsid w:val="00840108"/>
    <w:rsid w:val="0084063D"/>
    <w:rsid w:val="00840CDB"/>
    <w:rsid w:val="00840D58"/>
    <w:rsid w:val="008411AA"/>
    <w:rsid w:val="00841230"/>
    <w:rsid w:val="008415FC"/>
    <w:rsid w:val="00841E28"/>
    <w:rsid w:val="00841F6A"/>
    <w:rsid w:val="0084263E"/>
    <w:rsid w:val="00842893"/>
    <w:rsid w:val="00842C72"/>
    <w:rsid w:val="00843320"/>
    <w:rsid w:val="00843E33"/>
    <w:rsid w:val="00843E42"/>
    <w:rsid w:val="00843EFD"/>
    <w:rsid w:val="008443A3"/>
    <w:rsid w:val="00844814"/>
    <w:rsid w:val="00844A39"/>
    <w:rsid w:val="00844FDF"/>
    <w:rsid w:val="0084547A"/>
    <w:rsid w:val="0084606F"/>
    <w:rsid w:val="008463FE"/>
    <w:rsid w:val="0084675C"/>
    <w:rsid w:val="00846BAD"/>
    <w:rsid w:val="00846D3E"/>
    <w:rsid w:val="00847747"/>
    <w:rsid w:val="00847CE5"/>
    <w:rsid w:val="00847DE9"/>
    <w:rsid w:val="00847F4F"/>
    <w:rsid w:val="00847FF9"/>
    <w:rsid w:val="00850930"/>
    <w:rsid w:val="008515B3"/>
    <w:rsid w:val="00851C62"/>
    <w:rsid w:val="00852AAF"/>
    <w:rsid w:val="00852B73"/>
    <w:rsid w:val="008530B5"/>
    <w:rsid w:val="008532B5"/>
    <w:rsid w:val="008534BB"/>
    <w:rsid w:val="008536FE"/>
    <w:rsid w:val="008539B0"/>
    <w:rsid w:val="00853BD7"/>
    <w:rsid w:val="00854331"/>
    <w:rsid w:val="008543F6"/>
    <w:rsid w:val="00854DA0"/>
    <w:rsid w:val="008563B5"/>
    <w:rsid w:val="00856D9F"/>
    <w:rsid w:val="00856ECB"/>
    <w:rsid w:val="008575FC"/>
    <w:rsid w:val="00857CD3"/>
    <w:rsid w:val="0086056F"/>
    <w:rsid w:val="008605E5"/>
    <w:rsid w:val="008606FF"/>
    <w:rsid w:val="00860A46"/>
    <w:rsid w:val="00860A4C"/>
    <w:rsid w:val="00860A76"/>
    <w:rsid w:val="00860CA1"/>
    <w:rsid w:val="00860EDB"/>
    <w:rsid w:val="00860FBE"/>
    <w:rsid w:val="00861864"/>
    <w:rsid w:val="00861BA4"/>
    <w:rsid w:val="00861CE4"/>
    <w:rsid w:val="0086216A"/>
    <w:rsid w:val="00862247"/>
    <w:rsid w:val="008626F3"/>
    <w:rsid w:val="00862A57"/>
    <w:rsid w:val="00862D57"/>
    <w:rsid w:val="00862F44"/>
    <w:rsid w:val="008642E4"/>
    <w:rsid w:val="008642F5"/>
    <w:rsid w:val="00864A36"/>
    <w:rsid w:val="00864D33"/>
    <w:rsid w:val="00864EE6"/>
    <w:rsid w:val="00864F10"/>
    <w:rsid w:val="00865590"/>
    <w:rsid w:val="00865C53"/>
    <w:rsid w:val="0086623B"/>
    <w:rsid w:val="00866393"/>
    <w:rsid w:val="0086691E"/>
    <w:rsid w:val="00866AA9"/>
    <w:rsid w:val="00866ACF"/>
    <w:rsid w:val="00866C32"/>
    <w:rsid w:val="00866EA6"/>
    <w:rsid w:val="0086799F"/>
    <w:rsid w:val="0087034E"/>
    <w:rsid w:val="00870495"/>
    <w:rsid w:val="0087060B"/>
    <w:rsid w:val="00870F86"/>
    <w:rsid w:val="008717BD"/>
    <w:rsid w:val="00871E99"/>
    <w:rsid w:val="008720C2"/>
    <w:rsid w:val="008721E9"/>
    <w:rsid w:val="00872250"/>
    <w:rsid w:val="0087265B"/>
    <w:rsid w:val="00872A24"/>
    <w:rsid w:val="00873F31"/>
    <w:rsid w:val="00873FDC"/>
    <w:rsid w:val="008751CA"/>
    <w:rsid w:val="00875278"/>
    <w:rsid w:val="008752D8"/>
    <w:rsid w:val="008757A4"/>
    <w:rsid w:val="008763FF"/>
    <w:rsid w:val="008768EB"/>
    <w:rsid w:val="00876A45"/>
    <w:rsid w:val="00876DF4"/>
    <w:rsid w:val="00876EC5"/>
    <w:rsid w:val="0087746A"/>
    <w:rsid w:val="0087796C"/>
    <w:rsid w:val="00880184"/>
    <w:rsid w:val="00880691"/>
    <w:rsid w:val="00880AF8"/>
    <w:rsid w:val="00880E7E"/>
    <w:rsid w:val="0088148E"/>
    <w:rsid w:val="0088155B"/>
    <w:rsid w:val="008815A2"/>
    <w:rsid w:val="00881AA6"/>
    <w:rsid w:val="00881BB9"/>
    <w:rsid w:val="00881F95"/>
    <w:rsid w:val="008823FC"/>
    <w:rsid w:val="0088254F"/>
    <w:rsid w:val="00882C47"/>
    <w:rsid w:val="00882E02"/>
    <w:rsid w:val="00882E46"/>
    <w:rsid w:val="008834F5"/>
    <w:rsid w:val="00883DDF"/>
    <w:rsid w:val="008843DE"/>
    <w:rsid w:val="00884501"/>
    <w:rsid w:val="00884B41"/>
    <w:rsid w:val="00884E5D"/>
    <w:rsid w:val="0088553F"/>
    <w:rsid w:val="008857E6"/>
    <w:rsid w:val="00885823"/>
    <w:rsid w:val="00885A8A"/>
    <w:rsid w:val="00885CD2"/>
    <w:rsid w:val="008862C4"/>
    <w:rsid w:val="00886F2E"/>
    <w:rsid w:val="00887519"/>
    <w:rsid w:val="00887583"/>
    <w:rsid w:val="008879D5"/>
    <w:rsid w:val="00887D26"/>
    <w:rsid w:val="008900A5"/>
    <w:rsid w:val="00890175"/>
    <w:rsid w:val="00890C04"/>
    <w:rsid w:val="00891160"/>
    <w:rsid w:val="008911C9"/>
    <w:rsid w:val="008911CE"/>
    <w:rsid w:val="00891BC4"/>
    <w:rsid w:val="00891FAA"/>
    <w:rsid w:val="00892967"/>
    <w:rsid w:val="0089312A"/>
    <w:rsid w:val="00893351"/>
    <w:rsid w:val="00893386"/>
    <w:rsid w:val="00893A0F"/>
    <w:rsid w:val="00893B9A"/>
    <w:rsid w:val="00893EFB"/>
    <w:rsid w:val="00893F93"/>
    <w:rsid w:val="00894114"/>
    <w:rsid w:val="008941BB"/>
    <w:rsid w:val="008942BC"/>
    <w:rsid w:val="0089436F"/>
    <w:rsid w:val="0089516F"/>
    <w:rsid w:val="0089542E"/>
    <w:rsid w:val="008957D7"/>
    <w:rsid w:val="0089587B"/>
    <w:rsid w:val="00895CD0"/>
    <w:rsid w:val="0089644C"/>
    <w:rsid w:val="00897687"/>
    <w:rsid w:val="00897A8A"/>
    <w:rsid w:val="00897AAC"/>
    <w:rsid w:val="00897AEA"/>
    <w:rsid w:val="008A0321"/>
    <w:rsid w:val="008A068D"/>
    <w:rsid w:val="008A07D7"/>
    <w:rsid w:val="008A0924"/>
    <w:rsid w:val="008A0A4F"/>
    <w:rsid w:val="008A0B1B"/>
    <w:rsid w:val="008A1162"/>
    <w:rsid w:val="008A120B"/>
    <w:rsid w:val="008A12BC"/>
    <w:rsid w:val="008A1460"/>
    <w:rsid w:val="008A1A15"/>
    <w:rsid w:val="008A1C1E"/>
    <w:rsid w:val="008A1CFB"/>
    <w:rsid w:val="008A1D9A"/>
    <w:rsid w:val="008A1F6A"/>
    <w:rsid w:val="008A2FBE"/>
    <w:rsid w:val="008A42C5"/>
    <w:rsid w:val="008A443B"/>
    <w:rsid w:val="008A4766"/>
    <w:rsid w:val="008A4794"/>
    <w:rsid w:val="008A4C61"/>
    <w:rsid w:val="008A4D9C"/>
    <w:rsid w:val="008A53D6"/>
    <w:rsid w:val="008A5AA0"/>
    <w:rsid w:val="008A5DF1"/>
    <w:rsid w:val="008A5F9F"/>
    <w:rsid w:val="008A6343"/>
    <w:rsid w:val="008A66CF"/>
    <w:rsid w:val="008A6B45"/>
    <w:rsid w:val="008A7CC3"/>
    <w:rsid w:val="008B039B"/>
    <w:rsid w:val="008B0FCA"/>
    <w:rsid w:val="008B108B"/>
    <w:rsid w:val="008B1090"/>
    <w:rsid w:val="008B11A0"/>
    <w:rsid w:val="008B16AC"/>
    <w:rsid w:val="008B173B"/>
    <w:rsid w:val="008B1A6A"/>
    <w:rsid w:val="008B1DBA"/>
    <w:rsid w:val="008B1F63"/>
    <w:rsid w:val="008B2795"/>
    <w:rsid w:val="008B2CEF"/>
    <w:rsid w:val="008B2E81"/>
    <w:rsid w:val="008B30BC"/>
    <w:rsid w:val="008B3909"/>
    <w:rsid w:val="008B396E"/>
    <w:rsid w:val="008B3EE3"/>
    <w:rsid w:val="008B4297"/>
    <w:rsid w:val="008B43C9"/>
    <w:rsid w:val="008B44BF"/>
    <w:rsid w:val="008B499E"/>
    <w:rsid w:val="008B4ACE"/>
    <w:rsid w:val="008B4D08"/>
    <w:rsid w:val="008B5759"/>
    <w:rsid w:val="008B5938"/>
    <w:rsid w:val="008B59F9"/>
    <w:rsid w:val="008B5C51"/>
    <w:rsid w:val="008B5CB1"/>
    <w:rsid w:val="008B60DC"/>
    <w:rsid w:val="008B62F6"/>
    <w:rsid w:val="008B6F6E"/>
    <w:rsid w:val="008B708D"/>
    <w:rsid w:val="008B7512"/>
    <w:rsid w:val="008B757C"/>
    <w:rsid w:val="008B79D9"/>
    <w:rsid w:val="008C09D3"/>
    <w:rsid w:val="008C1131"/>
    <w:rsid w:val="008C18CC"/>
    <w:rsid w:val="008C1A8C"/>
    <w:rsid w:val="008C1A99"/>
    <w:rsid w:val="008C270A"/>
    <w:rsid w:val="008C2AF8"/>
    <w:rsid w:val="008C3089"/>
    <w:rsid w:val="008C317D"/>
    <w:rsid w:val="008C38A5"/>
    <w:rsid w:val="008C40A0"/>
    <w:rsid w:val="008C4AF2"/>
    <w:rsid w:val="008C5369"/>
    <w:rsid w:val="008C55D1"/>
    <w:rsid w:val="008C5A7A"/>
    <w:rsid w:val="008C5B56"/>
    <w:rsid w:val="008C5E0A"/>
    <w:rsid w:val="008C6EEA"/>
    <w:rsid w:val="008C7135"/>
    <w:rsid w:val="008C739F"/>
    <w:rsid w:val="008C7835"/>
    <w:rsid w:val="008D0030"/>
    <w:rsid w:val="008D068F"/>
    <w:rsid w:val="008D09BD"/>
    <w:rsid w:val="008D0C44"/>
    <w:rsid w:val="008D1610"/>
    <w:rsid w:val="008D2287"/>
    <w:rsid w:val="008D269D"/>
    <w:rsid w:val="008D2C85"/>
    <w:rsid w:val="008D3670"/>
    <w:rsid w:val="008D38B8"/>
    <w:rsid w:val="008D3961"/>
    <w:rsid w:val="008D4019"/>
    <w:rsid w:val="008D4739"/>
    <w:rsid w:val="008D48C4"/>
    <w:rsid w:val="008D4966"/>
    <w:rsid w:val="008D4F51"/>
    <w:rsid w:val="008D53C4"/>
    <w:rsid w:val="008D548B"/>
    <w:rsid w:val="008D5602"/>
    <w:rsid w:val="008D5CF8"/>
    <w:rsid w:val="008D5E0F"/>
    <w:rsid w:val="008D6372"/>
    <w:rsid w:val="008D67AA"/>
    <w:rsid w:val="008D6A3D"/>
    <w:rsid w:val="008D6DAF"/>
    <w:rsid w:val="008D7D94"/>
    <w:rsid w:val="008D7DBD"/>
    <w:rsid w:val="008E01CD"/>
    <w:rsid w:val="008E0C50"/>
    <w:rsid w:val="008E10EB"/>
    <w:rsid w:val="008E1352"/>
    <w:rsid w:val="008E1D10"/>
    <w:rsid w:val="008E2397"/>
    <w:rsid w:val="008E2753"/>
    <w:rsid w:val="008E2760"/>
    <w:rsid w:val="008E2F8F"/>
    <w:rsid w:val="008E340C"/>
    <w:rsid w:val="008E37D4"/>
    <w:rsid w:val="008E390D"/>
    <w:rsid w:val="008E3DA5"/>
    <w:rsid w:val="008E40E2"/>
    <w:rsid w:val="008E5130"/>
    <w:rsid w:val="008E5C8C"/>
    <w:rsid w:val="008E6660"/>
    <w:rsid w:val="008E67A5"/>
    <w:rsid w:val="008E6A20"/>
    <w:rsid w:val="008E6B90"/>
    <w:rsid w:val="008E6B9B"/>
    <w:rsid w:val="008E6E40"/>
    <w:rsid w:val="008E77EB"/>
    <w:rsid w:val="008E7982"/>
    <w:rsid w:val="008E7A1F"/>
    <w:rsid w:val="008E7CC4"/>
    <w:rsid w:val="008E7ECD"/>
    <w:rsid w:val="008E7F8D"/>
    <w:rsid w:val="008E7FE6"/>
    <w:rsid w:val="008F0059"/>
    <w:rsid w:val="008F01A3"/>
    <w:rsid w:val="008F031D"/>
    <w:rsid w:val="008F0345"/>
    <w:rsid w:val="008F05BB"/>
    <w:rsid w:val="008F087C"/>
    <w:rsid w:val="008F10DD"/>
    <w:rsid w:val="008F17BF"/>
    <w:rsid w:val="008F1D7E"/>
    <w:rsid w:val="008F21FA"/>
    <w:rsid w:val="008F2434"/>
    <w:rsid w:val="008F24C5"/>
    <w:rsid w:val="008F2AC2"/>
    <w:rsid w:val="008F2C40"/>
    <w:rsid w:val="008F3189"/>
    <w:rsid w:val="008F34D0"/>
    <w:rsid w:val="008F388B"/>
    <w:rsid w:val="008F41CC"/>
    <w:rsid w:val="008F4365"/>
    <w:rsid w:val="008F45C7"/>
    <w:rsid w:val="008F4A89"/>
    <w:rsid w:val="008F5450"/>
    <w:rsid w:val="008F719C"/>
    <w:rsid w:val="008F766B"/>
    <w:rsid w:val="0090020B"/>
    <w:rsid w:val="009005ED"/>
    <w:rsid w:val="009005FB"/>
    <w:rsid w:val="00900E47"/>
    <w:rsid w:val="00901701"/>
    <w:rsid w:val="00901CAF"/>
    <w:rsid w:val="00901E7B"/>
    <w:rsid w:val="009020AF"/>
    <w:rsid w:val="009023F3"/>
    <w:rsid w:val="00902C2A"/>
    <w:rsid w:val="009030E7"/>
    <w:rsid w:val="0090339D"/>
    <w:rsid w:val="00903711"/>
    <w:rsid w:val="009037A5"/>
    <w:rsid w:val="00903A60"/>
    <w:rsid w:val="00903F83"/>
    <w:rsid w:val="00903FAE"/>
    <w:rsid w:val="00904D2A"/>
    <w:rsid w:val="00905DE3"/>
    <w:rsid w:val="00905FDC"/>
    <w:rsid w:val="00906207"/>
    <w:rsid w:val="0090620F"/>
    <w:rsid w:val="009064AF"/>
    <w:rsid w:val="00906608"/>
    <w:rsid w:val="009075AD"/>
    <w:rsid w:val="00907798"/>
    <w:rsid w:val="0090779D"/>
    <w:rsid w:val="00907999"/>
    <w:rsid w:val="009079DC"/>
    <w:rsid w:val="00907F5B"/>
    <w:rsid w:val="00910126"/>
    <w:rsid w:val="009102EC"/>
    <w:rsid w:val="009104DB"/>
    <w:rsid w:val="009107EB"/>
    <w:rsid w:val="009109A5"/>
    <w:rsid w:val="00910DD2"/>
    <w:rsid w:val="0091178E"/>
    <w:rsid w:val="00911DAE"/>
    <w:rsid w:val="00912725"/>
    <w:rsid w:val="0091284B"/>
    <w:rsid w:val="00912A21"/>
    <w:rsid w:val="00913237"/>
    <w:rsid w:val="00913B77"/>
    <w:rsid w:val="00913F16"/>
    <w:rsid w:val="00914A12"/>
    <w:rsid w:val="00915D44"/>
    <w:rsid w:val="00915D95"/>
    <w:rsid w:val="00915E27"/>
    <w:rsid w:val="009160FC"/>
    <w:rsid w:val="009162ED"/>
    <w:rsid w:val="0091687D"/>
    <w:rsid w:val="00916E69"/>
    <w:rsid w:val="00916F77"/>
    <w:rsid w:val="00917444"/>
    <w:rsid w:val="0092063E"/>
    <w:rsid w:val="0092075E"/>
    <w:rsid w:val="00920968"/>
    <w:rsid w:val="009209C5"/>
    <w:rsid w:val="00920AF8"/>
    <w:rsid w:val="00920DD8"/>
    <w:rsid w:val="0092106E"/>
    <w:rsid w:val="00921139"/>
    <w:rsid w:val="0092121B"/>
    <w:rsid w:val="00921365"/>
    <w:rsid w:val="00921A00"/>
    <w:rsid w:val="00921E86"/>
    <w:rsid w:val="00921E96"/>
    <w:rsid w:val="00922583"/>
    <w:rsid w:val="00922D9E"/>
    <w:rsid w:val="00923593"/>
    <w:rsid w:val="009235BF"/>
    <w:rsid w:val="009236F4"/>
    <w:rsid w:val="0092380F"/>
    <w:rsid w:val="00923843"/>
    <w:rsid w:val="00923958"/>
    <w:rsid w:val="009239CC"/>
    <w:rsid w:val="0092460E"/>
    <w:rsid w:val="00924A9B"/>
    <w:rsid w:val="00924F71"/>
    <w:rsid w:val="00925019"/>
    <w:rsid w:val="009252FC"/>
    <w:rsid w:val="0092554C"/>
    <w:rsid w:val="00925A23"/>
    <w:rsid w:val="00926760"/>
    <w:rsid w:val="00926784"/>
    <w:rsid w:val="009270CC"/>
    <w:rsid w:val="009272A0"/>
    <w:rsid w:val="0092731C"/>
    <w:rsid w:val="009275A7"/>
    <w:rsid w:val="00927993"/>
    <w:rsid w:val="0093017D"/>
    <w:rsid w:val="0093024D"/>
    <w:rsid w:val="0093099D"/>
    <w:rsid w:val="00930B35"/>
    <w:rsid w:val="00930C3A"/>
    <w:rsid w:val="00930F83"/>
    <w:rsid w:val="0093162A"/>
    <w:rsid w:val="009316D9"/>
    <w:rsid w:val="00932064"/>
    <w:rsid w:val="0093213C"/>
    <w:rsid w:val="009325C1"/>
    <w:rsid w:val="00932CE2"/>
    <w:rsid w:val="00932D68"/>
    <w:rsid w:val="009332C8"/>
    <w:rsid w:val="009333C4"/>
    <w:rsid w:val="0093363E"/>
    <w:rsid w:val="009339B1"/>
    <w:rsid w:val="00935833"/>
    <w:rsid w:val="00935C8C"/>
    <w:rsid w:val="009362A1"/>
    <w:rsid w:val="009369A4"/>
    <w:rsid w:val="009369C7"/>
    <w:rsid w:val="00937BA3"/>
    <w:rsid w:val="009405D3"/>
    <w:rsid w:val="00940B54"/>
    <w:rsid w:val="0094130B"/>
    <w:rsid w:val="00941686"/>
    <w:rsid w:val="009416C8"/>
    <w:rsid w:val="00941BFC"/>
    <w:rsid w:val="00941EC7"/>
    <w:rsid w:val="00942103"/>
    <w:rsid w:val="00942292"/>
    <w:rsid w:val="009429F9"/>
    <w:rsid w:val="00942B8E"/>
    <w:rsid w:val="00942BFE"/>
    <w:rsid w:val="00942CE4"/>
    <w:rsid w:val="00942E36"/>
    <w:rsid w:val="00943263"/>
    <w:rsid w:val="009436F1"/>
    <w:rsid w:val="0094404C"/>
    <w:rsid w:val="00944661"/>
    <w:rsid w:val="009446EB"/>
    <w:rsid w:val="00944DAE"/>
    <w:rsid w:val="0094504D"/>
    <w:rsid w:val="009450BB"/>
    <w:rsid w:val="00945669"/>
    <w:rsid w:val="0094626D"/>
    <w:rsid w:val="00946B6D"/>
    <w:rsid w:val="0094777A"/>
    <w:rsid w:val="009479EC"/>
    <w:rsid w:val="0095017F"/>
    <w:rsid w:val="00951966"/>
    <w:rsid w:val="00951E92"/>
    <w:rsid w:val="00952677"/>
    <w:rsid w:val="00952A8E"/>
    <w:rsid w:val="00953215"/>
    <w:rsid w:val="00953374"/>
    <w:rsid w:val="00953458"/>
    <w:rsid w:val="009537B1"/>
    <w:rsid w:val="00953F1E"/>
    <w:rsid w:val="00953F2D"/>
    <w:rsid w:val="009540E5"/>
    <w:rsid w:val="0095431E"/>
    <w:rsid w:val="009545A8"/>
    <w:rsid w:val="00954F1A"/>
    <w:rsid w:val="00955352"/>
    <w:rsid w:val="00955686"/>
    <w:rsid w:val="00956189"/>
    <w:rsid w:val="00956706"/>
    <w:rsid w:val="00956EFE"/>
    <w:rsid w:val="0095709C"/>
    <w:rsid w:val="009573EE"/>
    <w:rsid w:val="009578E7"/>
    <w:rsid w:val="009579E0"/>
    <w:rsid w:val="00957C6B"/>
    <w:rsid w:val="00960335"/>
    <w:rsid w:val="00960AC2"/>
    <w:rsid w:val="00960FE4"/>
    <w:rsid w:val="009612D6"/>
    <w:rsid w:val="00961F12"/>
    <w:rsid w:val="00961F99"/>
    <w:rsid w:val="009620CD"/>
    <w:rsid w:val="009624A6"/>
    <w:rsid w:val="00962884"/>
    <w:rsid w:val="009629D6"/>
    <w:rsid w:val="00962A67"/>
    <w:rsid w:val="00962E71"/>
    <w:rsid w:val="00963165"/>
    <w:rsid w:val="009638FB"/>
    <w:rsid w:val="00963AA7"/>
    <w:rsid w:val="00963FD1"/>
    <w:rsid w:val="00964570"/>
    <w:rsid w:val="00964C42"/>
    <w:rsid w:val="00964FA6"/>
    <w:rsid w:val="009650F9"/>
    <w:rsid w:val="00965450"/>
    <w:rsid w:val="0096579B"/>
    <w:rsid w:val="00965C69"/>
    <w:rsid w:val="00966A57"/>
    <w:rsid w:val="00967593"/>
    <w:rsid w:val="00967B92"/>
    <w:rsid w:val="00967C81"/>
    <w:rsid w:val="009700DA"/>
    <w:rsid w:val="00970397"/>
    <w:rsid w:val="009705AD"/>
    <w:rsid w:val="00970C9A"/>
    <w:rsid w:val="00970CB4"/>
    <w:rsid w:val="0097146A"/>
    <w:rsid w:val="0097174A"/>
    <w:rsid w:val="00972301"/>
    <w:rsid w:val="009724D6"/>
    <w:rsid w:val="0097288E"/>
    <w:rsid w:val="00973146"/>
    <w:rsid w:val="009731BA"/>
    <w:rsid w:val="0097346E"/>
    <w:rsid w:val="009737F9"/>
    <w:rsid w:val="00973D34"/>
    <w:rsid w:val="009741BC"/>
    <w:rsid w:val="009742E3"/>
    <w:rsid w:val="009744A8"/>
    <w:rsid w:val="009745BE"/>
    <w:rsid w:val="00974A4E"/>
    <w:rsid w:val="0097516B"/>
    <w:rsid w:val="00975818"/>
    <w:rsid w:val="00975BE8"/>
    <w:rsid w:val="00975DA8"/>
    <w:rsid w:val="00976202"/>
    <w:rsid w:val="00976234"/>
    <w:rsid w:val="009765DF"/>
    <w:rsid w:val="00976648"/>
    <w:rsid w:val="00976798"/>
    <w:rsid w:val="00976F3F"/>
    <w:rsid w:val="009776D2"/>
    <w:rsid w:val="00977730"/>
    <w:rsid w:val="0097782C"/>
    <w:rsid w:val="009779A2"/>
    <w:rsid w:val="00977BA9"/>
    <w:rsid w:val="00977EEA"/>
    <w:rsid w:val="00980080"/>
    <w:rsid w:val="0098029A"/>
    <w:rsid w:val="00980430"/>
    <w:rsid w:val="00980976"/>
    <w:rsid w:val="00980A5A"/>
    <w:rsid w:val="00980B59"/>
    <w:rsid w:val="00980BD4"/>
    <w:rsid w:val="00980CF1"/>
    <w:rsid w:val="0098130C"/>
    <w:rsid w:val="00981868"/>
    <w:rsid w:val="00981C1A"/>
    <w:rsid w:val="00982ABD"/>
    <w:rsid w:val="00982D6A"/>
    <w:rsid w:val="0098351F"/>
    <w:rsid w:val="009837E0"/>
    <w:rsid w:val="00983A5B"/>
    <w:rsid w:val="0098412C"/>
    <w:rsid w:val="009841FE"/>
    <w:rsid w:val="0098444E"/>
    <w:rsid w:val="00984593"/>
    <w:rsid w:val="00984711"/>
    <w:rsid w:val="00984D21"/>
    <w:rsid w:val="00984E27"/>
    <w:rsid w:val="00985219"/>
    <w:rsid w:val="0098624C"/>
    <w:rsid w:val="009864A9"/>
    <w:rsid w:val="009866B7"/>
    <w:rsid w:val="00986940"/>
    <w:rsid w:val="0098708F"/>
    <w:rsid w:val="009870EF"/>
    <w:rsid w:val="00987306"/>
    <w:rsid w:val="00987436"/>
    <w:rsid w:val="00987506"/>
    <w:rsid w:val="009876DC"/>
    <w:rsid w:val="0098772B"/>
    <w:rsid w:val="009879ED"/>
    <w:rsid w:val="0099096B"/>
    <w:rsid w:val="0099099F"/>
    <w:rsid w:val="00990A68"/>
    <w:rsid w:val="00990ED9"/>
    <w:rsid w:val="00991584"/>
    <w:rsid w:val="009919AC"/>
    <w:rsid w:val="00991AB0"/>
    <w:rsid w:val="00991DB1"/>
    <w:rsid w:val="00992198"/>
    <w:rsid w:val="00992869"/>
    <w:rsid w:val="00992D8D"/>
    <w:rsid w:val="009935AC"/>
    <w:rsid w:val="00993774"/>
    <w:rsid w:val="0099399D"/>
    <w:rsid w:val="00993D00"/>
    <w:rsid w:val="00993FC1"/>
    <w:rsid w:val="00994376"/>
    <w:rsid w:val="009944DE"/>
    <w:rsid w:val="00994B1A"/>
    <w:rsid w:val="00994B91"/>
    <w:rsid w:val="00995484"/>
    <w:rsid w:val="009955AD"/>
    <w:rsid w:val="0099560A"/>
    <w:rsid w:val="009962AA"/>
    <w:rsid w:val="00996AFD"/>
    <w:rsid w:val="00996B84"/>
    <w:rsid w:val="00996D0E"/>
    <w:rsid w:val="00997157"/>
    <w:rsid w:val="009974F7"/>
    <w:rsid w:val="00997653"/>
    <w:rsid w:val="009976F6"/>
    <w:rsid w:val="00997A48"/>
    <w:rsid w:val="009A02E7"/>
    <w:rsid w:val="009A02F9"/>
    <w:rsid w:val="009A096B"/>
    <w:rsid w:val="009A0F18"/>
    <w:rsid w:val="009A11B6"/>
    <w:rsid w:val="009A149B"/>
    <w:rsid w:val="009A1FFE"/>
    <w:rsid w:val="009A27EB"/>
    <w:rsid w:val="009A2D01"/>
    <w:rsid w:val="009A2DF3"/>
    <w:rsid w:val="009A2FC6"/>
    <w:rsid w:val="009A3248"/>
    <w:rsid w:val="009A34E1"/>
    <w:rsid w:val="009A36D1"/>
    <w:rsid w:val="009A3ED3"/>
    <w:rsid w:val="009A3F72"/>
    <w:rsid w:val="009A3F85"/>
    <w:rsid w:val="009A4175"/>
    <w:rsid w:val="009A45A7"/>
    <w:rsid w:val="009A490D"/>
    <w:rsid w:val="009A4C35"/>
    <w:rsid w:val="009A5084"/>
    <w:rsid w:val="009A51FA"/>
    <w:rsid w:val="009A5375"/>
    <w:rsid w:val="009A5588"/>
    <w:rsid w:val="009A5966"/>
    <w:rsid w:val="009A5977"/>
    <w:rsid w:val="009A5B44"/>
    <w:rsid w:val="009A5CA5"/>
    <w:rsid w:val="009A65E4"/>
    <w:rsid w:val="009A660F"/>
    <w:rsid w:val="009A6CBB"/>
    <w:rsid w:val="009A6EAA"/>
    <w:rsid w:val="009A71B5"/>
    <w:rsid w:val="009A75A1"/>
    <w:rsid w:val="009A77EC"/>
    <w:rsid w:val="009A7A95"/>
    <w:rsid w:val="009B0272"/>
    <w:rsid w:val="009B092A"/>
    <w:rsid w:val="009B0942"/>
    <w:rsid w:val="009B0964"/>
    <w:rsid w:val="009B0ADE"/>
    <w:rsid w:val="009B0E12"/>
    <w:rsid w:val="009B11D7"/>
    <w:rsid w:val="009B179A"/>
    <w:rsid w:val="009B1B36"/>
    <w:rsid w:val="009B24DD"/>
    <w:rsid w:val="009B25E5"/>
    <w:rsid w:val="009B279B"/>
    <w:rsid w:val="009B282D"/>
    <w:rsid w:val="009B32B3"/>
    <w:rsid w:val="009B3E4D"/>
    <w:rsid w:val="009B4366"/>
    <w:rsid w:val="009B4B3F"/>
    <w:rsid w:val="009B50D4"/>
    <w:rsid w:val="009B51C5"/>
    <w:rsid w:val="009B52DF"/>
    <w:rsid w:val="009B570C"/>
    <w:rsid w:val="009B5E21"/>
    <w:rsid w:val="009B7276"/>
    <w:rsid w:val="009B73AB"/>
    <w:rsid w:val="009B7696"/>
    <w:rsid w:val="009B7B74"/>
    <w:rsid w:val="009C008F"/>
    <w:rsid w:val="009C08E8"/>
    <w:rsid w:val="009C0E53"/>
    <w:rsid w:val="009C17B9"/>
    <w:rsid w:val="009C1D73"/>
    <w:rsid w:val="009C1DC2"/>
    <w:rsid w:val="009C22F0"/>
    <w:rsid w:val="009C2B46"/>
    <w:rsid w:val="009C3252"/>
    <w:rsid w:val="009C335F"/>
    <w:rsid w:val="009C3A62"/>
    <w:rsid w:val="009C3E9C"/>
    <w:rsid w:val="009C3EDC"/>
    <w:rsid w:val="009C3EF0"/>
    <w:rsid w:val="009C40B1"/>
    <w:rsid w:val="009C4235"/>
    <w:rsid w:val="009C4655"/>
    <w:rsid w:val="009C484F"/>
    <w:rsid w:val="009C4A16"/>
    <w:rsid w:val="009C5104"/>
    <w:rsid w:val="009C5CE8"/>
    <w:rsid w:val="009C5EC4"/>
    <w:rsid w:val="009C6B16"/>
    <w:rsid w:val="009C6E07"/>
    <w:rsid w:val="009C6F8D"/>
    <w:rsid w:val="009C754E"/>
    <w:rsid w:val="009C7629"/>
    <w:rsid w:val="009C7CEB"/>
    <w:rsid w:val="009C7FDF"/>
    <w:rsid w:val="009D0E1C"/>
    <w:rsid w:val="009D0F59"/>
    <w:rsid w:val="009D10FA"/>
    <w:rsid w:val="009D1A7A"/>
    <w:rsid w:val="009D231A"/>
    <w:rsid w:val="009D273B"/>
    <w:rsid w:val="009D2E43"/>
    <w:rsid w:val="009D2ED2"/>
    <w:rsid w:val="009D386E"/>
    <w:rsid w:val="009D4699"/>
    <w:rsid w:val="009D5165"/>
    <w:rsid w:val="009D518F"/>
    <w:rsid w:val="009D5D29"/>
    <w:rsid w:val="009D64DE"/>
    <w:rsid w:val="009D71B6"/>
    <w:rsid w:val="009D7415"/>
    <w:rsid w:val="009D7A71"/>
    <w:rsid w:val="009D7C78"/>
    <w:rsid w:val="009D7D77"/>
    <w:rsid w:val="009D7F6A"/>
    <w:rsid w:val="009E000D"/>
    <w:rsid w:val="009E042D"/>
    <w:rsid w:val="009E059E"/>
    <w:rsid w:val="009E0893"/>
    <w:rsid w:val="009E08D3"/>
    <w:rsid w:val="009E1232"/>
    <w:rsid w:val="009E1A9D"/>
    <w:rsid w:val="009E1BF9"/>
    <w:rsid w:val="009E21A5"/>
    <w:rsid w:val="009E24F4"/>
    <w:rsid w:val="009E263D"/>
    <w:rsid w:val="009E361C"/>
    <w:rsid w:val="009E3950"/>
    <w:rsid w:val="009E3990"/>
    <w:rsid w:val="009E3C01"/>
    <w:rsid w:val="009E41BE"/>
    <w:rsid w:val="009E41FE"/>
    <w:rsid w:val="009E43D0"/>
    <w:rsid w:val="009E4624"/>
    <w:rsid w:val="009E46BB"/>
    <w:rsid w:val="009E4B33"/>
    <w:rsid w:val="009E4CED"/>
    <w:rsid w:val="009E5112"/>
    <w:rsid w:val="009E53A7"/>
    <w:rsid w:val="009E53C4"/>
    <w:rsid w:val="009E58F4"/>
    <w:rsid w:val="009E5C85"/>
    <w:rsid w:val="009E65DC"/>
    <w:rsid w:val="009E6958"/>
    <w:rsid w:val="009E6B6E"/>
    <w:rsid w:val="009E6BA5"/>
    <w:rsid w:val="009E6C82"/>
    <w:rsid w:val="009E6DE7"/>
    <w:rsid w:val="009E7309"/>
    <w:rsid w:val="009F0778"/>
    <w:rsid w:val="009F0B9E"/>
    <w:rsid w:val="009F1274"/>
    <w:rsid w:val="009F192E"/>
    <w:rsid w:val="009F1AEF"/>
    <w:rsid w:val="009F1BD5"/>
    <w:rsid w:val="009F1D18"/>
    <w:rsid w:val="009F1D2A"/>
    <w:rsid w:val="009F1F12"/>
    <w:rsid w:val="009F2253"/>
    <w:rsid w:val="009F2794"/>
    <w:rsid w:val="009F27F8"/>
    <w:rsid w:val="009F2F75"/>
    <w:rsid w:val="009F377E"/>
    <w:rsid w:val="009F3D7A"/>
    <w:rsid w:val="009F3E8B"/>
    <w:rsid w:val="009F479A"/>
    <w:rsid w:val="009F47BB"/>
    <w:rsid w:val="009F53BF"/>
    <w:rsid w:val="009F5813"/>
    <w:rsid w:val="009F5B40"/>
    <w:rsid w:val="009F5BC9"/>
    <w:rsid w:val="009F61A6"/>
    <w:rsid w:val="009F6B12"/>
    <w:rsid w:val="009F6C22"/>
    <w:rsid w:val="009F6F73"/>
    <w:rsid w:val="009F7481"/>
    <w:rsid w:val="009F76FF"/>
    <w:rsid w:val="009F79F7"/>
    <w:rsid w:val="009F7E62"/>
    <w:rsid w:val="00A00013"/>
    <w:rsid w:val="00A002C7"/>
    <w:rsid w:val="00A00384"/>
    <w:rsid w:val="00A003E4"/>
    <w:rsid w:val="00A00494"/>
    <w:rsid w:val="00A00585"/>
    <w:rsid w:val="00A00F9C"/>
    <w:rsid w:val="00A014BF"/>
    <w:rsid w:val="00A019B2"/>
    <w:rsid w:val="00A01A73"/>
    <w:rsid w:val="00A01CA9"/>
    <w:rsid w:val="00A01E31"/>
    <w:rsid w:val="00A020B7"/>
    <w:rsid w:val="00A02C81"/>
    <w:rsid w:val="00A02F2D"/>
    <w:rsid w:val="00A03039"/>
    <w:rsid w:val="00A0351F"/>
    <w:rsid w:val="00A035C9"/>
    <w:rsid w:val="00A03A07"/>
    <w:rsid w:val="00A03DBC"/>
    <w:rsid w:val="00A03EE2"/>
    <w:rsid w:val="00A03F44"/>
    <w:rsid w:val="00A04FDB"/>
    <w:rsid w:val="00A055D2"/>
    <w:rsid w:val="00A05D5A"/>
    <w:rsid w:val="00A06386"/>
    <w:rsid w:val="00A0638B"/>
    <w:rsid w:val="00A06596"/>
    <w:rsid w:val="00A066C0"/>
    <w:rsid w:val="00A06850"/>
    <w:rsid w:val="00A06AC2"/>
    <w:rsid w:val="00A06C83"/>
    <w:rsid w:val="00A071E7"/>
    <w:rsid w:val="00A077F9"/>
    <w:rsid w:val="00A07837"/>
    <w:rsid w:val="00A07FBF"/>
    <w:rsid w:val="00A100B1"/>
    <w:rsid w:val="00A10319"/>
    <w:rsid w:val="00A108DA"/>
    <w:rsid w:val="00A10917"/>
    <w:rsid w:val="00A10A4A"/>
    <w:rsid w:val="00A10F5B"/>
    <w:rsid w:val="00A10FCC"/>
    <w:rsid w:val="00A111AD"/>
    <w:rsid w:val="00A11613"/>
    <w:rsid w:val="00A11722"/>
    <w:rsid w:val="00A119D3"/>
    <w:rsid w:val="00A11CD8"/>
    <w:rsid w:val="00A11FA9"/>
    <w:rsid w:val="00A120A7"/>
    <w:rsid w:val="00A12760"/>
    <w:rsid w:val="00A130F1"/>
    <w:rsid w:val="00A13123"/>
    <w:rsid w:val="00A136BE"/>
    <w:rsid w:val="00A13ACC"/>
    <w:rsid w:val="00A13F9E"/>
    <w:rsid w:val="00A14250"/>
    <w:rsid w:val="00A145C2"/>
    <w:rsid w:val="00A149C4"/>
    <w:rsid w:val="00A14A55"/>
    <w:rsid w:val="00A14D0F"/>
    <w:rsid w:val="00A15259"/>
    <w:rsid w:val="00A15B59"/>
    <w:rsid w:val="00A15B77"/>
    <w:rsid w:val="00A15EC5"/>
    <w:rsid w:val="00A160B9"/>
    <w:rsid w:val="00A16B57"/>
    <w:rsid w:val="00A1701D"/>
    <w:rsid w:val="00A17070"/>
    <w:rsid w:val="00A2001B"/>
    <w:rsid w:val="00A20167"/>
    <w:rsid w:val="00A20192"/>
    <w:rsid w:val="00A20244"/>
    <w:rsid w:val="00A20C3A"/>
    <w:rsid w:val="00A20CD2"/>
    <w:rsid w:val="00A2100F"/>
    <w:rsid w:val="00A21190"/>
    <w:rsid w:val="00A21471"/>
    <w:rsid w:val="00A2190A"/>
    <w:rsid w:val="00A21C80"/>
    <w:rsid w:val="00A21FCA"/>
    <w:rsid w:val="00A2213C"/>
    <w:rsid w:val="00A224E1"/>
    <w:rsid w:val="00A22520"/>
    <w:rsid w:val="00A22733"/>
    <w:rsid w:val="00A23C2F"/>
    <w:rsid w:val="00A243D0"/>
    <w:rsid w:val="00A24AFA"/>
    <w:rsid w:val="00A24C5F"/>
    <w:rsid w:val="00A25756"/>
    <w:rsid w:val="00A2613C"/>
    <w:rsid w:val="00A26888"/>
    <w:rsid w:val="00A26BEB"/>
    <w:rsid w:val="00A26EE1"/>
    <w:rsid w:val="00A27124"/>
    <w:rsid w:val="00A2783B"/>
    <w:rsid w:val="00A27A7F"/>
    <w:rsid w:val="00A27B64"/>
    <w:rsid w:val="00A27CDA"/>
    <w:rsid w:val="00A27F96"/>
    <w:rsid w:val="00A30B6F"/>
    <w:rsid w:val="00A316C5"/>
    <w:rsid w:val="00A3194A"/>
    <w:rsid w:val="00A3206E"/>
    <w:rsid w:val="00A322B1"/>
    <w:rsid w:val="00A32BC4"/>
    <w:rsid w:val="00A32C75"/>
    <w:rsid w:val="00A333C7"/>
    <w:rsid w:val="00A3364E"/>
    <w:rsid w:val="00A33845"/>
    <w:rsid w:val="00A33A17"/>
    <w:rsid w:val="00A33B0C"/>
    <w:rsid w:val="00A342CB"/>
    <w:rsid w:val="00A34307"/>
    <w:rsid w:val="00A34834"/>
    <w:rsid w:val="00A34B0F"/>
    <w:rsid w:val="00A34C52"/>
    <w:rsid w:val="00A3531A"/>
    <w:rsid w:val="00A3666D"/>
    <w:rsid w:val="00A368ED"/>
    <w:rsid w:val="00A36A84"/>
    <w:rsid w:val="00A36CEA"/>
    <w:rsid w:val="00A37071"/>
    <w:rsid w:val="00A373CD"/>
    <w:rsid w:val="00A37827"/>
    <w:rsid w:val="00A40278"/>
    <w:rsid w:val="00A40315"/>
    <w:rsid w:val="00A410BB"/>
    <w:rsid w:val="00A412A3"/>
    <w:rsid w:val="00A414ED"/>
    <w:rsid w:val="00A41E7C"/>
    <w:rsid w:val="00A4225C"/>
    <w:rsid w:val="00A42334"/>
    <w:rsid w:val="00A42574"/>
    <w:rsid w:val="00A42620"/>
    <w:rsid w:val="00A42F4B"/>
    <w:rsid w:val="00A435FF"/>
    <w:rsid w:val="00A437AB"/>
    <w:rsid w:val="00A4387B"/>
    <w:rsid w:val="00A439D8"/>
    <w:rsid w:val="00A43BD9"/>
    <w:rsid w:val="00A444B9"/>
    <w:rsid w:val="00A449DC"/>
    <w:rsid w:val="00A44AB2"/>
    <w:rsid w:val="00A4506A"/>
    <w:rsid w:val="00A45924"/>
    <w:rsid w:val="00A45C03"/>
    <w:rsid w:val="00A45E75"/>
    <w:rsid w:val="00A45F17"/>
    <w:rsid w:val="00A45F7D"/>
    <w:rsid w:val="00A4615B"/>
    <w:rsid w:val="00A46456"/>
    <w:rsid w:val="00A465A7"/>
    <w:rsid w:val="00A46E54"/>
    <w:rsid w:val="00A46F08"/>
    <w:rsid w:val="00A47059"/>
    <w:rsid w:val="00A47BB0"/>
    <w:rsid w:val="00A47C9E"/>
    <w:rsid w:val="00A50157"/>
    <w:rsid w:val="00A50C65"/>
    <w:rsid w:val="00A5101D"/>
    <w:rsid w:val="00A510EC"/>
    <w:rsid w:val="00A512FE"/>
    <w:rsid w:val="00A51CED"/>
    <w:rsid w:val="00A52104"/>
    <w:rsid w:val="00A52B46"/>
    <w:rsid w:val="00A52CA6"/>
    <w:rsid w:val="00A52E43"/>
    <w:rsid w:val="00A53283"/>
    <w:rsid w:val="00A535B1"/>
    <w:rsid w:val="00A53B0C"/>
    <w:rsid w:val="00A54156"/>
    <w:rsid w:val="00A543C4"/>
    <w:rsid w:val="00A54803"/>
    <w:rsid w:val="00A54808"/>
    <w:rsid w:val="00A548CD"/>
    <w:rsid w:val="00A54E87"/>
    <w:rsid w:val="00A550D0"/>
    <w:rsid w:val="00A55190"/>
    <w:rsid w:val="00A55EDB"/>
    <w:rsid w:val="00A56091"/>
    <w:rsid w:val="00A56441"/>
    <w:rsid w:val="00A5662B"/>
    <w:rsid w:val="00A568AF"/>
    <w:rsid w:val="00A56C2F"/>
    <w:rsid w:val="00A575CE"/>
    <w:rsid w:val="00A57D62"/>
    <w:rsid w:val="00A6025A"/>
    <w:rsid w:val="00A605DB"/>
    <w:rsid w:val="00A60AEA"/>
    <w:rsid w:val="00A61270"/>
    <w:rsid w:val="00A618FB"/>
    <w:rsid w:val="00A6194F"/>
    <w:rsid w:val="00A61E7B"/>
    <w:rsid w:val="00A622F7"/>
    <w:rsid w:val="00A62683"/>
    <w:rsid w:val="00A63317"/>
    <w:rsid w:val="00A63381"/>
    <w:rsid w:val="00A639CA"/>
    <w:rsid w:val="00A63D29"/>
    <w:rsid w:val="00A63E89"/>
    <w:rsid w:val="00A63F67"/>
    <w:rsid w:val="00A648A5"/>
    <w:rsid w:val="00A6517C"/>
    <w:rsid w:val="00A65234"/>
    <w:rsid w:val="00A6548F"/>
    <w:rsid w:val="00A6560B"/>
    <w:rsid w:val="00A656A4"/>
    <w:rsid w:val="00A66F66"/>
    <w:rsid w:val="00A67016"/>
    <w:rsid w:val="00A671A9"/>
    <w:rsid w:val="00A67516"/>
    <w:rsid w:val="00A7006A"/>
    <w:rsid w:val="00A70337"/>
    <w:rsid w:val="00A708A6"/>
    <w:rsid w:val="00A70B4C"/>
    <w:rsid w:val="00A710FB"/>
    <w:rsid w:val="00A71151"/>
    <w:rsid w:val="00A714EA"/>
    <w:rsid w:val="00A716B9"/>
    <w:rsid w:val="00A71AD7"/>
    <w:rsid w:val="00A72259"/>
    <w:rsid w:val="00A72722"/>
    <w:rsid w:val="00A72BD4"/>
    <w:rsid w:val="00A72FA1"/>
    <w:rsid w:val="00A7319C"/>
    <w:rsid w:val="00A73587"/>
    <w:rsid w:val="00A7369B"/>
    <w:rsid w:val="00A73A04"/>
    <w:rsid w:val="00A73A14"/>
    <w:rsid w:val="00A73FFB"/>
    <w:rsid w:val="00A74291"/>
    <w:rsid w:val="00A746A5"/>
    <w:rsid w:val="00A74E91"/>
    <w:rsid w:val="00A753AE"/>
    <w:rsid w:val="00A75556"/>
    <w:rsid w:val="00A7559C"/>
    <w:rsid w:val="00A75733"/>
    <w:rsid w:val="00A76A40"/>
    <w:rsid w:val="00A76C2A"/>
    <w:rsid w:val="00A771D2"/>
    <w:rsid w:val="00A775FA"/>
    <w:rsid w:val="00A776D3"/>
    <w:rsid w:val="00A7775D"/>
    <w:rsid w:val="00A77B72"/>
    <w:rsid w:val="00A77EFE"/>
    <w:rsid w:val="00A8060B"/>
    <w:rsid w:val="00A80D42"/>
    <w:rsid w:val="00A81DF0"/>
    <w:rsid w:val="00A81F97"/>
    <w:rsid w:val="00A82430"/>
    <w:rsid w:val="00A826A6"/>
    <w:rsid w:val="00A83390"/>
    <w:rsid w:val="00A8349F"/>
    <w:rsid w:val="00A83625"/>
    <w:rsid w:val="00A8386F"/>
    <w:rsid w:val="00A838A4"/>
    <w:rsid w:val="00A838C0"/>
    <w:rsid w:val="00A839E2"/>
    <w:rsid w:val="00A83D0A"/>
    <w:rsid w:val="00A8413A"/>
    <w:rsid w:val="00A85343"/>
    <w:rsid w:val="00A860F6"/>
    <w:rsid w:val="00A862E4"/>
    <w:rsid w:val="00A865B7"/>
    <w:rsid w:val="00A86660"/>
    <w:rsid w:val="00A86FA5"/>
    <w:rsid w:val="00A8734A"/>
    <w:rsid w:val="00A877B6"/>
    <w:rsid w:val="00A87EE8"/>
    <w:rsid w:val="00A9021E"/>
    <w:rsid w:val="00A903A9"/>
    <w:rsid w:val="00A906CC"/>
    <w:rsid w:val="00A907A5"/>
    <w:rsid w:val="00A9085F"/>
    <w:rsid w:val="00A90860"/>
    <w:rsid w:val="00A90C82"/>
    <w:rsid w:val="00A90F5C"/>
    <w:rsid w:val="00A910D6"/>
    <w:rsid w:val="00A91462"/>
    <w:rsid w:val="00A91B9A"/>
    <w:rsid w:val="00A92106"/>
    <w:rsid w:val="00A92360"/>
    <w:rsid w:val="00A924A1"/>
    <w:rsid w:val="00A92780"/>
    <w:rsid w:val="00A9305A"/>
    <w:rsid w:val="00A93438"/>
    <w:rsid w:val="00A9350B"/>
    <w:rsid w:val="00A93723"/>
    <w:rsid w:val="00A93B31"/>
    <w:rsid w:val="00A93BB3"/>
    <w:rsid w:val="00A93C9B"/>
    <w:rsid w:val="00A93D31"/>
    <w:rsid w:val="00A93F2E"/>
    <w:rsid w:val="00A94468"/>
    <w:rsid w:val="00A947E0"/>
    <w:rsid w:val="00A9483B"/>
    <w:rsid w:val="00A94C5E"/>
    <w:rsid w:val="00A94CBF"/>
    <w:rsid w:val="00A94D53"/>
    <w:rsid w:val="00A95349"/>
    <w:rsid w:val="00A95632"/>
    <w:rsid w:val="00A95A8A"/>
    <w:rsid w:val="00A96753"/>
    <w:rsid w:val="00A9778B"/>
    <w:rsid w:val="00AA03A5"/>
    <w:rsid w:val="00AA08F9"/>
    <w:rsid w:val="00AA099D"/>
    <w:rsid w:val="00AA0A27"/>
    <w:rsid w:val="00AA0C0E"/>
    <w:rsid w:val="00AA0EB6"/>
    <w:rsid w:val="00AA1600"/>
    <w:rsid w:val="00AA1719"/>
    <w:rsid w:val="00AA1EB8"/>
    <w:rsid w:val="00AA21D6"/>
    <w:rsid w:val="00AA2317"/>
    <w:rsid w:val="00AA281F"/>
    <w:rsid w:val="00AA284A"/>
    <w:rsid w:val="00AA2FF4"/>
    <w:rsid w:val="00AA31D7"/>
    <w:rsid w:val="00AA3317"/>
    <w:rsid w:val="00AA3A82"/>
    <w:rsid w:val="00AA3D45"/>
    <w:rsid w:val="00AA45C7"/>
    <w:rsid w:val="00AA4938"/>
    <w:rsid w:val="00AA4CBE"/>
    <w:rsid w:val="00AA4DC7"/>
    <w:rsid w:val="00AA52B5"/>
    <w:rsid w:val="00AA541C"/>
    <w:rsid w:val="00AA54F8"/>
    <w:rsid w:val="00AA566B"/>
    <w:rsid w:val="00AA599A"/>
    <w:rsid w:val="00AA5A40"/>
    <w:rsid w:val="00AA5DE3"/>
    <w:rsid w:val="00AA5EFF"/>
    <w:rsid w:val="00AA6064"/>
    <w:rsid w:val="00AA68A9"/>
    <w:rsid w:val="00AA699C"/>
    <w:rsid w:val="00AA6A85"/>
    <w:rsid w:val="00AA7BD4"/>
    <w:rsid w:val="00AA7E2E"/>
    <w:rsid w:val="00AB07B1"/>
    <w:rsid w:val="00AB0B4D"/>
    <w:rsid w:val="00AB0BD1"/>
    <w:rsid w:val="00AB0F17"/>
    <w:rsid w:val="00AB169F"/>
    <w:rsid w:val="00AB196C"/>
    <w:rsid w:val="00AB1AE7"/>
    <w:rsid w:val="00AB1B9B"/>
    <w:rsid w:val="00AB2446"/>
    <w:rsid w:val="00AB2852"/>
    <w:rsid w:val="00AB3116"/>
    <w:rsid w:val="00AB353A"/>
    <w:rsid w:val="00AB3928"/>
    <w:rsid w:val="00AB3AC5"/>
    <w:rsid w:val="00AB3AFE"/>
    <w:rsid w:val="00AB3D09"/>
    <w:rsid w:val="00AB40E2"/>
    <w:rsid w:val="00AB4E05"/>
    <w:rsid w:val="00AB4FDA"/>
    <w:rsid w:val="00AB5483"/>
    <w:rsid w:val="00AB5809"/>
    <w:rsid w:val="00AB5AEA"/>
    <w:rsid w:val="00AB5B40"/>
    <w:rsid w:val="00AB5E0E"/>
    <w:rsid w:val="00AB61A4"/>
    <w:rsid w:val="00AB6749"/>
    <w:rsid w:val="00AB6B59"/>
    <w:rsid w:val="00AB7316"/>
    <w:rsid w:val="00AB76B5"/>
    <w:rsid w:val="00AC0221"/>
    <w:rsid w:val="00AC0AC2"/>
    <w:rsid w:val="00AC0AF7"/>
    <w:rsid w:val="00AC0B55"/>
    <w:rsid w:val="00AC12EB"/>
    <w:rsid w:val="00AC13F3"/>
    <w:rsid w:val="00AC1986"/>
    <w:rsid w:val="00AC1A16"/>
    <w:rsid w:val="00AC2A54"/>
    <w:rsid w:val="00AC31B9"/>
    <w:rsid w:val="00AC31ED"/>
    <w:rsid w:val="00AC35E1"/>
    <w:rsid w:val="00AC394F"/>
    <w:rsid w:val="00AC39E9"/>
    <w:rsid w:val="00AC3E3C"/>
    <w:rsid w:val="00AC3FBE"/>
    <w:rsid w:val="00AC3FDB"/>
    <w:rsid w:val="00AC408C"/>
    <w:rsid w:val="00AC480C"/>
    <w:rsid w:val="00AC55A9"/>
    <w:rsid w:val="00AC5617"/>
    <w:rsid w:val="00AC5786"/>
    <w:rsid w:val="00AC59F7"/>
    <w:rsid w:val="00AC5A14"/>
    <w:rsid w:val="00AC5CF8"/>
    <w:rsid w:val="00AC5DEE"/>
    <w:rsid w:val="00AC5E4E"/>
    <w:rsid w:val="00AC5FB8"/>
    <w:rsid w:val="00AC636A"/>
    <w:rsid w:val="00AC683A"/>
    <w:rsid w:val="00AC6E32"/>
    <w:rsid w:val="00AC7255"/>
    <w:rsid w:val="00AC77BA"/>
    <w:rsid w:val="00AC7943"/>
    <w:rsid w:val="00AC79FA"/>
    <w:rsid w:val="00AC7AA3"/>
    <w:rsid w:val="00AC7B7A"/>
    <w:rsid w:val="00AD018C"/>
    <w:rsid w:val="00AD01E1"/>
    <w:rsid w:val="00AD0552"/>
    <w:rsid w:val="00AD10E8"/>
    <w:rsid w:val="00AD1856"/>
    <w:rsid w:val="00AD1BA6"/>
    <w:rsid w:val="00AD1BEC"/>
    <w:rsid w:val="00AD1C77"/>
    <w:rsid w:val="00AD1D79"/>
    <w:rsid w:val="00AD20CC"/>
    <w:rsid w:val="00AD222C"/>
    <w:rsid w:val="00AD2417"/>
    <w:rsid w:val="00AD2B7B"/>
    <w:rsid w:val="00AD2DF2"/>
    <w:rsid w:val="00AD3687"/>
    <w:rsid w:val="00AD57DA"/>
    <w:rsid w:val="00AD5FB8"/>
    <w:rsid w:val="00AD62B6"/>
    <w:rsid w:val="00AD6686"/>
    <w:rsid w:val="00AD6981"/>
    <w:rsid w:val="00AD69AE"/>
    <w:rsid w:val="00AD6DB4"/>
    <w:rsid w:val="00AD6E2C"/>
    <w:rsid w:val="00AD71A8"/>
    <w:rsid w:val="00AD7D76"/>
    <w:rsid w:val="00AD7E67"/>
    <w:rsid w:val="00AE0039"/>
    <w:rsid w:val="00AE0089"/>
    <w:rsid w:val="00AE04EF"/>
    <w:rsid w:val="00AE06C2"/>
    <w:rsid w:val="00AE099E"/>
    <w:rsid w:val="00AE115E"/>
    <w:rsid w:val="00AE1B69"/>
    <w:rsid w:val="00AE1F06"/>
    <w:rsid w:val="00AE2809"/>
    <w:rsid w:val="00AE284A"/>
    <w:rsid w:val="00AE28D7"/>
    <w:rsid w:val="00AE2D63"/>
    <w:rsid w:val="00AE30DF"/>
    <w:rsid w:val="00AE378F"/>
    <w:rsid w:val="00AE38E9"/>
    <w:rsid w:val="00AE3D8F"/>
    <w:rsid w:val="00AE4FB7"/>
    <w:rsid w:val="00AE500C"/>
    <w:rsid w:val="00AE5315"/>
    <w:rsid w:val="00AE63BB"/>
    <w:rsid w:val="00AE67A0"/>
    <w:rsid w:val="00AE6838"/>
    <w:rsid w:val="00AE6884"/>
    <w:rsid w:val="00AE7BE5"/>
    <w:rsid w:val="00AE7D2C"/>
    <w:rsid w:val="00AF0043"/>
    <w:rsid w:val="00AF0201"/>
    <w:rsid w:val="00AF0270"/>
    <w:rsid w:val="00AF0432"/>
    <w:rsid w:val="00AF093B"/>
    <w:rsid w:val="00AF0940"/>
    <w:rsid w:val="00AF107E"/>
    <w:rsid w:val="00AF14C7"/>
    <w:rsid w:val="00AF169E"/>
    <w:rsid w:val="00AF2286"/>
    <w:rsid w:val="00AF232F"/>
    <w:rsid w:val="00AF24DE"/>
    <w:rsid w:val="00AF2BBD"/>
    <w:rsid w:val="00AF34A3"/>
    <w:rsid w:val="00AF3B25"/>
    <w:rsid w:val="00AF4144"/>
    <w:rsid w:val="00AF4743"/>
    <w:rsid w:val="00AF4B63"/>
    <w:rsid w:val="00AF4D02"/>
    <w:rsid w:val="00AF50A5"/>
    <w:rsid w:val="00AF51CC"/>
    <w:rsid w:val="00AF5B7F"/>
    <w:rsid w:val="00AF5E2F"/>
    <w:rsid w:val="00AF60DD"/>
    <w:rsid w:val="00AF6368"/>
    <w:rsid w:val="00AF65CB"/>
    <w:rsid w:val="00AF65CF"/>
    <w:rsid w:val="00AF67F5"/>
    <w:rsid w:val="00AF6C54"/>
    <w:rsid w:val="00AF6CCD"/>
    <w:rsid w:val="00AF6D9D"/>
    <w:rsid w:val="00AF7B99"/>
    <w:rsid w:val="00AF7EEE"/>
    <w:rsid w:val="00B00043"/>
    <w:rsid w:val="00B01445"/>
    <w:rsid w:val="00B01AF3"/>
    <w:rsid w:val="00B01D53"/>
    <w:rsid w:val="00B01D73"/>
    <w:rsid w:val="00B02065"/>
    <w:rsid w:val="00B021C0"/>
    <w:rsid w:val="00B02788"/>
    <w:rsid w:val="00B02879"/>
    <w:rsid w:val="00B02BD7"/>
    <w:rsid w:val="00B031D7"/>
    <w:rsid w:val="00B03301"/>
    <w:rsid w:val="00B03792"/>
    <w:rsid w:val="00B03814"/>
    <w:rsid w:val="00B03930"/>
    <w:rsid w:val="00B03A47"/>
    <w:rsid w:val="00B03AAA"/>
    <w:rsid w:val="00B03EE5"/>
    <w:rsid w:val="00B04D21"/>
    <w:rsid w:val="00B04DD9"/>
    <w:rsid w:val="00B04F3E"/>
    <w:rsid w:val="00B051FA"/>
    <w:rsid w:val="00B05223"/>
    <w:rsid w:val="00B05349"/>
    <w:rsid w:val="00B060E1"/>
    <w:rsid w:val="00B066A8"/>
    <w:rsid w:val="00B06705"/>
    <w:rsid w:val="00B067A0"/>
    <w:rsid w:val="00B06A27"/>
    <w:rsid w:val="00B072EC"/>
    <w:rsid w:val="00B0757A"/>
    <w:rsid w:val="00B079A4"/>
    <w:rsid w:val="00B07C2B"/>
    <w:rsid w:val="00B1008B"/>
    <w:rsid w:val="00B10B03"/>
    <w:rsid w:val="00B1147E"/>
    <w:rsid w:val="00B11DB7"/>
    <w:rsid w:val="00B1244E"/>
    <w:rsid w:val="00B12AE6"/>
    <w:rsid w:val="00B12CA1"/>
    <w:rsid w:val="00B12DE5"/>
    <w:rsid w:val="00B1335E"/>
    <w:rsid w:val="00B13383"/>
    <w:rsid w:val="00B13BC8"/>
    <w:rsid w:val="00B13EF6"/>
    <w:rsid w:val="00B143CB"/>
    <w:rsid w:val="00B1462D"/>
    <w:rsid w:val="00B14D19"/>
    <w:rsid w:val="00B14D24"/>
    <w:rsid w:val="00B155C0"/>
    <w:rsid w:val="00B15A9A"/>
    <w:rsid w:val="00B15D91"/>
    <w:rsid w:val="00B15E81"/>
    <w:rsid w:val="00B16D5B"/>
    <w:rsid w:val="00B16D83"/>
    <w:rsid w:val="00B173A0"/>
    <w:rsid w:val="00B1784B"/>
    <w:rsid w:val="00B17954"/>
    <w:rsid w:val="00B17956"/>
    <w:rsid w:val="00B20427"/>
    <w:rsid w:val="00B211D8"/>
    <w:rsid w:val="00B21455"/>
    <w:rsid w:val="00B21D58"/>
    <w:rsid w:val="00B222C0"/>
    <w:rsid w:val="00B22D67"/>
    <w:rsid w:val="00B22E88"/>
    <w:rsid w:val="00B2301E"/>
    <w:rsid w:val="00B231C1"/>
    <w:rsid w:val="00B23503"/>
    <w:rsid w:val="00B237BC"/>
    <w:rsid w:val="00B241D2"/>
    <w:rsid w:val="00B24AD0"/>
    <w:rsid w:val="00B24E8C"/>
    <w:rsid w:val="00B25272"/>
    <w:rsid w:val="00B2546E"/>
    <w:rsid w:val="00B26086"/>
    <w:rsid w:val="00B2655C"/>
    <w:rsid w:val="00B26778"/>
    <w:rsid w:val="00B268AE"/>
    <w:rsid w:val="00B26AFD"/>
    <w:rsid w:val="00B26B67"/>
    <w:rsid w:val="00B26C2A"/>
    <w:rsid w:val="00B26E56"/>
    <w:rsid w:val="00B26FBE"/>
    <w:rsid w:val="00B27131"/>
    <w:rsid w:val="00B2753A"/>
    <w:rsid w:val="00B30500"/>
    <w:rsid w:val="00B3080C"/>
    <w:rsid w:val="00B30FCC"/>
    <w:rsid w:val="00B311F1"/>
    <w:rsid w:val="00B31F28"/>
    <w:rsid w:val="00B31F71"/>
    <w:rsid w:val="00B323A1"/>
    <w:rsid w:val="00B324B9"/>
    <w:rsid w:val="00B3253C"/>
    <w:rsid w:val="00B32597"/>
    <w:rsid w:val="00B32870"/>
    <w:rsid w:val="00B32E97"/>
    <w:rsid w:val="00B33800"/>
    <w:rsid w:val="00B341D1"/>
    <w:rsid w:val="00B34A25"/>
    <w:rsid w:val="00B34C78"/>
    <w:rsid w:val="00B34D41"/>
    <w:rsid w:val="00B34F3E"/>
    <w:rsid w:val="00B354C8"/>
    <w:rsid w:val="00B35591"/>
    <w:rsid w:val="00B35766"/>
    <w:rsid w:val="00B35882"/>
    <w:rsid w:val="00B362C5"/>
    <w:rsid w:val="00B36451"/>
    <w:rsid w:val="00B366D5"/>
    <w:rsid w:val="00B367C6"/>
    <w:rsid w:val="00B36AAD"/>
    <w:rsid w:val="00B36E30"/>
    <w:rsid w:val="00B37102"/>
    <w:rsid w:val="00B3734B"/>
    <w:rsid w:val="00B374B9"/>
    <w:rsid w:val="00B37508"/>
    <w:rsid w:val="00B37751"/>
    <w:rsid w:val="00B378F5"/>
    <w:rsid w:val="00B37948"/>
    <w:rsid w:val="00B37A33"/>
    <w:rsid w:val="00B37B72"/>
    <w:rsid w:val="00B37B91"/>
    <w:rsid w:val="00B404E6"/>
    <w:rsid w:val="00B40896"/>
    <w:rsid w:val="00B40C8E"/>
    <w:rsid w:val="00B41012"/>
    <w:rsid w:val="00B414D9"/>
    <w:rsid w:val="00B418E4"/>
    <w:rsid w:val="00B41CF4"/>
    <w:rsid w:val="00B422A1"/>
    <w:rsid w:val="00B428FB"/>
    <w:rsid w:val="00B42B98"/>
    <w:rsid w:val="00B42C75"/>
    <w:rsid w:val="00B42DA5"/>
    <w:rsid w:val="00B4347C"/>
    <w:rsid w:val="00B4348D"/>
    <w:rsid w:val="00B439FD"/>
    <w:rsid w:val="00B43DFA"/>
    <w:rsid w:val="00B440BC"/>
    <w:rsid w:val="00B44349"/>
    <w:rsid w:val="00B44975"/>
    <w:rsid w:val="00B4545B"/>
    <w:rsid w:val="00B45DAF"/>
    <w:rsid w:val="00B464EB"/>
    <w:rsid w:val="00B46907"/>
    <w:rsid w:val="00B46C19"/>
    <w:rsid w:val="00B46F01"/>
    <w:rsid w:val="00B47B3A"/>
    <w:rsid w:val="00B47C1D"/>
    <w:rsid w:val="00B500CC"/>
    <w:rsid w:val="00B50543"/>
    <w:rsid w:val="00B5098D"/>
    <w:rsid w:val="00B50B67"/>
    <w:rsid w:val="00B50D8E"/>
    <w:rsid w:val="00B514F5"/>
    <w:rsid w:val="00B5156C"/>
    <w:rsid w:val="00B5169E"/>
    <w:rsid w:val="00B51F32"/>
    <w:rsid w:val="00B51F6B"/>
    <w:rsid w:val="00B521BC"/>
    <w:rsid w:val="00B52548"/>
    <w:rsid w:val="00B5260D"/>
    <w:rsid w:val="00B526D0"/>
    <w:rsid w:val="00B52757"/>
    <w:rsid w:val="00B52926"/>
    <w:rsid w:val="00B529C5"/>
    <w:rsid w:val="00B52B54"/>
    <w:rsid w:val="00B531F2"/>
    <w:rsid w:val="00B539ED"/>
    <w:rsid w:val="00B53E8A"/>
    <w:rsid w:val="00B5423B"/>
    <w:rsid w:val="00B54651"/>
    <w:rsid w:val="00B54BC2"/>
    <w:rsid w:val="00B5502F"/>
    <w:rsid w:val="00B554C9"/>
    <w:rsid w:val="00B55694"/>
    <w:rsid w:val="00B5587C"/>
    <w:rsid w:val="00B55BDB"/>
    <w:rsid w:val="00B564A1"/>
    <w:rsid w:val="00B56790"/>
    <w:rsid w:val="00B56D78"/>
    <w:rsid w:val="00B571E8"/>
    <w:rsid w:val="00B57730"/>
    <w:rsid w:val="00B57EB2"/>
    <w:rsid w:val="00B57F6D"/>
    <w:rsid w:val="00B60049"/>
    <w:rsid w:val="00B60AA3"/>
    <w:rsid w:val="00B60E4F"/>
    <w:rsid w:val="00B60ED3"/>
    <w:rsid w:val="00B612D7"/>
    <w:rsid w:val="00B61DF0"/>
    <w:rsid w:val="00B61E77"/>
    <w:rsid w:val="00B62004"/>
    <w:rsid w:val="00B620B8"/>
    <w:rsid w:val="00B623B2"/>
    <w:rsid w:val="00B627CF"/>
    <w:rsid w:val="00B62AD2"/>
    <w:rsid w:val="00B62D12"/>
    <w:rsid w:val="00B6345F"/>
    <w:rsid w:val="00B638F3"/>
    <w:rsid w:val="00B643AA"/>
    <w:rsid w:val="00B643E9"/>
    <w:rsid w:val="00B64733"/>
    <w:rsid w:val="00B6477E"/>
    <w:rsid w:val="00B647A5"/>
    <w:rsid w:val="00B64839"/>
    <w:rsid w:val="00B64AA8"/>
    <w:rsid w:val="00B64E39"/>
    <w:rsid w:val="00B64EDA"/>
    <w:rsid w:val="00B6509D"/>
    <w:rsid w:val="00B651ED"/>
    <w:rsid w:val="00B652AE"/>
    <w:rsid w:val="00B652B7"/>
    <w:rsid w:val="00B656FD"/>
    <w:rsid w:val="00B65A07"/>
    <w:rsid w:val="00B65B84"/>
    <w:rsid w:val="00B65DDF"/>
    <w:rsid w:val="00B65E28"/>
    <w:rsid w:val="00B65F42"/>
    <w:rsid w:val="00B665DC"/>
    <w:rsid w:val="00B66992"/>
    <w:rsid w:val="00B673A9"/>
    <w:rsid w:val="00B676C8"/>
    <w:rsid w:val="00B679AC"/>
    <w:rsid w:val="00B67E9E"/>
    <w:rsid w:val="00B67EFE"/>
    <w:rsid w:val="00B67F72"/>
    <w:rsid w:val="00B707C0"/>
    <w:rsid w:val="00B70C30"/>
    <w:rsid w:val="00B70D8D"/>
    <w:rsid w:val="00B70E68"/>
    <w:rsid w:val="00B70E6B"/>
    <w:rsid w:val="00B70F8C"/>
    <w:rsid w:val="00B7112E"/>
    <w:rsid w:val="00B71428"/>
    <w:rsid w:val="00B71CC3"/>
    <w:rsid w:val="00B71E8F"/>
    <w:rsid w:val="00B723BC"/>
    <w:rsid w:val="00B729B4"/>
    <w:rsid w:val="00B72A52"/>
    <w:rsid w:val="00B73192"/>
    <w:rsid w:val="00B733EC"/>
    <w:rsid w:val="00B73E15"/>
    <w:rsid w:val="00B74258"/>
    <w:rsid w:val="00B7445C"/>
    <w:rsid w:val="00B74B68"/>
    <w:rsid w:val="00B74DB6"/>
    <w:rsid w:val="00B74FBF"/>
    <w:rsid w:val="00B7532F"/>
    <w:rsid w:val="00B75475"/>
    <w:rsid w:val="00B754EC"/>
    <w:rsid w:val="00B755D7"/>
    <w:rsid w:val="00B76089"/>
    <w:rsid w:val="00B76C24"/>
    <w:rsid w:val="00B76C90"/>
    <w:rsid w:val="00B76CA3"/>
    <w:rsid w:val="00B76DA4"/>
    <w:rsid w:val="00B76F00"/>
    <w:rsid w:val="00B80C9D"/>
    <w:rsid w:val="00B810AB"/>
    <w:rsid w:val="00B811E8"/>
    <w:rsid w:val="00B81AFD"/>
    <w:rsid w:val="00B81DE1"/>
    <w:rsid w:val="00B8204E"/>
    <w:rsid w:val="00B82418"/>
    <w:rsid w:val="00B82579"/>
    <w:rsid w:val="00B827CB"/>
    <w:rsid w:val="00B82E2D"/>
    <w:rsid w:val="00B830DE"/>
    <w:rsid w:val="00B837CE"/>
    <w:rsid w:val="00B83B97"/>
    <w:rsid w:val="00B83CB7"/>
    <w:rsid w:val="00B8456D"/>
    <w:rsid w:val="00B8494E"/>
    <w:rsid w:val="00B84B2E"/>
    <w:rsid w:val="00B84CEF"/>
    <w:rsid w:val="00B851E5"/>
    <w:rsid w:val="00B85517"/>
    <w:rsid w:val="00B858BF"/>
    <w:rsid w:val="00B85ADB"/>
    <w:rsid w:val="00B86204"/>
    <w:rsid w:val="00B86344"/>
    <w:rsid w:val="00B866A9"/>
    <w:rsid w:val="00B86B66"/>
    <w:rsid w:val="00B86C20"/>
    <w:rsid w:val="00B86EBE"/>
    <w:rsid w:val="00B8745C"/>
    <w:rsid w:val="00B87A0F"/>
    <w:rsid w:val="00B87C1B"/>
    <w:rsid w:val="00B902EF"/>
    <w:rsid w:val="00B904A8"/>
    <w:rsid w:val="00B904C5"/>
    <w:rsid w:val="00B90B75"/>
    <w:rsid w:val="00B9107A"/>
    <w:rsid w:val="00B910D7"/>
    <w:rsid w:val="00B915D4"/>
    <w:rsid w:val="00B91710"/>
    <w:rsid w:val="00B91BCD"/>
    <w:rsid w:val="00B91D76"/>
    <w:rsid w:val="00B91EE9"/>
    <w:rsid w:val="00B9200B"/>
    <w:rsid w:val="00B924DA"/>
    <w:rsid w:val="00B92685"/>
    <w:rsid w:val="00B92CD0"/>
    <w:rsid w:val="00B92D68"/>
    <w:rsid w:val="00B934F7"/>
    <w:rsid w:val="00B9410C"/>
    <w:rsid w:val="00B94244"/>
    <w:rsid w:val="00B944C3"/>
    <w:rsid w:val="00B94A54"/>
    <w:rsid w:val="00B94AD3"/>
    <w:rsid w:val="00B94DDF"/>
    <w:rsid w:val="00B94F5C"/>
    <w:rsid w:val="00B9569F"/>
    <w:rsid w:val="00B95CC8"/>
    <w:rsid w:val="00B95DE9"/>
    <w:rsid w:val="00B96077"/>
    <w:rsid w:val="00B9616E"/>
    <w:rsid w:val="00B9633F"/>
    <w:rsid w:val="00B968E1"/>
    <w:rsid w:val="00B96979"/>
    <w:rsid w:val="00B96BB1"/>
    <w:rsid w:val="00B97C92"/>
    <w:rsid w:val="00B97CF9"/>
    <w:rsid w:val="00BA1560"/>
    <w:rsid w:val="00BA1E6B"/>
    <w:rsid w:val="00BA2818"/>
    <w:rsid w:val="00BA2F0A"/>
    <w:rsid w:val="00BA33A7"/>
    <w:rsid w:val="00BA3524"/>
    <w:rsid w:val="00BA3723"/>
    <w:rsid w:val="00BA402B"/>
    <w:rsid w:val="00BA41C8"/>
    <w:rsid w:val="00BA4850"/>
    <w:rsid w:val="00BA4A68"/>
    <w:rsid w:val="00BA51ED"/>
    <w:rsid w:val="00BA5516"/>
    <w:rsid w:val="00BA578A"/>
    <w:rsid w:val="00BA616A"/>
    <w:rsid w:val="00BA6756"/>
    <w:rsid w:val="00BA6B5D"/>
    <w:rsid w:val="00BA6D99"/>
    <w:rsid w:val="00BA7076"/>
    <w:rsid w:val="00BB0088"/>
    <w:rsid w:val="00BB05B2"/>
    <w:rsid w:val="00BB08DF"/>
    <w:rsid w:val="00BB0F6F"/>
    <w:rsid w:val="00BB1FF2"/>
    <w:rsid w:val="00BB20E6"/>
    <w:rsid w:val="00BB22BE"/>
    <w:rsid w:val="00BB2708"/>
    <w:rsid w:val="00BB2A8A"/>
    <w:rsid w:val="00BB2B0F"/>
    <w:rsid w:val="00BB2B77"/>
    <w:rsid w:val="00BB34BB"/>
    <w:rsid w:val="00BB3502"/>
    <w:rsid w:val="00BB3B6E"/>
    <w:rsid w:val="00BB3C31"/>
    <w:rsid w:val="00BB428E"/>
    <w:rsid w:val="00BB4446"/>
    <w:rsid w:val="00BB47E2"/>
    <w:rsid w:val="00BB4F5C"/>
    <w:rsid w:val="00BB4F67"/>
    <w:rsid w:val="00BB515E"/>
    <w:rsid w:val="00BB543B"/>
    <w:rsid w:val="00BB5531"/>
    <w:rsid w:val="00BB55DC"/>
    <w:rsid w:val="00BB564C"/>
    <w:rsid w:val="00BB5EC8"/>
    <w:rsid w:val="00BB63A8"/>
    <w:rsid w:val="00BB6545"/>
    <w:rsid w:val="00BB6802"/>
    <w:rsid w:val="00BB6C0C"/>
    <w:rsid w:val="00BB70B2"/>
    <w:rsid w:val="00BB7250"/>
    <w:rsid w:val="00BB798A"/>
    <w:rsid w:val="00BB7AB8"/>
    <w:rsid w:val="00BB7F19"/>
    <w:rsid w:val="00BC08FE"/>
    <w:rsid w:val="00BC09F7"/>
    <w:rsid w:val="00BC0C09"/>
    <w:rsid w:val="00BC0E25"/>
    <w:rsid w:val="00BC1210"/>
    <w:rsid w:val="00BC1349"/>
    <w:rsid w:val="00BC14A7"/>
    <w:rsid w:val="00BC154E"/>
    <w:rsid w:val="00BC1A55"/>
    <w:rsid w:val="00BC1A85"/>
    <w:rsid w:val="00BC1DBE"/>
    <w:rsid w:val="00BC1FF5"/>
    <w:rsid w:val="00BC21D8"/>
    <w:rsid w:val="00BC251D"/>
    <w:rsid w:val="00BC3E65"/>
    <w:rsid w:val="00BC4020"/>
    <w:rsid w:val="00BC4404"/>
    <w:rsid w:val="00BC462F"/>
    <w:rsid w:val="00BC481F"/>
    <w:rsid w:val="00BC4A87"/>
    <w:rsid w:val="00BC4C34"/>
    <w:rsid w:val="00BC4E33"/>
    <w:rsid w:val="00BC533A"/>
    <w:rsid w:val="00BC53AD"/>
    <w:rsid w:val="00BC5DCA"/>
    <w:rsid w:val="00BC5EA0"/>
    <w:rsid w:val="00BC6734"/>
    <w:rsid w:val="00BC67E0"/>
    <w:rsid w:val="00BC6C4A"/>
    <w:rsid w:val="00BC6FF5"/>
    <w:rsid w:val="00BC7383"/>
    <w:rsid w:val="00BC7692"/>
    <w:rsid w:val="00BC7975"/>
    <w:rsid w:val="00BC7C1C"/>
    <w:rsid w:val="00BC7DD9"/>
    <w:rsid w:val="00BD0D59"/>
    <w:rsid w:val="00BD0F9F"/>
    <w:rsid w:val="00BD11AA"/>
    <w:rsid w:val="00BD162B"/>
    <w:rsid w:val="00BD1869"/>
    <w:rsid w:val="00BD1A5D"/>
    <w:rsid w:val="00BD2006"/>
    <w:rsid w:val="00BD217B"/>
    <w:rsid w:val="00BD2304"/>
    <w:rsid w:val="00BD3E41"/>
    <w:rsid w:val="00BD3FA0"/>
    <w:rsid w:val="00BD4077"/>
    <w:rsid w:val="00BD413D"/>
    <w:rsid w:val="00BD4937"/>
    <w:rsid w:val="00BD535B"/>
    <w:rsid w:val="00BD5CE0"/>
    <w:rsid w:val="00BD5F2D"/>
    <w:rsid w:val="00BD5FCE"/>
    <w:rsid w:val="00BD732A"/>
    <w:rsid w:val="00BD73C3"/>
    <w:rsid w:val="00BD7556"/>
    <w:rsid w:val="00BE0034"/>
    <w:rsid w:val="00BE0239"/>
    <w:rsid w:val="00BE058B"/>
    <w:rsid w:val="00BE0649"/>
    <w:rsid w:val="00BE1767"/>
    <w:rsid w:val="00BE1857"/>
    <w:rsid w:val="00BE18EF"/>
    <w:rsid w:val="00BE1ED5"/>
    <w:rsid w:val="00BE23EA"/>
    <w:rsid w:val="00BE2893"/>
    <w:rsid w:val="00BE2A37"/>
    <w:rsid w:val="00BE2AAA"/>
    <w:rsid w:val="00BE2B46"/>
    <w:rsid w:val="00BE2F48"/>
    <w:rsid w:val="00BE333D"/>
    <w:rsid w:val="00BE3BAF"/>
    <w:rsid w:val="00BE3D06"/>
    <w:rsid w:val="00BE3D20"/>
    <w:rsid w:val="00BE3EB5"/>
    <w:rsid w:val="00BE3EB9"/>
    <w:rsid w:val="00BE41E5"/>
    <w:rsid w:val="00BE4321"/>
    <w:rsid w:val="00BE43E9"/>
    <w:rsid w:val="00BE4A48"/>
    <w:rsid w:val="00BE4BE5"/>
    <w:rsid w:val="00BE4D6F"/>
    <w:rsid w:val="00BE4EBC"/>
    <w:rsid w:val="00BE55AC"/>
    <w:rsid w:val="00BE55B3"/>
    <w:rsid w:val="00BE5C8A"/>
    <w:rsid w:val="00BE5FE4"/>
    <w:rsid w:val="00BE6AFF"/>
    <w:rsid w:val="00BE6F7F"/>
    <w:rsid w:val="00BE7132"/>
    <w:rsid w:val="00BE7BA2"/>
    <w:rsid w:val="00BE7E82"/>
    <w:rsid w:val="00BE7FCE"/>
    <w:rsid w:val="00BF0393"/>
    <w:rsid w:val="00BF1423"/>
    <w:rsid w:val="00BF14B9"/>
    <w:rsid w:val="00BF1551"/>
    <w:rsid w:val="00BF1816"/>
    <w:rsid w:val="00BF1859"/>
    <w:rsid w:val="00BF1A40"/>
    <w:rsid w:val="00BF1F82"/>
    <w:rsid w:val="00BF2449"/>
    <w:rsid w:val="00BF27D2"/>
    <w:rsid w:val="00BF27F5"/>
    <w:rsid w:val="00BF2FD6"/>
    <w:rsid w:val="00BF3227"/>
    <w:rsid w:val="00BF3394"/>
    <w:rsid w:val="00BF366D"/>
    <w:rsid w:val="00BF398D"/>
    <w:rsid w:val="00BF432A"/>
    <w:rsid w:val="00BF47C7"/>
    <w:rsid w:val="00BF48CB"/>
    <w:rsid w:val="00BF4A8A"/>
    <w:rsid w:val="00BF4F4D"/>
    <w:rsid w:val="00BF5C27"/>
    <w:rsid w:val="00BF63DC"/>
    <w:rsid w:val="00BF66B8"/>
    <w:rsid w:val="00BF691D"/>
    <w:rsid w:val="00BF6D03"/>
    <w:rsid w:val="00BF6FEA"/>
    <w:rsid w:val="00BF7A93"/>
    <w:rsid w:val="00BF7E1C"/>
    <w:rsid w:val="00BF7E67"/>
    <w:rsid w:val="00C0004A"/>
    <w:rsid w:val="00C011A7"/>
    <w:rsid w:val="00C015B2"/>
    <w:rsid w:val="00C017B4"/>
    <w:rsid w:val="00C01D6C"/>
    <w:rsid w:val="00C01F85"/>
    <w:rsid w:val="00C01FB2"/>
    <w:rsid w:val="00C022E2"/>
    <w:rsid w:val="00C02F77"/>
    <w:rsid w:val="00C02FE6"/>
    <w:rsid w:val="00C03250"/>
    <w:rsid w:val="00C03592"/>
    <w:rsid w:val="00C03618"/>
    <w:rsid w:val="00C0365E"/>
    <w:rsid w:val="00C03C96"/>
    <w:rsid w:val="00C03CAA"/>
    <w:rsid w:val="00C03DC9"/>
    <w:rsid w:val="00C0411B"/>
    <w:rsid w:val="00C04AD0"/>
    <w:rsid w:val="00C0528F"/>
    <w:rsid w:val="00C05711"/>
    <w:rsid w:val="00C05A12"/>
    <w:rsid w:val="00C05F31"/>
    <w:rsid w:val="00C064D3"/>
    <w:rsid w:val="00C06507"/>
    <w:rsid w:val="00C0660C"/>
    <w:rsid w:val="00C067FC"/>
    <w:rsid w:val="00C06B72"/>
    <w:rsid w:val="00C06E96"/>
    <w:rsid w:val="00C06F9F"/>
    <w:rsid w:val="00C071A7"/>
    <w:rsid w:val="00C07B08"/>
    <w:rsid w:val="00C07CA1"/>
    <w:rsid w:val="00C07E5F"/>
    <w:rsid w:val="00C07F65"/>
    <w:rsid w:val="00C10E91"/>
    <w:rsid w:val="00C10EF2"/>
    <w:rsid w:val="00C10FA1"/>
    <w:rsid w:val="00C10FBD"/>
    <w:rsid w:val="00C11039"/>
    <w:rsid w:val="00C11C18"/>
    <w:rsid w:val="00C11FAD"/>
    <w:rsid w:val="00C12331"/>
    <w:rsid w:val="00C125B2"/>
    <w:rsid w:val="00C125D3"/>
    <w:rsid w:val="00C12A4E"/>
    <w:rsid w:val="00C13157"/>
    <w:rsid w:val="00C132CE"/>
    <w:rsid w:val="00C13C5E"/>
    <w:rsid w:val="00C13ED9"/>
    <w:rsid w:val="00C13FBD"/>
    <w:rsid w:val="00C14274"/>
    <w:rsid w:val="00C14ACD"/>
    <w:rsid w:val="00C152D0"/>
    <w:rsid w:val="00C15480"/>
    <w:rsid w:val="00C157DB"/>
    <w:rsid w:val="00C16844"/>
    <w:rsid w:val="00C168A9"/>
    <w:rsid w:val="00C17C3F"/>
    <w:rsid w:val="00C201F4"/>
    <w:rsid w:val="00C21160"/>
    <w:rsid w:val="00C21959"/>
    <w:rsid w:val="00C219B2"/>
    <w:rsid w:val="00C21C8B"/>
    <w:rsid w:val="00C21FFF"/>
    <w:rsid w:val="00C221BC"/>
    <w:rsid w:val="00C22A95"/>
    <w:rsid w:val="00C22C4D"/>
    <w:rsid w:val="00C22E0C"/>
    <w:rsid w:val="00C23388"/>
    <w:rsid w:val="00C23463"/>
    <w:rsid w:val="00C236B7"/>
    <w:rsid w:val="00C239EF"/>
    <w:rsid w:val="00C23C98"/>
    <w:rsid w:val="00C24C4B"/>
    <w:rsid w:val="00C24C4C"/>
    <w:rsid w:val="00C24FC4"/>
    <w:rsid w:val="00C2592D"/>
    <w:rsid w:val="00C25C0A"/>
    <w:rsid w:val="00C25EB8"/>
    <w:rsid w:val="00C262CB"/>
    <w:rsid w:val="00C265DA"/>
    <w:rsid w:val="00C2728C"/>
    <w:rsid w:val="00C272A1"/>
    <w:rsid w:val="00C273DA"/>
    <w:rsid w:val="00C27A1C"/>
    <w:rsid w:val="00C27D8D"/>
    <w:rsid w:val="00C302F7"/>
    <w:rsid w:val="00C30B6F"/>
    <w:rsid w:val="00C313A9"/>
    <w:rsid w:val="00C3164F"/>
    <w:rsid w:val="00C318F6"/>
    <w:rsid w:val="00C3193A"/>
    <w:rsid w:val="00C31D34"/>
    <w:rsid w:val="00C320A4"/>
    <w:rsid w:val="00C3233B"/>
    <w:rsid w:val="00C324C1"/>
    <w:rsid w:val="00C32D78"/>
    <w:rsid w:val="00C3344C"/>
    <w:rsid w:val="00C3371D"/>
    <w:rsid w:val="00C33B3E"/>
    <w:rsid w:val="00C33BEB"/>
    <w:rsid w:val="00C33C0A"/>
    <w:rsid w:val="00C33E3B"/>
    <w:rsid w:val="00C33E75"/>
    <w:rsid w:val="00C341C5"/>
    <w:rsid w:val="00C34738"/>
    <w:rsid w:val="00C347AC"/>
    <w:rsid w:val="00C34891"/>
    <w:rsid w:val="00C350EF"/>
    <w:rsid w:val="00C3561B"/>
    <w:rsid w:val="00C35AFF"/>
    <w:rsid w:val="00C36199"/>
    <w:rsid w:val="00C36772"/>
    <w:rsid w:val="00C36C45"/>
    <w:rsid w:val="00C36ECF"/>
    <w:rsid w:val="00C373FA"/>
    <w:rsid w:val="00C37583"/>
    <w:rsid w:val="00C37844"/>
    <w:rsid w:val="00C37A12"/>
    <w:rsid w:val="00C37F64"/>
    <w:rsid w:val="00C402B3"/>
    <w:rsid w:val="00C40350"/>
    <w:rsid w:val="00C40579"/>
    <w:rsid w:val="00C40795"/>
    <w:rsid w:val="00C41119"/>
    <w:rsid w:val="00C418BE"/>
    <w:rsid w:val="00C41A15"/>
    <w:rsid w:val="00C41A28"/>
    <w:rsid w:val="00C41B44"/>
    <w:rsid w:val="00C41F78"/>
    <w:rsid w:val="00C41FEA"/>
    <w:rsid w:val="00C4258E"/>
    <w:rsid w:val="00C42609"/>
    <w:rsid w:val="00C42C1F"/>
    <w:rsid w:val="00C42F71"/>
    <w:rsid w:val="00C43587"/>
    <w:rsid w:val="00C435AD"/>
    <w:rsid w:val="00C436EB"/>
    <w:rsid w:val="00C446BD"/>
    <w:rsid w:val="00C4483B"/>
    <w:rsid w:val="00C45280"/>
    <w:rsid w:val="00C456E8"/>
    <w:rsid w:val="00C45BFC"/>
    <w:rsid w:val="00C45EF7"/>
    <w:rsid w:val="00C46370"/>
    <w:rsid w:val="00C466C0"/>
    <w:rsid w:val="00C4716F"/>
    <w:rsid w:val="00C472C0"/>
    <w:rsid w:val="00C475FE"/>
    <w:rsid w:val="00C476C7"/>
    <w:rsid w:val="00C47A8C"/>
    <w:rsid w:val="00C47BC4"/>
    <w:rsid w:val="00C50AC7"/>
    <w:rsid w:val="00C50B3B"/>
    <w:rsid w:val="00C514D5"/>
    <w:rsid w:val="00C51D96"/>
    <w:rsid w:val="00C52046"/>
    <w:rsid w:val="00C521EF"/>
    <w:rsid w:val="00C523EB"/>
    <w:rsid w:val="00C523F3"/>
    <w:rsid w:val="00C5272B"/>
    <w:rsid w:val="00C52D05"/>
    <w:rsid w:val="00C53572"/>
    <w:rsid w:val="00C53C2C"/>
    <w:rsid w:val="00C53F21"/>
    <w:rsid w:val="00C54521"/>
    <w:rsid w:val="00C54D56"/>
    <w:rsid w:val="00C556B8"/>
    <w:rsid w:val="00C55D3F"/>
    <w:rsid w:val="00C56553"/>
    <w:rsid w:val="00C566DA"/>
    <w:rsid w:val="00C567A9"/>
    <w:rsid w:val="00C573E4"/>
    <w:rsid w:val="00C57950"/>
    <w:rsid w:val="00C57B79"/>
    <w:rsid w:val="00C60051"/>
    <w:rsid w:val="00C604A6"/>
    <w:rsid w:val="00C605D2"/>
    <w:rsid w:val="00C60BAE"/>
    <w:rsid w:val="00C60EF1"/>
    <w:rsid w:val="00C60FA5"/>
    <w:rsid w:val="00C613AF"/>
    <w:rsid w:val="00C61AD6"/>
    <w:rsid w:val="00C61C5C"/>
    <w:rsid w:val="00C62210"/>
    <w:rsid w:val="00C6233C"/>
    <w:rsid w:val="00C628FB"/>
    <w:rsid w:val="00C62D27"/>
    <w:rsid w:val="00C63403"/>
    <w:rsid w:val="00C63C3B"/>
    <w:rsid w:val="00C640BA"/>
    <w:rsid w:val="00C646B5"/>
    <w:rsid w:val="00C64A42"/>
    <w:rsid w:val="00C65152"/>
    <w:rsid w:val="00C65C9F"/>
    <w:rsid w:val="00C65FC8"/>
    <w:rsid w:val="00C65FF5"/>
    <w:rsid w:val="00C664A5"/>
    <w:rsid w:val="00C667AD"/>
    <w:rsid w:val="00C66A1D"/>
    <w:rsid w:val="00C66E55"/>
    <w:rsid w:val="00C66FCA"/>
    <w:rsid w:val="00C67160"/>
    <w:rsid w:val="00C6741C"/>
    <w:rsid w:val="00C67504"/>
    <w:rsid w:val="00C67630"/>
    <w:rsid w:val="00C67C8E"/>
    <w:rsid w:val="00C67DF7"/>
    <w:rsid w:val="00C67F85"/>
    <w:rsid w:val="00C70206"/>
    <w:rsid w:val="00C70460"/>
    <w:rsid w:val="00C70C05"/>
    <w:rsid w:val="00C70D4E"/>
    <w:rsid w:val="00C70D8E"/>
    <w:rsid w:val="00C70FDB"/>
    <w:rsid w:val="00C713B1"/>
    <w:rsid w:val="00C714A7"/>
    <w:rsid w:val="00C718A2"/>
    <w:rsid w:val="00C71D7D"/>
    <w:rsid w:val="00C72152"/>
    <w:rsid w:val="00C72168"/>
    <w:rsid w:val="00C721A0"/>
    <w:rsid w:val="00C7282E"/>
    <w:rsid w:val="00C7284C"/>
    <w:rsid w:val="00C72F70"/>
    <w:rsid w:val="00C72F88"/>
    <w:rsid w:val="00C73351"/>
    <w:rsid w:val="00C734BC"/>
    <w:rsid w:val="00C738E5"/>
    <w:rsid w:val="00C738F2"/>
    <w:rsid w:val="00C73A64"/>
    <w:rsid w:val="00C73C3E"/>
    <w:rsid w:val="00C73D07"/>
    <w:rsid w:val="00C742D0"/>
    <w:rsid w:val="00C74ED7"/>
    <w:rsid w:val="00C755E9"/>
    <w:rsid w:val="00C75923"/>
    <w:rsid w:val="00C75B01"/>
    <w:rsid w:val="00C75DAB"/>
    <w:rsid w:val="00C75E61"/>
    <w:rsid w:val="00C75EB9"/>
    <w:rsid w:val="00C75FF7"/>
    <w:rsid w:val="00C76FB1"/>
    <w:rsid w:val="00C77228"/>
    <w:rsid w:val="00C77418"/>
    <w:rsid w:val="00C77A72"/>
    <w:rsid w:val="00C77B76"/>
    <w:rsid w:val="00C77F37"/>
    <w:rsid w:val="00C806B3"/>
    <w:rsid w:val="00C808C5"/>
    <w:rsid w:val="00C80C48"/>
    <w:rsid w:val="00C80FDB"/>
    <w:rsid w:val="00C81136"/>
    <w:rsid w:val="00C814A8"/>
    <w:rsid w:val="00C815E3"/>
    <w:rsid w:val="00C82132"/>
    <w:rsid w:val="00C8213C"/>
    <w:rsid w:val="00C824FC"/>
    <w:rsid w:val="00C82973"/>
    <w:rsid w:val="00C82CFC"/>
    <w:rsid w:val="00C82E32"/>
    <w:rsid w:val="00C82F45"/>
    <w:rsid w:val="00C83023"/>
    <w:rsid w:val="00C8314F"/>
    <w:rsid w:val="00C834D2"/>
    <w:rsid w:val="00C83E37"/>
    <w:rsid w:val="00C840D5"/>
    <w:rsid w:val="00C846B2"/>
    <w:rsid w:val="00C84861"/>
    <w:rsid w:val="00C84BF1"/>
    <w:rsid w:val="00C84E9B"/>
    <w:rsid w:val="00C853E5"/>
    <w:rsid w:val="00C85517"/>
    <w:rsid w:val="00C85E5A"/>
    <w:rsid w:val="00C860B4"/>
    <w:rsid w:val="00C86294"/>
    <w:rsid w:val="00C86340"/>
    <w:rsid w:val="00C8648E"/>
    <w:rsid w:val="00C86F56"/>
    <w:rsid w:val="00C8724F"/>
    <w:rsid w:val="00C875D9"/>
    <w:rsid w:val="00C878F5"/>
    <w:rsid w:val="00C90434"/>
    <w:rsid w:val="00C90717"/>
    <w:rsid w:val="00C90971"/>
    <w:rsid w:val="00C909ED"/>
    <w:rsid w:val="00C90D7F"/>
    <w:rsid w:val="00C90E11"/>
    <w:rsid w:val="00C90FB3"/>
    <w:rsid w:val="00C9156D"/>
    <w:rsid w:val="00C917FF"/>
    <w:rsid w:val="00C91FE3"/>
    <w:rsid w:val="00C9263C"/>
    <w:rsid w:val="00C9266C"/>
    <w:rsid w:val="00C92DFA"/>
    <w:rsid w:val="00C92F7B"/>
    <w:rsid w:val="00C93C44"/>
    <w:rsid w:val="00C94A54"/>
    <w:rsid w:val="00C94B70"/>
    <w:rsid w:val="00C94BBF"/>
    <w:rsid w:val="00C950E8"/>
    <w:rsid w:val="00C9520C"/>
    <w:rsid w:val="00C9559A"/>
    <w:rsid w:val="00C95630"/>
    <w:rsid w:val="00C95707"/>
    <w:rsid w:val="00C95985"/>
    <w:rsid w:val="00C95C17"/>
    <w:rsid w:val="00C95C25"/>
    <w:rsid w:val="00C95D6C"/>
    <w:rsid w:val="00C95D71"/>
    <w:rsid w:val="00C95F92"/>
    <w:rsid w:val="00C95FBB"/>
    <w:rsid w:val="00C96461"/>
    <w:rsid w:val="00C965DE"/>
    <w:rsid w:val="00C96ACA"/>
    <w:rsid w:val="00C96CEA"/>
    <w:rsid w:val="00C971B9"/>
    <w:rsid w:val="00C977C8"/>
    <w:rsid w:val="00C9780F"/>
    <w:rsid w:val="00C979DF"/>
    <w:rsid w:val="00CA0261"/>
    <w:rsid w:val="00CA04B3"/>
    <w:rsid w:val="00CA051D"/>
    <w:rsid w:val="00CA1473"/>
    <w:rsid w:val="00CA268B"/>
    <w:rsid w:val="00CA278D"/>
    <w:rsid w:val="00CA2F26"/>
    <w:rsid w:val="00CA3618"/>
    <w:rsid w:val="00CA3930"/>
    <w:rsid w:val="00CA3EB9"/>
    <w:rsid w:val="00CA4412"/>
    <w:rsid w:val="00CA4AF1"/>
    <w:rsid w:val="00CA5071"/>
    <w:rsid w:val="00CA52A9"/>
    <w:rsid w:val="00CA5D4F"/>
    <w:rsid w:val="00CA6E5A"/>
    <w:rsid w:val="00CA6FF1"/>
    <w:rsid w:val="00CA7271"/>
    <w:rsid w:val="00CA73C3"/>
    <w:rsid w:val="00CA7C56"/>
    <w:rsid w:val="00CA7FCD"/>
    <w:rsid w:val="00CB037F"/>
    <w:rsid w:val="00CB0490"/>
    <w:rsid w:val="00CB0901"/>
    <w:rsid w:val="00CB0974"/>
    <w:rsid w:val="00CB0E25"/>
    <w:rsid w:val="00CB175C"/>
    <w:rsid w:val="00CB1AB5"/>
    <w:rsid w:val="00CB261B"/>
    <w:rsid w:val="00CB29BE"/>
    <w:rsid w:val="00CB2A79"/>
    <w:rsid w:val="00CB2D07"/>
    <w:rsid w:val="00CB3458"/>
    <w:rsid w:val="00CB36F8"/>
    <w:rsid w:val="00CB37E6"/>
    <w:rsid w:val="00CB39C4"/>
    <w:rsid w:val="00CB3C3E"/>
    <w:rsid w:val="00CB425F"/>
    <w:rsid w:val="00CB46F1"/>
    <w:rsid w:val="00CB52CD"/>
    <w:rsid w:val="00CB534F"/>
    <w:rsid w:val="00CB53E0"/>
    <w:rsid w:val="00CB556A"/>
    <w:rsid w:val="00CB59EC"/>
    <w:rsid w:val="00CB5FE2"/>
    <w:rsid w:val="00CB65E5"/>
    <w:rsid w:val="00CB68C0"/>
    <w:rsid w:val="00CB69ED"/>
    <w:rsid w:val="00CB6C79"/>
    <w:rsid w:val="00CB7042"/>
    <w:rsid w:val="00CB7159"/>
    <w:rsid w:val="00CB7750"/>
    <w:rsid w:val="00CB7A26"/>
    <w:rsid w:val="00CC0D9B"/>
    <w:rsid w:val="00CC0DC3"/>
    <w:rsid w:val="00CC14EB"/>
    <w:rsid w:val="00CC15B4"/>
    <w:rsid w:val="00CC183F"/>
    <w:rsid w:val="00CC24C0"/>
    <w:rsid w:val="00CC26AC"/>
    <w:rsid w:val="00CC26C8"/>
    <w:rsid w:val="00CC26ED"/>
    <w:rsid w:val="00CC273A"/>
    <w:rsid w:val="00CC2BC6"/>
    <w:rsid w:val="00CC2C08"/>
    <w:rsid w:val="00CC2C39"/>
    <w:rsid w:val="00CC2C58"/>
    <w:rsid w:val="00CC2D6D"/>
    <w:rsid w:val="00CC316D"/>
    <w:rsid w:val="00CC32AF"/>
    <w:rsid w:val="00CC3682"/>
    <w:rsid w:val="00CC37EC"/>
    <w:rsid w:val="00CC3CAA"/>
    <w:rsid w:val="00CC435F"/>
    <w:rsid w:val="00CC43F0"/>
    <w:rsid w:val="00CC45C0"/>
    <w:rsid w:val="00CC4B5C"/>
    <w:rsid w:val="00CC4DC5"/>
    <w:rsid w:val="00CC4DF7"/>
    <w:rsid w:val="00CC5430"/>
    <w:rsid w:val="00CC56F9"/>
    <w:rsid w:val="00CC590D"/>
    <w:rsid w:val="00CC5EFF"/>
    <w:rsid w:val="00CC6276"/>
    <w:rsid w:val="00CC656F"/>
    <w:rsid w:val="00CC74A2"/>
    <w:rsid w:val="00CC7AE3"/>
    <w:rsid w:val="00CC7F18"/>
    <w:rsid w:val="00CD0BB2"/>
    <w:rsid w:val="00CD16D1"/>
    <w:rsid w:val="00CD1D43"/>
    <w:rsid w:val="00CD2367"/>
    <w:rsid w:val="00CD2373"/>
    <w:rsid w:val="00CD248E"/>
    <w:rsid w:val="00CD25FD"/>
    <w:rsid w:val="00CD2DBE"/>
    <w:rsid w:val="00CD32BC"/>
    <w:rsid w:val="00CD3346"/>
    <w:rsid w:val="00CD33EA"/>
    <w:rsid w:val="00CD3786"/>
    <w:rsid w:val="00CD379B"/>
    <w:rsid w:val="00CD39D7"/>
    <w:rsid w:val="00CD3A98"/>
    <w:rsid w:val="00CD3F95"/>
    <w:rsid w:val="00CD4071"/>
    <w:rsid w:val="00CD40D0"/>
    <w:rsid w:val="00CD4923"/>
    <w:rsid w:val="00CD4A7A"/>
    <w:rsid w:val="00CD4AEA"/>
    <w:rsid w:val="00CD5174"/>
    <w:rsid w:val="00CD644C"/>
    <w:rsid w:val="00CD64B6"/>
    <w:rsid w:val="00CD699B"/>
    <w:rsid w:val="00CD69CB"/>
    <w:rsid w:val="00CD7595"/>
    <w:rsid w:val="00CD7810"/>
    <w:rsid w:val="00CD7D1A"/>
    <w:rsid w:val="00CD7DA8"/>
    <w:rsid w:val="00CE0765"/>
    <w:rsid w:val="00CE0A2B"/>
    <w:rsid w:val="00CE0F62"/>
    <w:rsid w:val="00CE12DD"/>
    <w:rsid w:val="00CE1486"/>
    <w:rsid w:val="00CE17A3"/>
    <w:rsid w:val="00CE17C8"/>
    <w:rsid w:val="00CE1C65"/>
    <w:rsid w:val="00CE1DA3"/>
    <w:rsid w:val="00CE22FC"/>
    <w:rsid w:val="00CE37CF"/>
    <w:rsid w:val="00CE3972"/>
    <w:rsid w:val="00CE3A57"/>
    <w:rsid w:val="00CE3CD1"/>
    <w:rsid w:val="00CE445F"/>
    <w:rsid w:val="00CE46B4"/>
    <w:rsid w:val="00CE4C49"/>
    <w:rsid w:val="00CE525B"/>
    <w:rsid w:val="00CE5D00"/>
    <w:rsid w:val="00CE5FD1"/>
    <w:rsid w:val="00CE634B"/>
    <w:rsid w:val="00CE668D"/>
    <w:rsid w:val="00CE7194"/>
    <w:rsid w:val="00CE7275"/>
    <w:rsid w:val="00CE7A46"/>
    <w:rsid w:val="00CE7F6C"/>
    <w:rsid w:val="00CF015B"/>
    <w:rsid w:val="00CF0A3A"/>
    <w:rsid w:val="00CF0A96"/>
    <w:rsid w:val="00CF0CC0"/>
    <w:rsid w:val="00CF1030"/>
    <w:rsid w:val="00CF10BE"/>
    <w:rsid w:val="00CF12B3"/>
    <w:rsid w:val="00CF17EB"/>
    <w:rsid w:val="00CF18EF"/>
    <w:rsid w:val="00CF1AAF"/>
    <w:rsid w:val="00CF1CA1"/>
    <w:rsid w:val="00CF1FE0"/>
    <w:rsid w:val="00CF202F"/>
    <w:rsid w:val="00CF294A"/>
    <w:rsid w:val="00CF29FB"/>
    <w:rsid w:val="00CF2E57"/>
    <w:rsid w:val="00CF3250"/>
    <w:rsid w:val="00CF35BF"/>
    <w:rsid w:val="00CF3768"/>
    <w:rsid w:val="00CF4230"/>
    <w:rsid w:val="00CF467A"/>
    <w:rsid w:val="00CF479F"/>
    <w:rsid w:val="00CF4CAC"/>
    <w:rsid w:val="00CF58DC"/>
    <w:rsid w:val="00CF5D28"/>
    <w:rsid w:val="00CF6BF5"/>
    <w:rsid w:val="00CF6E7C"/>
    <w:rsid w:val="00CF6ECF"/>
    <w:rsid w:val="00CF770D"/>
    <w:rsid w:val="00CF7A04"/>
    <w:rsid w:val="00D00363"/>
    <w:rsid w:val="00D00A64"/>
    <w:rsid w:val="00D00D06"/>
    <w:rsid w:val="00D01582"/>
    <w:rsid w:val="00D01882"/>
    <w:rsid w:val="00D019FF"/>
    <w:rsid w:val="00D01C75"/>
    <w:rsid w:val="00D01D33"/>
    <w:rsid w:val="00D01D5C"/>
    <w:rsid w:val="00D01FC8"/>
    <w:rsid w:val="00D02149"/>
    <w:rsid w:val="00D02472"/>
    <w:rsid w:val="00D02708"/>
    <w:rsid w:val="00D0271F"/>
    <w:rsid w:val="00D0285F"/>
    <w:rsid w:val="00D02C5C"/>
    <w:rsid w:val="00D035B7"/>
    <w:rsid w:val="00D038FA"/>
    <w:rsid w:val="00D03AAA"/>
    <w:rsid w:val="00D04149"/>
    <w:rsid w:val="00D0454F"/>
    <w:rsid w:val="00D05199"/>
    <w:rsid w:val="00D052BB"/>
    <w:rsid w:val="00D05449"/>
    <w:rsid w:val="00D055A9"/>
    <w:rsid w:val="00D05B3A"/>
    <w:rsid w:val="00D05E9C"/>
    <w:rsid w:val="00D06084"/>
    <w:rsid w:val="00D0614D"/>
    <w:rsid w:val="00D06522"/>
    <w:rsid w:val="00D06872"/>
    <w:rsid w:val="00D06C4A"/>
    <w:rsid w:val="00D06CFA"/>
    <w:rsid w:val="00D07127"/>
    <w:rsid w:val="00D076A6"/>
    <w:rsid w:val="00D07A6C"/>
    <w:rsid w:val="00D07ABB"/>
    <w:rsid w:val="00D07F08"/>
    <w:rsid w:val="00D104A2"/>
    <w:rsid w:val="00D1091B"/>
    <w:rsid w:val="00D109B9"/>
    <w:rsid w:val="00D10E67"/>
    <w:rsid w:val="00D10FA5"/>
    <w:rsid w:val="00D11002"/>
    <w:rsid w:val="00D11305"/>
    <w:rsid w:val="00D11431"/>
    <w:rsid w:val="00D115E4"/>
    <w:rsid w:val="00D116D2"/>
    <w:rsid w:val="00D11C57"/>
    <w:rsid w:val="00D120F1"/>
    <w:rsid w:val="00D12236"/>
    <w:rsid w:val="00D1252F"/>
    <w:rsid w:val="00D1263E"/>
    <w:rsid w:val="00D137E0"/>
    <w:rsid w:val="00D137E6"/>
    <w:rsid w:val="00D13EBC"/>
    <w:rsid w:val="00D1408C"/>
    <w:rsid w:val="00D14798"/>
    <w:rsid w:val="00D148B0"/>
    <w:rsid w:val="00D14A9F"/>
    <w:rsid w:val="00D15038"/>
    <w:rsid w:val="00D151ED"/>
    <w:rsid w:val="00D15A59"/>
    <w:rsid w:val="00D15CD4"/>
    <w:rsid w:val="00D16020"/>
    <w:rsid w:val="00D1626C"/>
    <w:rsid w:val="00D164F1"/>
    <w:rsid w:val="00D16663"/>
    <w:rsid w:val="00D16B47"/>
    <w:rsid w:val="00D16CBC"/>
    <w:rsid w:val="00D177FA"/>
    <w:rsid w:val="00D17B26"/>
    <w:rsid w:val="00D20A33"/>
    <w:rsid w:val="00D20C18"/>
    <w:rsid w:val="00D20EA5"/>
    <w:rsid w:val="00D21872"/>
    <w:rsid w:val="00D2241A"/>
    <w:rsid w:val="00D22A5B"/>
    <w:rsid w:val="00D22C9B"/>
    <w:rsid w:val="00D2339D"/>
    <w:rsid w:val="00D238D8"/>
    <w:rsid w:val="00D239A3"/>
    <w:rsid w:val="00D23FBF"/>
    <w:rsid w:val="00D24362"/>
    <w:rsid w:val="00D248DA"/>
    <w:rsid w:val="00D252FC"/>
    <w:rsid w:val="00D2578B"/>
    <w:rsid w:val="00D262E7"/>
    <w:rsid w:val="00D2704E"/>
    <w:rsid w:val="00D270C1"/>
    <w:rsid w:val="00D272E8"/>
    <w:rsid w:val="00D3013D"/>
    <w:rsid w:val="00D305C8"/>
    <w:rsid w:val="00D306A7"/>
    <w:rsid w:val="00D307FE"/>
    <w:rsid w:val="00D31497"/>
    <w:rsid w:val="00D31786"/>
    <w:rsid w:val="00D31BA6"/>
    <w:rsid w:val="00D31E6A"/>
    <w:rsid w:val="00D3213C"/>
    <w:rsid w:val="00D3262D"/>
    <w:rsid w:val="00D32855"/>
    <w:rsid w:val="00D334FB"/>
    <w:rsid w:val="00D338A2"/>
    <w:rsid w:val="00D33E52"/>
    <w:rsid w:val="00D33F95"/>
    <w:rsid w:val="00D34118"/>
    <w:rsid w:val="00D3411E"/>
    <w:rsid w:val="00D343D0"/>
    <w:rsid w:val="00D34F6D"/>
    <w:rsid w:val="00D35018"/>
    <w:rsid w:val="00D353F4"/>
    <w:rsid w:val="00D3554A"/>
    <w:rsid w:val="00D357A6"/>
    <w:rsid w:val="00D35B42"/>
    <w:rsid w:val="00D35C0F"/>
    <w:rsid w:val="00D35C30"/>
    <w:rsid w:val="00D35CF5"/>
    <w:rsid w:val="00D36528"/>
    <w:rsid w:val="00D369FB"/>
    <w:rsid w:val="00D36A35"/>
    <w:rsid w:val="00D36B6F"/>
    <w:rsid w:val="00D36CCF"/>
    <w:rsid w:val="00D377CC"/>
    <w:rsid w:val="00D37BB8"/>
    <w:rsid w:val="00D37E5D"/>
    <w:rsid w:val="00D37FB5"/>
    <w:rsid w:val="00D403AF"/>
    <w:rsid w:val="00D4060D"/>
    <w:rsid w:val="00D40DDB"/>
    <w:rsid w:val="00D41246"/>
    <w:rsid w:val="00D412A1"/>
    <w:rsid w:val="00D41322"/>
    <w:rsid w:val="00D425F6"/>
    <w:rsid w:val="00D42968"/>
    <w:rsid w:val="00D43111"/>
    <w:rsid w:val="00D44477"/>
    <w:rsid w:val="00D44558"/>
    <w:rsid w:val="00D447A3"/>
    <w:rsid w:val="00D44984"/>
    <w:rsid w:val="00D449B3"/>
    <w:rsid w:val="00D452F8"/>
    <w:rsid w:val="00D45399"/>
    <w:rsid w:val="00D45522"/>
    <w:rsid w:val="00D4569E"/>
    <w:rsid w:val="00D467F4"/>
    <w:rsid w:val="00D468BE"/>
    <w:rsid w:val="00D46D3A"/>
    <w:rsid w:val="00D4705F"/>
    <w:rsid w:val="00D47094"/>
    <w:rsid w:val="00D475EE"/>
    <w:rsid w:val="00D4765F"/>
    <w:rsid w:val="00D47B54"/>
    <w:rsid w:val="00D47D06"/>
    <w:rsid w:val="00D47F1C"/>
    <w:rsid w:val="00D505D5"/>
    <w:rsid w:val="00D50D07"/>
    <w:rsid w:val="00D50D47"/>
    <w:rsid w:val="00D5132B"/>
    <w:rsid w:val="00D516D6"/>
    <w:rsid w:val="00D519FC"/>
    <w:rsid w:val="00D52340"/>
    <w:rsid w:val="00D53069"/>
    <w:rsid w:val="00D5358C"/>
    <w:rsid w:val="00D54235"/>
    <w:rsid w:val="00D5496A"/>
    <w:rsid w:val="00D5512A"/>
    <w:rsid w:val="00D5525D"/>
    <w:rsid w:val="00D553CC"/>
    <w:rsid w:val="00D55540"/>
    <w:rsid w:val="00D557CD"/>
    <w:rsid w:val="00D559E2"/>
    <w:rsid w:val="00D55AE3"/>
    <w:rsid w:val="00D55D41"/>
    <w:rsid w:val="00D562E9"/>
    <w:rsid w:val="00D56B80"/>
    <w:rsid w:val="00D56F44"/>
    <w:rsid w:val="00D57605"/>
    <w:rsid w:val="00D603BD"/>
    <w:rsid w:val="00D603BE"/>
    <w:rsid w:val="00D60A45"/>
    <w:rsid w:val="00D60EBB"/>
    <w:rsid w:val="00D60EEA"/>
    <w:rsid w:val="00D60F25"/>
    <w:rsid w:val="00D613C0"/>
    <w:rsid w:val="00D61B00"/>
    <w:rsid w:val="00D61F82"/>
    <w:rsid w:val="00D620C4"/>
    <w:rsid w:val="00D62526"/>
    <w:rsid w:val="00D629EF"/>
    <w:rsid w:val="00D63CAF"/>
    <w:rsid w:val="00D63F67"/>
    <w:rsid w:val="00D63FCE"/>
    <w:rsid w:val="00D64334"/>
    <w:rsid w:val="00D64998"/>
    <w:rsid w:val="00D64DF9"/>
    <w:rsid w:val="00D64E34"/>
    <w:rsid w:val="00D65381"/>
    <w:rsid w:val="00D65906"/>
    <w:rsid w:val="00D65C2D"/>
    <w:rsid w:val="00D665D2"/>
    <w:rsid w:val="00D6754B"/>
    <w:rsid w:val="00D67B36"/>
    <w:rsid w:val="00D67C5F"/>
    <w:rsid w:val="00D67F31"/>
    <w:rsid w:val="00D701CB"/>
    <w:rsid w:val="00D704CB"/>
    <w:rsid w:val="00D70BDE"/>
    <w:rsid w:val="00D70EFF"/>
    <w:rsid w:val="00D7116A"/>
    <w:rsid w:val="00D71B7F"/>
    <w:rsid w:val="00D71E07"/>
    <w:rsid w:val="00D72027"/>
    <w:rsid w:val="00D726E6"/>
    <w:rsid w:val="00D726F4"/>
    <w:rsid w:val="00D726FD"/>
    <w:rsid w:val="00D73089"/>
    <w:rsid w:val="00D7364F"/>
    <w:rsid w:val="00D73666"/>
    <w:rsid w:val="00D738B2"/>
    <w:rsid w:val="00D7407D"/>
    <w:rsid w:val="00D74A8A"/>
    <w:rsid w:val="00D74CD6"/>
    <w:rsid w:val="00D74DEC"/>
    <w:rsid w:val="00D75054"/>
    <w:rsid w:val="00D75329"/>
    <w:rsid w:val="00D75337"/>
    <w:rsid w:val="00D75420"/>
    <w:rsid w:val="00D7569F"/>
    <w:rsid w:val="00D75AF4"/>
    <w:rsid w:val="00D75FBD"/>
    <w:rsid w:val="00D77447"/>
    <w:rsid w:val="00D7755D"/>
    <w:rsid w:val="00D77D0B"/>
    <w:rsid w:val="00D8061C"/>
    <w:rsid w:val="00D81106"/>
    <w:rsid w:val="00D811BA"/>
    <w:rsid w:val="00D813F1"/>
    <w:rsid w:val="00D815A5"/>
    <w:rsid w:val="00D81D06"/>
    <w:rsid w:val="00D82054"/>
    <w:rsid w:val="00D829B4"/>
    <w:rsid w:val="00D82E4A"/>
    <w:rsid w:val="00D83629"/>
    <w:rsid w:val="00D83926"/>
    <w:rsid w:val="00D83BAB"/>
    <w:rsid w:val="00D84324"/>
    <w:rsid w:val="00D84376"/>
    <w:rsid w:val="00D8447F"/>
    <w:rsid w:val="00D848EB"/>
    <w:rsid w:val="00D8493B"/>
    <w:rsid w:val="00D84998"/>
    <w:rsid w:val="00D8523B"/>
    <w:rsid w:val="00D8551B"/>
    <w:rsid w:val="00D85901"/>
    <w:rsid w:val="00D85A50"/>
    <w:rsid w:val="00D85A94"/>
    <w:rsid w:val="00D85C58"/>
    <w:rsid w:val="00D85E4E"/>
    <w:rsid w:val="00D85F21"/>
    <w:rsid w:val="00D867AE"/>
    <w:rsid w:val="00D86898"/>
    <w:rsid w:val="00D86A42"/>
    <w:rsid w:val="00D86A50"/>
    <w:rsid w:val="00D87224"/>
    <w:rsid w:val="00D8724F"/>
    <w:rsid w:val="00D87AB9"/>
    <w:rsid w:val="00D87BC3"/>
    <w:rsid w:val="00D87C67"/>
    <w:rsid w:val="00D87CFC"/>
    <w:rsid w:val="00D90200"/>
    <w:rsid w:val="00D902BD"/>
    <w:rsid w:val="00D903CF"/>
    <w:rsid w:val="00D90740"/>
    <w:rsid w:val="00D90F1C"/>
    <w:rsid w:val="00D9109C"/>
    <w:rsid w:val="00D91113"/>
    <w:rsid w:val="00D91266"/>
    <w:rsid w:val="00D9154C"/>
    <w:rsid w:val="00D91693"/>
    <w:rsid w:val="00D91874"/>
    <w:rsid w:val="00D9187A"/>
    <w:rsid w:val="00D9196F"/>
    <w:rsid w:val="00D919FA"/>
    <w:rsid w:val="00D91B35"/>
    <w:rsid w:val="00D924D4"/>
    <w:rsid w:val="00D92650"/>
    <w:rsid w:val="00D92B4A"/>
    <w:rsid w:val="00D92C8F"/>
    <w:rsid w:val="00D93661"/>
    <w:rsid w:val="00D939DE"/>
    <w:rsid w:val="00D93B40"/>
    <w:rsid w:val="00D93CD6"/>
    <w:rsid w:val="00D93D94"/>
    <w:rsid w:val="00D942DD"/>
    <w:rsid w:val="00D94650"/>
    <w:rsid w:val="00D949FC"/>
    <w:rsid w:val="00D94E3F"/>
    <w:rsid w:val="00D95034"/>
    <w:rsid w:val="00D95F2A"/>
    <w:rsid w:val="00D966B4"/>
    <w:rsid w:val="00D9670B"/>
    <w:rsid w:val="00D96AC2"/>
    <w:rsid w:val="00D96B78"/>
    <w:rsid w:val="00D96CDB"/>
    <w:rsid w:val="00D974C9"/>
    <w:rsid w:val="00D97CDE"/>
    <w:rsid w:val="00DA0967"/>
    <w:rsid w:val="00DA0E24"/>
    <w:rsid w:val="00DA149F"/>
    <w:rsid w:val="00DA1CDA"/>
    <w:rsid w:val="00DA2031"/>
    <w:rsid w:val="00DA20F5"/>
    <w:rsid w:val="00DA24CD"/>
    <w:rsid w:val="00DA26B0"/>
    <w:rsid w:val="00DA2AAB"/>
    <w:rsid w:val="00DA2E5D"/>
    <w:rsid w:val="00DA2FD3"/>
    <w:rsid w:val="00DA36D3"/>
    <w:rsid w:val="00DA39A1"/>
    <w:rsid w:val="00DA414A"/>
    <w:rsid w:val="00DA43CE"/>
    <w:rsid w:val="00DA4880"/>
    <w:rsid w:val="00DA49F3"/>
    <w:rsid w:val="00DA5336"/>
    <w:rsid w:val="00DA5FBD"/>
    <w:rsid w:val="00DA624B"/>
    <w:rsid w:val="00DA66DB"/>
    <w:rsid w:val="00DA67FE"/>
    <w:rsid w:val="00DA6F7C"/>
    <w:rsid w:val="00DA733C"/>
    <w:rsid w:val="00DA7537"/>
    <w:rsid w:val="00DA7F3A"/>
    <w:rsid w:val="00DB002C"/>
    <w:rsid w:val="00DB00C5"/>
    <w:rsid w:val="00DB0F6C"/>
    <w:rsid w:val="00DB13C8"/>
    <w:rsid w:val="00DB2252"/>
    <w:rsid w:val="00DB309F"/>
    <w:rsid w:val="00DB35CD"/>
    <w:rsid w:val="00DB3EF7"/>
    <w:rsid w:val="00DB413A"/>
    <w:rsid w:val="00DB44DF"/>
    <w:rsid w:val="00DB45D4"/>
    <w:rsid w:val="00DB4610"/>
    <w:rsid w:val="00DB5137"/>
    <w:rsid w:val="00DB5808"/>
    <w:rsid w:val="00DB5A2F"/>
    <w:rsid w:val="00DB5BED"/>
    <w:rsid w:val="00DB5CEE"/>
    <w:rsid w:val="00DB5D34"/>
    <w:rsid w:val="00DB5EBB"/>
    <w:rsid w:val="00DB6122"/>
    <w:rsid w:val="00DB6DEA"/>
    <w:rsid w:val="00DB70BA"/>
    <w:rsid w:val="00DB7BEC"/>
    <w:rsid w:val="00DC0366"/>
    <w:rsid w:val="00DC0407"/>
    <w:rsid w:val="00DC0432"/>
    <w:rsid w:val="00DC0860"/>
    <w:rsid w:val="00DC0A5B"/>
    <w:rsid w:val="00DC0ACA"/>
    <w:rsid w:val="00DC15B5"/>
    <w:rsid w:val="00DC167F"/>
    <w:rsid w:val="00DC181C"/>
    <w:rsid w:val="00DC193B"/>
    <w:rsid w:val="00DC1F62"/>
    <w:rsid w:val="00DC20E9"/>
    <w:rsid w:val="00DC239E"/>
    <w:rsid w:val="00DC23E6"/>
    <w:rsid w:val="00DC28C3"/>
    <w:rsid w:val="00DC2ECB"/>
    <w:rsid w:val="00DC356E"/>
    <w:rsid w:val="00DC3E3F"/>
    <w:rsid w:val="00DC40C1"/>
    <w:rsid w:val="00DC4696"/>
    <w:rsid w:val="00DC4986"/>
    <w:rsid w:val="00DC4A55"/>
    <w:rsid w:val="00DC4F9C"/>
    <w:rsid w:val="00DC55A0"/>
    <w:rsid w:val="00DC56B8"/>
    <w:rsid w:val="00DC57E1"/>
    <w:rsid w:val="00DC585C"/>
    <w:rsid w:val="00DC587E"/>
    <w:rsid w:val="00DC5D26"/>
    <w:rsid w:val="00DC5D4E"/>
    <w:rsid w:val="00DC5FAC"/>
    <w:rsid w:val="00DC62A7"/>
    <w:rsid w:val="00DC683B"/>
    <w:rsid w:val="00DC6885"/>
    <w:rsid w:val="00DC769C"/>
    <w:rsid w:val="00DC7DBC"/>
    <w:rsid w:val="00DD0377"/>
    <w:rsid w:val="00DD04C5"/>
    <w:rsid w:val="00DD06B4"/>
    <w:rsid w:val="00DD0C40"/>
    <w:rsid w:val="00DD1578"/>
    <w:rsid w:val="00DD23A7"/>
    <w:rsid w:val="00DD2465"/>
    <w:rsid w:val="00DD2C69"/>
    <w:rsid w:val="00DD33AB"/>
    <w:rsid w:val="00DD3C82"/>
    <w:rsid w:val="00DD4255"/>
    <w:rsid w:val="00DD449F"/>
    <w:rsid w:val="00DD45A2"/>
    <w:rsid w:val="00DD4835"/>
    <w:rsid w:val="00DD48A5"/>
    <w:rsid w:val="00DD4EB0"/>
    <w:rsid w:val="00DD4FB2"/>
    <w:rsid w:val="00DD6076"/>
    <w:rsid w:val="00DD608F"/>
    <w:rsid w:val="00DD66F9"/>
    <w:rsid w:val="00DD715E"/>
    <w:rsid w:val="00DD7492"/>
    <w:rsid w:val="00DD7CC5"/>
    <w:rsid w:val="00DD7F36"/>
    <w:rsid w:val="00DE007B"/>
    <w:rsid w:val="00DE0E50"/>
    <w:rsid w:val="00DE13F1"/>
    <w:rsid w:val="00DE1DC6"/>
    <w:rsid w:val="00DE20BF"/>
    <w:rsid w:val="00DE2374"/>
    <w:rsid w:val="00DE24C7"/>
    <w:rsid w:val="00DE2F47"/>
    <w:rsid w:val="00DE3397"/>
    <w:rsid w:val="00DE3829"/>
    <w:rsid w:val="00DE3ED1"/>
    <w:rsid w:val="00DE442A"/>
    <w:rsid w:val="00DE4B2C"/>
    <w:rsid w:val="00DE5772"/>
    <w:rsid w:val="00DE5A31"/>
    <w:rsid w:val="00DE5F12"/>
    <w:rsid w:val="00DE6794"/>
    <w:rsid w:val="00DE6A8A"/>
    <w:rsid w:val="00DE6E34"/>
    <w:rsid w:val="00DE7FAC"/>
    <w:rsid w:val="00DF00E9"/>
    <w:rsid w:val="00DF048E"/>
    <w:rsid w:val="00DF0A39"/>
    <w:rsid w:val="00DF11CA"/>
    <w:rsid w:val="00DF124D"/>
    <w:rsid w:val="00DF1251"/>
    <w:rsid w:val="00DF14A7"/>
    <w:rsid w:val="00DF1DE3"/>
    <w:rsid w:val="00DF201F"/>
    <w:rsid w:val="00DF245F"/>
    <w:rsid w:val="00DF2514"/>
    <w:rsid w:val="00DF268A"/>
    <w:rsid w:val="00DF2712"/>
    <w:rsid w:val="00DF2A87"/>
    <w:rsid w:val="00DF2E7C"/>
    <w:rsid w:val="00DF2E9B"/>
    <w:rsid w:val="00DF3EDB"/>
    <w:rsid w:val="00DF447A"/>
    <w:rsid w:val="00DF4497"/>
    <w:rsid w:val="00DF4C0A"/>
    <w:rsid w:val="00DF4C83"/>
    <w:rsid w:val="00DF542F"/>
    <w:rsid w:val="00DF56E3"/>
    <w:rsid w:val="00DF581B"/>
    <w:rsid w:val="00DF5B12"/>
    <w:rsid w:val="00DF5FE0"/>
    <w:rsid w:val="00DF631D"/>
    <w:rsid w:val="00DF67BC"/>
    <w:rsid w:val="00DF7051"/>
    <w:rsid w:val="00DF7096"/>
    <w:rsid w:val="00DF759E"/>
    <w:rsid w:val="00DF7F62"/>
    <w:rsid w:val="00E00626"/>
    <w:rsid w:val="00E0090A"/>
    <w:rsid w:val="00E00CCE"/>
    <w:rsid w:val="00E012C3"/>
    <w:rsid w:val="00E0155C"/>
    <w:rsid w:val="00E01EB7"/>
    <w:rsid w:val="00E023C5"/>
    <w:rsid w:val="00E0308A"/>
    <w:rsid w:val="00E03CD0"/>
    <w:rsid w:val="00E04297"/>
    <w:rsid w:val="00E04369"/>
    <w:rsid w:val="00E04CA2"/>
    <w:rsid w:val="00E04D11"/>
    <w:rsid w:val="00E04ED7"/>
    <w:rsid w:val="00E05A80"/>
    <w:rsid w:val="00E05F09"/>
    <w:rsid w:val="00E06288"/>
    <w:rsid w:val="00E0702C"/>
    <w:rsid w:val="00E07466"/>
    <w:rsid w:val="00E076AD"/>
    <w:rsid w:val="00E07A73"/>
    <w:rsid w:val="00E07C78"/>
    <w:rsid w:val="00E10D20"/>
    <w:rsid w:val="00E110C0"/>
    <w:rsid w:val="00E111C4"/>
    <w:rsid w:val="00E11C0A"/>
    <w:rsid w:val="00E12419"/>
    <w:rsid w:val="00E12426"/>
    <w:rsid w:val="00E1247B"/>
    <w:rsid w:val="00E127EB"/>
    <w:rsid w:val="00E131C2"/>
    <w:rsid w:val="00E14288"/>
    <w:rsid w:val="00E14552"/>
    <w:rsid w:val="00E14962"/>
    <w:rsid w:val="00E14AA8"/>
    <w:rsid w:val="00E15040"/>
    <w:rsid w:val="00E150E6"/>
    <w:rsid w:val="00E15291"/>
    <w:rsid w:val="00E15795"/>
    <w:rsid w:val="00E16151"/>
    <w:rsid w:val="00E161CA"/>
    <w:rsid w:val="00E1623B"/>
    <w:rsid w:val="00E1696D"/>
    <w:rsid w:val="00E16B2C"/>
    <w:rsid w:val="00E16CC3"/>
    <w:rsid w:val="00E17110"/>
    <w:rsid w:val="00E1722E"/>
    <w:rsid w:val="00E17942"/>
    <w:rsid w:val="00E17D05"/>
    <w:rsid w:val="00E202EC"/>
    <w:rsid w:val="00E2069D"/>
    <w:rsid w:val="00E20820"/>
    <w:rsid w:val="00E20E7A"/>
    <w:rsid w:val="00E21013"/>
    <w:rsid w:val="00E21810"/>
    <w:rsid w:val="00E21A31"/>
    <w:rsid w:val="00E21ABF"/>
    <w:rsid w:val="00E21D4B"/>
    <w:rsid w:val="00E21D75"/>
    <w:rsid w:val="00E21DA7"/>
    <w:rsid w:val="00E21E59"/>
    <w:rsid w:val="00E21EC9"/>
    <w:rsid w:val="00E2292C"/>
    <w:rsid w:val="00E22BBD"/>
    <w:rsid w:val="00E22E97"/>
    <w:rsid w:val="00E22F42"/>
    <w:rsid w:val="00E232EE"/>
    <w:rsid w:val="00E233DA"/>
    <w:rsid w:val="00E23903"/>
    <w:rsid w:val="00E23DA1"/>
    <w:rsid w:val="00E23E8A"/>
    <w:rsid w:val="00E23EF1"/>
    <w:rsid w:val="00E2449C"/>
    <w:rsid w:val="00E245ED"/>
    <w:rsid w:val="00E24719"/>
    <w:rsid w:val="00E24733"/>
    <w:rsid w:val="00E2477B"/>
    <w:rsid w:val="00E24A06"/>
    <w:rsid w:val="00E24C4C"/>
    <w:rsid w:val="00E24EE3"/>
    <w:rsid w:val="00E251F0"/>
    <w:rsid w:val="00E2556C"/>
    <w:rsid w:val="00E25641"/>
    <w:rsid w:val="00E2566B"/>
    <w:rsid w:val="00E26358"/>
    <w:rsid w:val="00E26C30"/>
    <w:rsid w:val="00E26D70"/>
    <w:rsid w:val="00E26FAB"/>
    <w:rsid w:val="00E27535"/>
    <w:rsid w:val="00E27824"/>
    <w:rsid w:val="00E27EAF"/>
    <w:rsid w:val="00E300A3"/>
    <w:rsid w:val="00E300D6"/>
    <w:rsid w:val="00E318C1"/>
    <w:rsid w:val="00E31A3B"/>
    <w:rsid w:val="00E31C79"/>
    <w:rsid w:val="00E31EB7"/>
    <w:rsid w:val="00E32764"/>
    <w:rsid w:val="00E3277C"/>
    <w:rsid w:val="00E32FCC"/>
    <w:rsid w:val="00E338C1"/>
    <w:rsid w:val="00E33940"/>
    <w:rsid w:val="00E33B58"/>
    <w:rsid w:val="00E33BA9"/>
    <w:rsid w:val="00E33C35"/>
    <w:rsid w:val="00E33DD5"/>
    <w:rsid w:val="00E349EE"/>
    <w:rsid w:val="00E34E40"/>
    <w:rsid w:val="00E357E7"/>
    <w:rsid w:val="00E35F3C"/>
    <w:rsid w:val="00E364D0"/>
    <w:rsid w:val="00E36666"/>
    <w:rsid w:val="00E3668D"/>
    <w:rsid w:val="00E36B63"/>
    <w:rsid w:val="00E3703B"/>
    <w:rsid w:val="00E3734A"/>
    <w:rsid w:val="00E37688"/>
    <w:rsid w:val="00E37B32"/>
    <w:rsid w:val="00E4015F"/>
    <w:rsid w:val="00E40446"/>
    <w:rsid w:val="00E40462"/>
    <w:rsid w:val="00E407C3"/>
    <w:rsid w:val="00E408DF"/>
    <w:rsid w:val="00E409ED"/>
    <w:rsid w:val="00E40C91"/>
    <w:rsid w:val="00E41746"/>
    <w:rsid w:val="00E41833"/>
    <w:rsid w:val="00E42295"/>
    <w:rsid w:val="00E4236C"/>
    <w:rsid w:val="00E426AC"/>
    <w:rsid w:val="00E4309B"/>
    <w:rsid w:val="00E43655"/>
    <w:rsid w:val="00E43A5D"/>
    <w:rsid w:val="00E44595"/>
    <w:rsid w:val="00E4477A"/>
    <w:rsid w:val="00E44782"/>
    <w:rsid w:val="00E448DA"/>
    <w:rsid w:val="00E44BC8"/>
    <w:rsid w:val="00E44EFC"/>
    <w:rsid w:val="00E45560"/>
    <w:rsid w:val="00E458B2"/>
    <w:rsid w:val="00E459A4"/>
    <w:rsid w:val="00E45EC0"/>
    <w:rsid w:val="00E461DA"/>
    <w:rsid w:val="00E462A3"/>
    <w:rsid w:val="00E4704A"/>
    <w:rsid w:val="00E47933"/>
    <w:rsid w:val="00E47945"/>
    <w:rsid w:val="00E47ACA"/>
    <w:rsid w:val="00E47FF2"/>
    <w:rsid w:val="00E5036A"/>
    <w:rsid w:val="00E50405"/>
    <w:rsid w:val="00E50B77"/>
    <w:rsid w:val="00E51476"/>
    <w:rsid w:val="00E514BE"/>
    <w:rsid w:val="00E5160F"/>
    <w:rsid w:val="00E52346"/>
    <w:rsid w:val="00E52C2A"/>
    <w:rsid w:val="00E53415"/>
    <w:rsid w:val="00E53A42"/>
    <w:rsid w:val="00E53C57"/>
    <w:rsid w:val="00E5416C"/>
    <w:rsid w:val="00E544CD"/>
    <w:rsid w:val="00E54640"/>
    <w:rsid w:val="00E547B9"/>
    <w:rsid w:val="00E54808"/>
    <w:rsid w:val="00E55303"/>
    <w:rsid w:val="00E5548D"/>
    <w:rsid w:val="00E556DD"/>
    <w:rsid w:val="00E55A15"/>
    <w:rsid w:val="00E55F87"/>
    <w:rsid w:val="00E56239"/>
    <w:rsid w:val="00E565B2"/>
    <w:rsid w:val="00E56F54"/>
    <w:rsid w:val="00E572C2"/>
    <w:rsid w:val="00E574CD"/>
    <w:rsid w:val="00E57BB4"/>
    <w:rsid w:val="00E607D8"/>
    <w:rsid w:val="00E60DE6"/>
    <w:rsid w:val="00E60DFC"/>
    <w:rsid w:val="00E60FD8"/>
    <w:rsid w:val="00E61038"/>
    <w:rsid w:val="00E6141F"/>
    <w:rsid w:val="00E61BD3"/>
    <w:rsid w:val="00E620B1"/>
    <w:rsid w:val="00E62148"/>
    <w:rsid w:val="00E62C6C"/>
    <w:rsid w:val="00E62CEF"/>
    <w:rsid w:val="00E630B6"/>
    <w:rsid w:val="00E6342D"/>
    <w:rsid w:val="00E63579"/>
    <w:rsid w:val="00E63C4E"/>
    <w:rsid w:val="00E64DCA"/>
    <w:rsid w:val="00E64FF0"/>
    <w:rsid w:val="00E6588E"/>
    <w:rsid w:val="00E65FF4"/>
    <w:rsid w:val="00E66054"/>
    <w:rsid w:val="00E66623"/>
    <w:rsid w:val="00E66C5E"/>
    <w:rsid w:val="00E66F08"/>
    <w:rsid w:val="00E67104"/>
    <w:rsid w:val="00E6730A"/>
    <w:rsid w:val="00E67376"/>
    <w:rsid w:val="00E676EE"/>
    <w:rsid w:val="00E678DB"/>
    <w:rsid w:val="00E67FA2"/>
    <w:rsid w:val="00E70306"/>
    <w:rsid w:val="00E7049E"/>
    <w:rsid w:val="00E705FA"/>
    <w:rsid w:val="00E70881"/>
    <w:rsid w:val="00E70EEC"/>
    <w:rsid w:val="00E7126F"/>
    <w:rsid w:val="00E718BB"/>
    <w:rsid w:val="00E73631"/>
    <w:rsid w:val="00E73A28"/>
    <w:rsid w:val="00E73A7C"/>
    <w:rsid w:val="00E73B0B"/>
    <w:rsid w:val="00E73BD8"/>
    <w:rsid w:val="00E74618"/>
    <w:rsid w:val="00E7468C"/>
    <w:rsid w:val="00E74EE3"/>
    <w:rsid w:val="00E7511D"/>
    <w:rsid w:val="00E75681"/>
    <w:rsid w:val="00E75E31"/>
    <w:rsid w:val="00E763A9"/>
    <w:rsid w:val="00E76678"/>
    <w:rsid w:val="00E76727"/>
    <w:rsid w:val="00E7692F"/>
    <w:rsid w:val="00E76B58"/>
    <w:rsid w:val="00E7755C"/>
    <w:rsid w:val="00E775CC"/>
    <w:rsid w:val="00E80094"/>
    <w:rsid w:val="00E8069E"/>
    <w:rsid w:val="00E807E6"/>
    <w:rsid w:val="00E80D2C"/>
    <w:rsid w:val="00E81B68"/>
    <w:rsid w:val="00E81C46"/>
    <w:rsid w:val="00E81D42"/>
    <w:rsid w:val="00E81DEC"/>
    <w:rsid w:val="00E82521"/>
    <w:rsid w:val="00E82DA1"/>
    <w:rsid w:val="00E82FE4"/>
    <w:rsid w:val="00E83906"/>
    <w:rsid w:val="00E83D8B"/>
    <w:rsid w:val="00E84710"/>
    <w:rsid w:val="00E84742"/>
    <w:rsid w:val="00E84A38"/>
    <w:rsid w:val="00E84B91"/>
    <w:rsid w:val="00E84B9B"/>
    <w:rsid w:val="00E84D15"/>
    <w:rsid w:val="00E84D20"/>
    <w:rsid w:val="00E84F19"/>
    <w:rsid w:val="00E854BB"/>
    <w:rsid w:val="00E85AA9"/>
    <w:rsid w:val="00E85AE0"/>
    <w:rsid w:val="00E85D51"/>
    <w:rsid w:val="00E85F19"/>
    <w:rsid w:val="00E86197"/>
    <w:rsid w:val="00E861DD"/>
    <w:rsid w:val="00E86BB7"/>
    <w:rsid w:val="00E86CF9"/>
    <w:rsid w:val="00E876AB"/>
    <w:rsid w:val="00E87872"/>
    <w:rsid w:val="00E879DC"/>
    <w:rsid w:val="00E904E7"/>
    <w:rsid w:val="00E906A3"/>
    <w:rsid w:val="00E90835"/>
    <w:rsid w:val="00E9093A"/>
    <w:rsid w:val="00E90984"/>
    <w:rsid w:val="00E90C1E"/>
    <w:rsid w:val="00E91018"/>
    <w:rsid w:val="00E911E4"/>
    <w:rsid w:val="00E91CC3"/>
    <w:rsid w:val="00E91EEF"/>
    <w:rsid w:val="00E9253E"/>
    <w:rsid w:val="00E931B0"/>
    <w:rsid w:val="00E93289"/>
    <w:rsid w:val="00E9364A"/>
    <w:rsid w:val="00E93770"/>
    <w:rsid w:val="00E939EA"/>
    <w:rsid w:val="00E93AC6"/>
    <w:rsid w:val="00E94541"/>
    <w:rsid w:val="00E946EA"/>
    <w:rsid w:val="00E950A4"/>
    <w:rsid w:val="00E956FC"/>
    <w:rsid w:val="00E95921"/>
    <w:rsid w:val="00E95C2F"/>
    <w:rsid w:val="00E95E41"/>
    <w:rsid w:val="00E95F71"/>
    <w:rsid w:val="00E96198"/>
    <w:rsid w:val="00E96264"/>
    <w:rsid w:val="00E966FC"/>
    <w:rsid w:val="00E969DC"/>
    <w:rsid w:val="00E96FC8"/>
    <w:rsid w:val="00E96FD5"/>
    <w:rsid w:val="00EA064B"/>
    <w:rsid w:val="00EA0B32"/>
    <w:rsid w:val="00EA159A"/>
    <w:rsid w:val="00EA1C44"/>
    <w:rsid w:val="00EA2CE2"/>
    <w:rsid w:val="00EA4190"/>
    <w:rsid w:val="00EA51A2"/>
    <w:rsid w:val="00EA51AA"/>
    <w:rsid w:val="00EA520F"/>
    <w:rsid w:val="00EA540C"/>
    <w:rsid w:val="00EA5582"/>
    <w:rsid w:val="00EA58A8"/>
    <w:rsid w:val="00EA66CF"/>
    <w:rsid w:val="00EA67AB"/>
    <w:rsid w:val="00EA70BC"/>
    <w:rsid w:val="00EA73AF"/>
    <w:rsid w:val="00EA7F03"/>
    <w:rsid w:val="00EB0220"/>
    <w:rsid w:val="00EB02C5"/>
    <w:rsid w:val="00EB0356"/>
    <w:rsid w:val="00EB066E"/>
    <w:rsid w:val="00EB0719"/>
    <w:rsid w:val="00EB0F6A"/>
    <w:rsid w:val="00EB1DC3"/>
    <w:rsid w:val="00EB1EB1"/>
    <w:rsid w:val="00EB232C"/>
    <w:rsid w:val="00EB23A2"/>
    <w:rsid w:val="00EB2956"/>
    <w:rsid w:val="00EB3305"/>
    <w:rsid w:val="00EB43D5"/>
    <w:rsid w:val="00EB496C"/>
    <w:rsid w:val="00EB51D1"/>
    <w:rsid w:val="00EB596E"/>
    <w:rsid w:val="00EB5A72"/>
    <w:rsid w:val="00EB5AFB"/>
    <w:rsid w:val="00EB5C3B"/>
    <w:rsid w:val="00EB5CBF"/>
    <w:rsid w:val="00EB606C"/>
    <w:rsid w:val="00EB6A01"/>
    <w:rsid w:val="00EB6C0F"/>
    <w:rsid w:val="00EB6D10"/>
    <w:rsid w:val="00EB6DF6"/>
    <w:rsid w:val="00EB7140"/>
    <w:rsid w:val="00EB786B"/>
    <w:rsid w:val="00EB7BD4"/>
    <w:rsid w:val="00EB7CD2"/>
    <w:rsid w:val="00EC0269"/>
    <w:rsid w:val="00EC04D0"/>
    <w:rsid w:val="00EC070C"/>
    <w:rsid w:val="00EC09F8"/>
    <w:rsid w:val="00EC0A92"/>
    <w:rsid w:val="00EC0F2F"/>
    <w:rsid w:val="00EC1004"/>
    <w:rsid w:val="00EC1021"/>
    <w:rsid w:val="00EC1446"/>
    <w:rsid w:val="00EC1D54"/>
    <w:rsid w:val="00EC3255"/>
    <w:rsid w:val="00EC3937"/>
    <w:rsid w:val="00EC3DC5"/>
    <w:rsid w:val="00EC4601"/>
    <w:rsid w:val="00EC4C86"/>
    <w:rsid w:val="00EC51F3"/>
    <w:rsid w:val="00EC56F7"/>
    <w:rsid w:val="00EC5F9C"/>
    <w:rsid w:val="00EC610B"/>
    <w:rsid w:val="00EC61F9"/>
    <w:rsid w:val="00EC6438"/>
    <w:rsid w:val="00EC6540"/>
    <w:rsid w:val="00EC667E"/>
    <w:rsid w:val="00EC66C8"/>
    <w:rsid w:val="00EC6E95"/>
    <w:rsid w:val="00EC750E"/>
    <w:rsid w:val="00EC770F"/>
    <w:rsid w:val="00ED0063"/>
    <w:rsid w:val="00ED03B8"/>
    <w:rsid w:val="00ED11AF"/>
    <w:rsid w:val="00ED261E"/>
    <w:rsid w:val="00ED29D4"/>
    <w:rsid w:val="00ED2D93"/>
    <w:rsid w:val="00ED2F1E"/>
    <w:rsid w:val="00ED346B"/>
    <w:rsid w:val="00ED37E7"/>
    <w:rsid w:val="00ED3A98"/>
    <w:rsid w:val="00ED3ACA"/>
    <w:rsid w:val="00ED4ADB"/>
    <w:rsid w:val="00ED4C9B"/>
    <w:rsid w:val="00ED4F20"/>
    <w:rsid w:val="00ED538A"/>
    <w:rsid w:val="00ED5481"/>
    <w:rsid w:val="00ED55C9"/>
    <w:rsid w:val="00ED581D"/>
    <w:rsid w:val="00ED5C86"/>
    <w:rsid w:val="00ED5CAB"/>
    <w:rsid w:val="00ED5D9C"/>
    <w:rsid w:val="00ED6266"/>
    <w:rsid w:val="00ED644A"/>
    <w:rsid w:val="00ED69C2"/>
    <w:rsid w:val="00ED6A9E"/>
    <w:rsid w:val="00ED747B"/>
    <w:rsid w:val="00ED7923"/>
    <w:rsid w:val="00ED7AAB"/>
    <w:rsid w:val="00ED7D6C"/>
    <w:rsid w:val="00ED7DB3"/>
    <w:rsid w:val="00ED7DB6"/>
    <w:rsid w:val="00ED7DF3"/>
    <w:rsid w:val="00ED7F26"/>
    <w:rsid w:val="00EE00ED"/>
    <w:rsid w:val="00EE03C3"/>
    <w:rsid w:val="00EE0743"/>
    <w:rsid w:val="00EE0758"/>
    <w:rsid w:val="00EE078E"/>
    <w:rsid w:val="00EE0964"/>
    <w:rsid w:val="00EE1059"/>
    <w:rsid w:val="00EE1D21"/>
    <w:rsid w:val="00EE2449"/>
    <w:rsid w:val="00EE25D7"/>
    <w:rsid w:val="00EE2945"/>
    <w:rsid w:val="00EE2E26"/>
    <w:rsid w:val="00EE2F1F"/>
    <w:rsid w:val="00EE379D"/>
    <w:rsid w:val="00EE3950"/>
    <w:rsid w:val="00EE3EC2"/>
    <w:rsid w:val="00EE41E8"/>
    <w:rsid w:val="00EE4679"/>
    <w:rsid w:val="00EE49E5"/>
    <w:rsid w:val="00EE4B2D"/>
    <w:rsid w:val="00EE4B39"/>
    <w:rsid w:val="00EE4FD2"/>
    <w:rsid w:val="00EE5BF1"/>
    <w:rsid w:val="00EE5E58"/>
    <w:rsid w:val="00EE5E84"/>
    <w:rsid w:val="00EE5F23"/>
    <w:rsid w:val="00EE642D"/>
    <w:rsid w:val="00EE64A3"/>
    <w:rsid w:val="00EE6577"/>
    <w:rsid w:val="00EE6593"/>
    <w:rsid w:val="00EE6604"/>
    <w:rsid w:val="00EE6696"/>
    <w:rsid w:val="00EE699C"/>
    <w:rsid w:val="00EE751C"/>
    <w:rsid w:val="00EE774B"/>
    <w:rsid w:val="00EE785F"/>
    <w:rsid w:val="00EE7E92"/>
    <w:rsid w:val="00EE7F62"/>
    <w:rsid w:val="00EF0318"/>
    <w:rsid w:val="00EF03E6"/>
    <w:rsid w:val="00EF0D19"/>
    <w:rsid w:val="00EF0EAE"/>
    <w:rsid w:val="00EF1152"/>
    <w:rsid w:val="00EF145C"/>
    <w:rsid w:val="00EF172E"/>
    <w:rsid w:val="00EF203C"/>
    <w:rsid w:val="00EF3402"/>
    <w:rsid w:val="00EF34B6"/>
    <w:rsid w:val="00EF35A3"/>
    <w:rsid w:val="00EF3607"/>
    <w:rsid w:val="00EF3927"/>
    <w:rsid w:val="00EF40D2"/>
    <w:rsid w:val="00EF4104"/>
    <w:rsid w:val="00EF44AA"/>
    <w:rsid w:val="00EF489C"/>
    <w:rsid w:val="00EF4BE4"/>
    <w:rsid w:val="00EF5979"/>
    <w:rsid w:val="00EF618E"/>
    <w:rsid w:val="00EF6249"/>
    <w:rsid w:val="00EF62F5"/>
    <w:rsid w:val="00EF6712"/>
    <w:rsid w:val="00EF67DB"/>
    <w:rsid w:val="00EF698F"/>
    <w:rsid w:val="00EF712D"/>
    <w:rsid w:val="00EF7418"/>
    <w:rsid w:val="00EF7436"/>
    <w:rsid w:val="00EF7559"/>
    <w:rsid w:val="00EF7A16"/>
    <w:rsid w:val="00EF7C35"/>
    <w:rsid w:val="00EF7F6C"/>
    <w:rsid w:val="00F016D8"/>
    <w:rsid w:val="00F018A6"/>
    <w:rsid w:val="00F01958"/>
    <w:rsid w:val="00F01B35"/>
    <w:rsid w:val="00F01F9A"/>
    <w:rsid w:val="00F025B5"/>
    <w:rsid w:val="00F029A8"/>
    <w:rsid w:val="00F02BDA"/>
    <w:rsid w:val="00F02EA4"/>
    <w:rsid w:val="00F0313C"/>
    <w:rsid w:val="00F03441"/>
    <w:rsid w:val="00F0357D"/>
    <w:rsid w:val="00F036EE"/>
    <w:rsid w:val="00F039AF"/>
    <w:rsid w:val="00F03A34"/>
    <w:rsid w:val="00F03E26"/>
    <w:rsid w:val="00F044B6"/>
    <w:rsid w:val="00F04927"/>
    <w:rsid w:val="00F04B4E"/>
    <w:rsid w:val="00F04CEB"/>
    <w:rsid w:val="00F053DF"/>
    <w:rsid w:val="00F0565F"/>
    <w:rsid w:val="00F06267"/>
    <w:rsid w:val="00F06364"/>
    <w:rsid w:val="00F069CA"/>
    <w:rsid w:val="00F06CAF"/>
    <w:rsid w:val="00F06E01"/>
    <w:rsid w:val="00F072E9"/>
    <w:rsid w:val="00F0735F"/>
    <w:rsid w:val="00F07A80"/>
    <w:rsid w:val="00F07C87"/>
    <w:rsid w:val="00F102C3"/>
    <w:rsid w:val="00F10572"/>
    <w:rsid w:val="00F106A2"/>
    <w:rsid w:val="00F10CA9"/>
    <w:rsid w:val="00F10F4B"/>
    <w:rsid w:val="00F1139D"/>
    <w:rsid w:val="00F11445"/>
    <w:rsid w:val="00F114A4"/>
    <w:rsid w:val="00F11A23"/>
    <w:rsid w:val="00F11B3B"/>
    <w:rsid w:val="00F11BB0"/>
    <w:rsid w:val="00F11CCF"/>
    <w:rsid w:val="00F1201B"/>
    <w:rsid w:val="00F12047"/>
    <w:rsid w:val="00F12F93"/>
    <w:rsid w:val="00F1339C"/>
    <w:rsid w:val="00F138FF"/>
    <w:rsid w:val="00F13BAB"/>
    <w:rsid w:val="00F13D09"/>
    <w:rsid w:val="00F14137"/>
    <w:rsid w:val="00F14314"/>
    <w:rsid w:val="00F14348"/>
    <w:rsid w:val="00F14410"/>
    <w:rsid w:val="00F14747"/>
    <w:rsid w:val="00F14AC5"/>
    <w:rsid w:val="00F14FDE"/>
    <w:rsid w:val="00F158A1"/>
    <w:rsid w:val="00F15C7F"/>
    <w:rsid w:val="00F167A5"/>
    <w:rsid w:val="00F16862"/>
    <w:rsid w:val="00F16A26"/>
    <w:rsid w:val="00F1747D"/>
    <w:rsid w:val="00F20132"/>
    <w:rsid w:val="00F20797"/>
    <w:rsid w:val="00F20A66"/>
    <w:rsid w:val="00F20A93"/>
    <w:rsid w:val="00F211B0"/>
    <w:rsid w:val="00F226F6"/>
    <w:rsid w:val="00F2282E"/>
    <w:rsid w:val="00F22D58"/>
    <w:rsid w:val="00F23888"/>
    <w:rsid w:val="00F2398F"/>
    <w:rsid w:val="00F23C1D"/>
    <w:rsid w:val="00F24059"/>
    <w:rsid w:val="00F24207"/>
    <w:rsid w:val="00F2422B"/>
    <w:rsid w:val="00F24893"/>
    <w:rsid w:val="00F24A4A"/>
    <w:rsid w:val="00F24E35"/>
    <w:rsid w:val="00F24F08"/>
    <w:rsid w:val="00F25177"/>
    <w:rsid w:val="00F2529B"/>
    <w:rsid w:val="00F25394"/>
    <w:rsid w:val="00F258C9"/>
    <w:rsid w:val="00F25A15"/>
    <w:rsid w:val="00F25ADC"/>
    <w:rsid w:val="00F25FD8"/>
    <w:rsid w:val="00F26BAB"/>
    <w:rsid w:val="00F277AD"/>
    <w:rsid w:val="00F278D1"/>
    <w:rsid w:val="00F279D8"/>
    <w:rsid w:val="00F3043C"/>
    <w:rsid w:val="00F30842"/>
    <w:rsid w:val="00F308E8"/>
    <w:rsid w:val="00F309C3"/>
    <w:rsid w:val="00F30D18"/>
    <w:rsid w:val="00F30DE5"/>
    <w:rsid w:val="00F30FD1"/>
    <w:rsid w:val="00F3123A"/>
    <w:rsid w:val="00F31572"/>
    <w:rsid w:val="00F31E56"/>
    <w:rsid w:val="00F327B4"/>
    <w:rsid w:val="00F329F6"/>
    <w:rsid w:val="00F32A56"/>
    <w:rsid w:val="00F33345"/>
    <w:rsid w:val="00F33439"/>
    <w:rsid w:val="00F336E3"/>
    <w:rsid w:val="00F33941"/>
    <w:rsid w:val="00F33C90"/>
    <w:rsid w:val="00F34019"/>
    <w:rsid w:val="00F341D5"/>
    <w:rsid w:val="00F34F84"/>
    <w:rsid w:val="00F3520F"/>
    <w:rsid w:val="00F35B24"/>
    <w:rsid w:val="00F35C1B"/>
    <w:rsid w:val="00F361F8"/>
    <w:rsid w:val="00F36228"/>
    <w:rsid w:val="00F363A7"/>
    <w:rsid w:val="00F364D6"/>
    <w:rsid w:val="00F3691B"/>
    <w:rsid w:val="00F36921"/>
    <w:rsid w:val="00F36A75"/>
    <w:rsid w:val="00F36E06"/>
    <w:rsid w:val="00F37808"/>
    <w:rsid w:val="00F379AB"/>
    <w:rsid w:val="00F37C96"/>
    <w:rsid w:val="00F40236"/>
    <w:rsid w:val="00F4028E"/>
    <w:rsid w:val="00F40B53"/>
    <w:rsid w:val="00F40C51"/>
    <w:rsid w:val="00F412CA"/>
    <w:rsid w:val="00F41365"/>
    <w:rsid w:val="00F4187A"/>
    <w:rsid w:val="00F418E0"/>
    <w:rsid w:val="00F4199F"/>
    <w:rsid w:val="00F419AC"/>
    <w:rsid w:val="00F41F71"/>
    <w:rsid w:val="00F41FAA"/>
    <w:rsid w:val="00F42583"/>
    <w:rsid w:val="00F42BD4"/>
    <w:rsid w:val="00F438F0"/>
    <w:rsid w:val="00F440C5"/>
    <w:rsid w:val="00F44213"/>
    <w:rsid w:val="00F448A5"/>
    <w:rsid w:val="00F452C6"/>
    <w:rsid w:val="00F459A2"/>
    <w:rsid w:val="00F47229"/>
    <w:rsid w:val="00F47438"/>
    <w:rsid w:val="00F47778"/>
    <w:rsid w:val="00F47976"/>
    <w:rsid w:val="00F47DCD"/>
    <w:rsid w:val="00F50069"/>
    <w:rsid w:val="00F500BB"/>
    <w:rsid w:val="00F5012F"/>
    <w:rsid w:val="00F5040D"/>
    <w:rsid w:val="00F50C7D"/>
    <w:rsid w:val="00F514C7"/>
    <w:rsid w:val="00F51B23"/>
    <w:rsid w:val="00F51D1E"/>
    <w:rsid w:val="00F5200B"/>
    <w:rsid w:val="00F5206C"/>
    <w:rsid w:val="00F52507"/>
    <w:rsid w:val="00F52AFF"/>
    <w:rsid w:val="00F52B20"/>
    <w:rsid w:val="00F52FF6"/>
    <w:rsid w:val="00F53142"/>
    <w:rsid w:val="00F53200"/>
    <w:rsid w:val="00F5398D"/>
    <w:rsid w:val="00F53C7D"/>
    <w:rsid w:val="00F53E3D"/>
    <w:rsid w:val="00F5442B"/>
    <w:rsid w:val="00F54593"/>
    <w:rsid w:val="00F55515"/>
    <w:rsid w:val="00F55D6D"/>
    <w:rsid w:val="00F56186"/>
    <w:rsid w:val="00F56640"/>
    <w:rsid w:val="00F56F0A"/>
    <w:rsid w:val="00F5709E"/>
    <w:rsid w:val="00F57331"/>
    <w:rsid w:val="00F5750A"/>
    <w:rsid w:val="00F57894"/>
    <w:rsid w:val="00F579DE"/>
    <w:rsid w:val="00F57AFF"/>
    <w:rsid w:val="00F602A9"/>
    <w:rsid w:val="00F602B0"/>
    <w:rsid w:val="00F6068C"/>
    <w:rsid w:val="00F60861"/>
    <w:rsid w:val="00F60CDF"/>
    <w:rsid w:val="00F60E44"/>
    <w:rsid w:val="00F61074"/>
    <w:rsid w:val="00F61649"/>
    <w:rsid w:val="00F61AD8"/>
    <w:rsid w:val="00F627A1"/>
    <w:rsid w:val="00F63EB6"/>
    <w:rsid w:val="00F6420B"/>
    <w:rsid w:val="00F64491"/>
    <w:rsid w:val="00F6452B"/>
    <w:rsid w:val="00F64AEC"/>
    <w:rsid w:val="00F64E3E"/>
    <w:rsid w:val="00F65099"/>
    <w:rsid w:val="00F6527B"/>
    <w:rsid w:val="00F65370"/>
    <w:rsid w:val="00F6577F"/>
    <w:rsid w:val="00F65FAC"/>
    <w:rsid w:val="00F660ED"/>
    <w:rsid w:val="00F665EC"/>
    <w:rsid w:val="00F66825"/>
    <w:rsid w:val="00F66926"/>
    <w:rsid w:val="00F66CB8"/>
    <w:rsid w:val="00F67460"/>
    <w:rsid w:val="00F67EA9"/>
    <w:rsid w:val="00F7034D"/>
    <w:rsid w:val="00F70A71"/>
    <w:rsid w:val="00F70F85"/>
    <w:rsid w:val="00F71516"/>
    <w:rsid w:val="00F716ED"/>
    <w:rsid w:val="00F7178F"/>
    <w:rsid w:val="00F71971"/>
    <w:rsid w:val="00F71983"/>
    <w:rsid w:val="00F71F65"/>
    <w:rsid w:val="00F71F8E"/>
    <w:rsid w:val="00F72A52"/>
    <w:rsid w:val="00F72BBD"/>
    <w:rsid w:val="00F72E9A"/>
    <w:rsid w:val="00F73853"/>
    <w:rsid w:val="00F73D26"/>
    <w:rsid w:val="00F73F7F"/>
    <w:rsid w:val="00F73FBA"/>
    <w:rsid w:val="00F74100"/>
    <w:rsid w:val="00F747F1"/>
    <w:rsid w:val="00F749B3"/>
    <w:rsid w:val="00F757B2"/>
    <w:rsid w:val="00F758BB"/>
    <w:rsid w:val="00F7634B"/>
    <w:rsid w:val="00F76C91"/>
    <w:rsid w:val="00F773F5"/>
    <w:rsid w:val="00F77B7D"/>
    <w:rsid w:val="00F80E39"/>
    <w:rsid w:val="00F80EF1"/>
    <w:rsid w:val="00F813F7"/>
    <w:rsid w:val="00F8177C"/>
    <w:rsid w:val="00F81828"/>
    <w:rsid w:val="00F81D03"/>
    <w:rsid w:val="00F8226B"/>
    <w:rsid w:val="00F824B7"/>
    <w:rsid w:val="00F826A3"/>
    <w:rsid w:val="00F82829"/>
    <w:rsid w:val="00F82CD7"/>
    <w:rsid w:val="00F8342F"/>
    <w:rsid w:val="00F83EC1"/>
    <w:rsid w:val="00F84296"/>
    <w:rsid w:val="00F84AC5"/>
    <w:rsid w:val="00F84CD7"/>
    <w:rsid w:val="00F853D9"/>
    <w:rsid w:val="00F85B9E"/>
    <w:rsid w:val="00F85DCD"/>
    <w:rsid w:val="00F8614F"/>
    <w:rsid w:val="00F86455"/>
    <w:rsid w:val="00F865E1"/>
    <w:rsid w:val="00F86845"/>
    <w:rsid w:val="00F86D4A"/>
    <w:rsid w:val="00F878EC"/>
    <w:rsid w:val="00F87915"/>
    <w:rsid w:val="00F87CE7"/>
    <w:rsid w:val="00F87D23"/>
    <w:rsid w:val="00F9035E"/>
    <w:rsid w:val="00F9069D"/>
    <w:rsid w:val="00F908F4"/>
    <w:rsid w:val="00F90AE2"/>
    <w:rsid w:val="00F90D3A"/>
    <w:rsid w:val="00F91E0C"/>
    <w:rsid w:val="00F91F7E"/>
    <w:rsid w:val="00F9242A"/>
    <w:rsid w:val="00F928FE"/>
    <w:rsid w:val="00F92985"/>
    <w:rsid w:val="00F92AA8"/>
    <w:rsid w:val="00F93097"/>
    <w:rsid w:val="00F93517"/>
    <w:rsid w:val="00F9354D"/>
    <w:rsid w:val="00F938C8"/>
    <w:rsid w:val="00F9439A"/>
    <w:rsid w:val="00F944B1"/>
    <w:rsid w:val="00F948A2"/>
    <w:rsid w:val="00F94C46"/>
    <w:rsid w:val="00F94F43"/>
    <w:rsid w:val="00F94FF5"/>
    <w:rsid w:val="00F9517D"/>
    <w:rsid w:val="00F95BCA"/>
    <w:rsid w:val="00F961A6"/>
    <w:rsid w:val="00F977CF"/>
    <w:rsid w:val="00F97C87"/>
    <w:rsid w:val="00F97C94"/>
    <w:rsid w:val="00F97F46"/>
    <w:rsid w:val="00FA0E89"/>
    <w:rsid w:val="00FA0FBE"/>
    <w:rsid w:val="00FA1227"/>
    <w:rsid w:val="00FA14DA"/>
    <w:rsid w:val="00FA2961"/>
    <w:rsid w:val="00FA38A8"/>
    <w:rsid w:val="00FA3CF0"/>
    <w:rsid w:val="00FA4EB5"/>
    <w:rsid w:val="00FA5556"/>
    <w:rsid w:val="00FA55F2"/>
    <w:rsid w:val="00FA56C9"/>
    <w:rsid w:val="00FA5AB5"/>
    <w:rsid w:val="00FA63EE"/>
    <w:rsid w:val="00FA6FAD"/>
    <w:rsid w:val="00FA7BF1"/>
    <w:rsid w:val="00FA7C78"/>
    <w:rsid w:val="00FA7E26"/>
    <w:rsid w:val="00FB016F"/>
    <w:rsid w:val="00FB04FF"/>
    <w:rsid w:val="00FB05D5"/>
    <w:rsid w:val="00FB08BB"/>
    <w:rsid w:val="00FB0DC2"/>
    <w:rsid w:val="00FB1AFB"/>
    <w:rsid w:val="00FB22F2"/>
    <w:rsid w:val="00FB249E"/>
    <w:rsid w:val="00FB2688"/>
    <w:rsid w:val="00FB2D99"/>
    <w:rsid w:val="00FB2F34"/>
    <w:rsid w:val="00FB3B9B"/>
    <w:rsid w:val="00FB3C42"/>
    <w:rsid w:val="00FB3E95"/>
    <w:rsid w:val="00FB3EC9"/>
    <w:rsid w:val="00FB3ED2"/>
    <w:rsid w:val="00FB4C28"/>
    <w:rsid w:val="00FB50B0"/>
    <w:rsid w:val="00FB55E6"/>
    <w:rsid w:val="00FB567A"/>
    <w:rsid w:val="00FB57A2"/>
    <w:rsid w:val="00FB58CB"/>
    <w:rsid w:val="00FB5FB7"/>
    <w:rsid w:val="00FB6366"/>
    <w:rsid w:val="00FB7EBF"/>
    <w:rsid w:val="00FC0726"/>
    <w:rsid w:val="00FC09D8"/>
    <w:rsid w:val="00FC111E"/>
    <w:rsid w:val="00FC13E2"/>
    <w:rsid w:val="00FC14AF"/>
    <w:rsid w:val="00FC14BC"/>
    <w:rsid w:val="00FC1553"/>
    <w:rsid w:val="00FC1D53"/>
    <w:rsid w:val="00FC224A"/>
    <w:rsid w:val="00FC2AF5"/>
    <w:rsid w:val="00FC3389"/>
    <w:rsid w:val="00FC3476"/>
    <w:rsid w:val="00FC34DB"/>
    <w:rsid w:val="00FC35C5"/>
    <w:rsid w:val="00FC4542"/>
    <w:rsid w:val="00FC48BB"/>
    <w:rsid w:val="00FC499F"/>
    <w:rsid w:val="00FC49CD"/>
    <w:rsid w:val="00FC4A77"/>
    <w:rsid w:val="00FC4D1B"/>
    <w:rsid w:val="00FC55F5"/>
    <w:rsid w:val="00FC5B70"/>
    <w:rsid w:val="00FC6055"/>
    <w:rsid w:val="00FC6156"/>
    <w:rsid w:val="00FC6233"/>
    <w:rsid w:val="00FC677C"/>
    <w:rsid w:val="00FC6C77"/>
    <w:rsid w:val="00FC6CA3"/>
    <w:rsid w:val="00FC7162"/>
    <w:rsid w:val="00FC7441"/>
    <w:rsid w:val="00FC7CFF"/>
    <w:rsid w:val="00FD06B1"/>
    <w:rsid w:val="00FD0C4C"/>
    <w:rsid w:val="00FD0F03"/>
    <w:rsid w:val="00FD0F5F"/>
    <w:rsid w:val="00FD1571"/>
    <w:rsid w:val="00FD1622"/>
    <w:rsid w:val="00FD1745"/>
    <w:rsid w:val="00FD1894"/>
    <w:rsid w:val="00FD1ADD"/>
    <w:rsid w:val="00FD1B84"/>
    <w:rsid w:val="00FD237A"/>
    <w:rsid w:val="00FD24F9"/>
    <w:rsid w:val="00FD26CE"/>
    <w:rsid w:val="00FD28CE"/>
    <w:rsid w:val="00FD2943"/>
    <w:rsid w:val="00FD2FE9"/>
    <w:rsid w:val="00FD3B1F"/>
    <w:rsid w:val="00FD3F72"/>
    <w:rsid w:val="00FD41AE"/>
    <w:rsid w:val="00FD41FE"/>
    <w:rsid w:val="00FD4E68"/>
    <w:rsid w:val="00FD50CD"/>
    <w:rsid w:val="00FD5912"/>
    <w:rsid w:val="00FD5AAA"/>
    <w:rsid w:val="00FD5C23"/>
    <w:rsid w:val="00FD6716"/>
    <w:rsid w:val="00FD6A63"/>
    <w:rsid w:val="00FD6BD7"/>
    <w:rsid w:val="00FE086A"/>
    <w:rsid w:val="00FE0AAF"/>
    <w:rsid w:val="00FE0E7C"/>
    <w:rsid w:val="00FE1497"/>
    <w:rsid w:val="00FE14BF"/>
    <w:rsid w:val="00FE2764"/>
    <w:rsid w:val="00FE2BE0"/>
    <w:rsid w:val="00FE38BA"/>
    <w:rsid w:val="00FE3EDA"/>
    <w:rsid w:val="00FE3FAF"/>
    <w:rsid w:val="00FE4274"/>
    <w:rsid w:val="00FE4579"/>
    <w:rsid w:val="00FE48B2"/>
    <w:rsid w:val="00FE4A25"/>
    <w:rsid w:val="00FE5227"/>
    <w:rsid w:val="00FE5257"/>
    <w:rsid w:val="00FE55DA"/>
    <w:rsid w:val="00FE5703"/>
    <w:rsid w:val="00FE57E6"/>
    <w:rsid w:val="00FE5AC3"/>
    <w:rsid w:val="00FE5F13"/>
    <w:rsid w:val="00FE626F"/>
    <w:rsid w:val="00FE66BF"/>
    <w:rsid w:val="00FE6765"/>
    <w:rsid w:val="00FE7934"/>
    <w:rsid w:val="00FF0E5B"/>
    <w:rsid w:val="00FF1032"/>
    <w:rsid w:val="00FF11F2"/>
    <w:rsid w:val="00FF1330"/>
    <w:rsid w:val="00FF1859"/>
    <w:rsid w:val="00FF1D8B"/>
    <w:rsid w:val="00FF2371"/>
    <w:rsid w:val="00FF2C18"/>
    <w:rsid w:val="00FF300E"/>
    <w:rsid w:val="00FF338B"/>
    <w:rsid w:val="00FF36FB"/>
    <w:rsid w:val="00FF3B8A"/>
    <w:rsid w:val="00FF3CA6"/>
    <w:rsid w:val="00FF3E5A"/>
    <w:rsid w:val="00FF4133"/>
    <w:rsid w:val="00FF4749"/>
    <w:rsid w:val="00FF4A14"/>
    <w:rsid w:val="00FF4C69"/>
    <w:rsid w:val="00FF5145"/>
    <w:rsid w:val="00FF56D4"/>
    <w:rsid w:val="00FF5D64"/>
    <w:rsid w:val="00FF6E4D"/>
    <w:rsid w:val="00FF7067"/>
    <w:rsid w:val="00FF72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730A61EE-337A-4F5F-924F-A241CB0E4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2C78"/>
    <w:rPr>
      <w:rFonts w:ascii="Eurobank Sans" w:hAnsi="Eurobank Sans"/>
    </w:rPr>
  </w:style>
  <w:style w:type="paragraph" w:styleId="Heading1">
    <w:name w:val="heading 1"/>
    <w:basedOn w:val="Normal"/>
    <w:link w:val="Heading1Char"/>
    <w:uiPriority w:val="9"/>
    <w:qFormat/>
    <w:rsid w:val="00A71151"/>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
    <w:basedOn w:val="DefaultParagraphFont"/>
    <w:link w:val="FootnoteText"/>
    <w:uiPriority w:val="99"/>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3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semiHidden/>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numbering" w:customStyle="1" w:styleId="NoList1">
    <w:name w:val="No List1"/>
    <w:next w:val="NoList"/>
    <w:uiPriority w:val="99"/>
    <w:semiHidden/>
    <w:unhideWhenUsed/>
    <w:rsid w:val="00E66054"/>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numbering" w:customStyle="1" w:styleId="NoList2">
    <w:name w:val="No List2"/>
    <w:next w:val="NoList"/>
    <w:uiPriority w:val="99"/>
    <w:semiHidden/>
    <w:unhideWhenUsed/>
    <w:rsid w:val="00E66054"/>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numbering" w:customStyle="1" w:styleId="NoList3">
    <w:name w:val="No List3"/>
    <w:next w:val="NoList"/>
    <w:uiPriority w:val="99"/>
    <w:semiHidden/>
    <w:unhideWhenUsed/>
    <w:rsid w:val="003E550C"/>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
    <w:name w:val="Unresolved Mention"/>
    <w:basedOn w:val="DefaultParagraphFont"/>
    <w:uiPriority w:val="99"/>
    <w:semiHidden/>
    <w:unhideWhenUsed/>
    <w:rsid w:val="00891FAA"/>
    <w:rPr>
      <w:color w:val="605E5C"/>
      <w:shd w:val="clear" w:color="auto" w:fill="E1DFDD"/>
    </w:rPr>
  </w:style>
  <w:style w:type="character" w:styleId="BookTitle">
    <w:name w:val="Book Title"/>
    <w:basedOn w:val="DefaultParagraphFont"/>
    <w:uiPriority w:val="33"/>
    <w:qFormat/>
    <w:rsid w:val="00B86C20"/>
    <w:rPr>
      <w:b/>
      <w:bCs/>
      <w:i/>
      <w:iCs/>
      <w:spacing w:val="5"/>
    </w:rPr>
  </w:style>
  <w:style w:type="paragraph" w:customStyle="1" w:styleId="ParagraphStyle1">
    <w:name w:val="Paragraph Style 1"/>
    <w:basedOn w:val="Normal"/>
    <w:uiPriority w:val="99"/>
    <w:rsid w:val="00EA5582"/>
    <w:pPr>
      <w:autoSpaceDE w:val="0"/>
      <w:autoSpaceDN w:val="0"/>
      <w:adjustRightInd w:val="0"/>
      <w:spacing w:before="57" w:line="220" w:lineRule="atLeast"/>
      <w:jc w:val="both"/>
      <w:textAlignment w:val="center"/>
    </w:pPr>
    <w:rPr>
      <w:rFonts w:ascii="Myriad Pro" w:eastAsia="Calibri" w:hAnsi="Myriad Pro" w:cs="Myriad Pro"/>
      <w:color w:val="B84812"/>
      <w:sz w:val="18"/>
      <w:szCs w:val="18"/>
    </w:rPr>
  </w:style>
  <w:style w:type="character" w:styleId="PlaceholderText">
    <w:name w:val="Placeholder Text"/>
    <w:basedOn w:val="DefaultParagraphFont"/>
    <w:uiPriority w:val="99"/>
    <w:semiHidden/>
    <w:rsid w:val="0086623B"/>
    <w:rPr>
      <w:color w:val="808080"/>
    </w:rPr>
  </w:style>
  <w:style w:type="character" w:styleId="CommentReference">
    <w:name w:val="annotation reference"/>
    <w:basedOn w:val="DefaultParagraphFont"/>
    <w:uiPriority w:val="99"/>
    <w:semiHidden/>
    <w:unhideWhenUsed/>
    <w:rsid w:val="00963FD1"/>
    <w:rPr>
      <w:sz w:val="16"/>
      <w:szCs w:val="16"/>
    </w:rPr>
  </w:style>
  <w:style w:type="paragraph" w:styleId="CommentText">
    <w:name w:val="annotation text"/>
    <w:basedOn w:val="Normal"/>
    <w:link w:val="CommentTextChar"/>
    <w:uiPriority w:val="99"/>
    <w:semiHidden/>
    <w:unhideWhenUsed/>
    <w:rsid w:val="00963FD1"/>
    <w:rPr>
      <w:sz w:val="20"/>
      <w:szCs w:val="20"/>
    </w:rPr>
  </w:style>
  <w:style w:type="character" w:customStyle="1" w:styleId="CommentTextChar">
    <w:name w:val="Comment Text Char"/>
    <w:basedOn w:val="DefaultParagraphFont"/>
    <w:link w:val="CommentText"/>
    <w:uiPriority w:val="99"/>
    <w:semiHidden/>
    <w:rsid w:val="00963FD1"/>
    <w:rPr>
      <w:rFonts w:ascii="Eurobank Sans" w:hAnsi="Eurobank Sans"/>
      <w:sz w:val="20"/>
      <w:szCs w:val="20"/>
    </w:rPr>
  </w:style>
  <w:style w:type="paragraph" w:styleId="CommentSubject">
    <w:name w:val="annotation subject"/>
    <w:basedOn w:val="CommentText"/>
    <w:next w:val="CommentText"/>
    <w:link w:val="CommentSubjectChar"/>
    <w:uiPriority w:val="99"/>
    <w:semiHidden/>
    <w:unhideWhenUsed/>
    <w:rsid w:val="00963FD1"/>
    <w:rPr>
      <w:b/>
      <w:bCs/>
    </w:rPr>
  </w:style>
  <w:style w:type="character" w:customStyle="1" w:styleId="CommentSubjectChar">
    <w:name w:val="Comment Subject Char"/>
    <w:basedOn w:val="CommentTextChar"/>
    <w:link w:val="CommentSubject"/>
    <w:uiPriority w:val="99"/>
    <w:semiHidden/>
    <w:rsid w:val="00963FD1"/>
    <w:rPr>
      <w:rFonts w:ascii="Eurobank Sans" w:hAnsi="Eurobank Sans"/>
      <w:b/>
      <w:bCs/>
      <w:sz w:val="20"/>
      <w:szCs w:val="20"/>
    </w:rPr>
  </w:style>
  <w:style w:type="character" w:customStyle="1" w:styleId="Heading1Char">
    <w:name w:val="Heading 1 Char"/>
    <w:basedOn w:val="DefaultParagraphFont"/>
    <w:link w:val="Heading1"/>
    <w:uiPriority w:val="9"/>
    <w:rsid w:val="00A71151"/>
    <w:rPr>
      <w:rFonts w:ascii="Times New Roman" w:eastAsia="Times New Roman" w:hAnsi="Times New Roman" w:cs="Times New Roman"/>
      <w:b/>
      <w:bCs/>
      <w:kern w:val="36"/>
      <w:sz w:val="48"/>
      <w:szCs w:val="48"/>
      <w:lang w:val="el-GR" w:eastAsia="el-GR"/>
    </w:rPr>
  </w:style>
  <w:style w:type="paragraph" w:customStyle="1" w:styleId="Default">
    <w:name w:val="Default"/>
    <w:rsid w:val="004D0AB8"/>
    <w:pPr>
      <w:autoSpaceDE w:val="0"/>
      <w:autoSpaceDN w:val="0"/>
      <w:adjustRightInd w:val="0"/>
    </w:pPr>
    <w:rPr>
      <w:rFonts w:ascii="Eurobank Sans" w:hAnsi="Eurobank Sans" w:cs="Eurobank Sans"/>
      <w:color w:val="000000"/>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498660">
      <w:bodyDiv w:val="1"/>
      <w:marLeft w:val="0"/>
      <w:marRight w:val="0"/>
      <w:marTop w:val="0"/>
      <w:marBottom w:val="0"/>
      <w:divBdr>
        <w:top w:val="none" w:sz="0" w:space="0" w:color="auto"/>
        <w:left w:val="none" w:sz="0" w:space="0" w:color="auto"/>
        <w:bottom w:val="none" w:sz="0" w:space="0" w:color="auto"/>
        <w:right w:val="none" w:sz="0" w:space="0" w:color="auto"/>
      </w:divBdr>
    </w:div>
    <w:div w:id="69621269">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93752810">
      <w:bodyDiv w:val="1"/>
      <w:marLeft w:val="0"/>
      <w:marRight w:val="0"/>
      <w:marTop w:val="0"/>
      <w:marBottom w:val="0"/>
      <w:divBdr>
        <w:top w:val="none" w:sz="0" w:space="0" w:color="auto"/>
        <w:left w:val="none" w:sz="0" w:space="0" w:color="auto"/>
        <w:bottom w:val="none" w:sz="0" w:space="0" w:color="auto"/>
        <w:right w:val="none" w:sz="0" w:space="0" w:color="auto"/>
      </w:divBdr>
    </w:div>
    <w:div w:id="314143001">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139606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0581358">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594752296">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18170059">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914171134">
      <w:bodyDiv w:val="1"/>
      <w:marLeft w:val="0"/>
      <w:marRight w:val="0"/>
      <w:marTop w:val="0"/>
      <w:marBottom w:val="0"/>
      <w:divBdr>
        <w:top w:val="none" w:sz="0" w:space="0" w:color="auto"/>
        <w:left w:val="none" w:sz="0" w:space="0" w:color="auto"/>
        <w:bottom w:val="none" w:sz="0" w:space="0" w:color="auto"/>
        <w:right w:val="none" w:sz="0" w:space="0" w:color="auto"/>
      </w:divBdr>
    </w:div>
    <w:div w:id="917597129">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46575290">
      <w:bodyDiv w:val="1"/>
      <w:marLeft w:val="0"/>
      <w:marRight w:val="0"/>
      <w:marTop w:val="0"/>
      <w:marBottom w:val="0"/>
      <w:divBdr>
        <w:top w:val="none" w:sz="0" w:space="0" w:color="auto"/>
        <w:left w:val="none" w:sz="0" w:space="0" w:color="auto"/>
        <w:bottom w:val="none" w:sz="0" w:space="0" w:color="auto"/>
        <w:right w:val="none" w:sz="0" w:space="0" w:color="auto"/>
      </w:divBdr>
    </w:div>
    <w:div w:id="1288512540">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386417168">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514956638">
      <w:bodyDiv w:val="1"/>
      <w:marLeft w:val="0"/>
      <w:marRight w:val="0"/>
      <w:marTop w:val="0"/>
      <w:marBottom w:val="0"/>
      <w:divBdr>
        <w:top w:val="none" w:sz="0" w:space="0" w:color="auto"/>
        <w:left w:val="none" w:sz="0" w:space="0" w:color="auto"/>
        <w:bottom w:val="none" w:sz="0" w:space="0" w:color="auto"/>
        <w:right w:val="none" w:sz="0" w:space="0" w:color="auto"/>
      </w:divBdr>
    </w:div>
    <w:div w:id="1528248526">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646161149">
      <w:bodyDiv w:val="1"/>
      <w:marLeft w:val="0"/>
      <w:marRight w:val="0"/>
      <w:marTop w:val="0"/>
      <w:marBottom w:val="0"/>
      <w:divBdr>
        <w:top w:val="none" w:sz="0" w:space="0" w:color="auto"/>
        <w:left w:val="none" w:sz="0" w:space="0" w:color="auto"/>
        <w:bottom w:val="none" w:sz="0" w:space="0" w:color="auto"/>
        <w:right w:val="none" w:sz="0" w:space="0" w:color="auto"/>
      </w:divBdr>
    </w:div>
    <w:div w:id="171661595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24811905">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1936942641">
      <w:bodyDiv w:val="1"/>
      <w:marLeft w:val="0"/>
      <w:marRight w:val="0"/>
      <w:marTop w:val="0"/>
      <w:marBottom w:val="0"/>
      <w:divBdr>
        <w:top w:val="none" w:sz="0" w:space="0" w:color="auto"/>
        <w:left w:val="none" w:sz="0" w:space="0" w:color="auto"/>
        <w:bottom w:val="none" w:sz="0" w:space="0" w:color="auto"/>
        <w:right w:val="none" w:sz="0" w:space="0" w:color="auto"/>
      </w:divBdr>
    </w:div>
    <w:div w:id="1939681172">
      <w:bodyDiv w:val="1"/>
      <w:marLeft w:val="0"/>
      <w:marRight w:val="0"/>
      <w:marTop w:val="0"/>
      <w:marBottom w:val="0"/>
      <w:divBdr>
        <w:top w:val="none" w:sz="0" w:space="0" w:color="auto"/>
        <w:left w:val="none" w:sz="0" w:space="0" w:color="auto"/>
        <w:bottom w:val="none" w:sz="0" w:space="0" w:color="auto"/>
        <w:right w:val="none" w:sz="0" w:space="0" w:color="auto"/>
      </w:divBdr>
    </w:div>
    <w:div w:id="1945114954">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36410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image" Target="media/image5.emf"/><Relationship Id="rId39" Type="http://schemas.openxmlformats.org/officeDocument/2006/relationships/hyperlink" Target="mailto:sgogos@eurobank.gr" TargetMode="External"/><Relationship Id="rId21" Type="http://schemas.openxmlformats.org/officeDocument/2006/relationships/chart" Target="charts/chart7.xml"/><Relationship Id="rId34" Type="http://schemas.openxmlformats.org/officeDocument/2006/relationships/image" Target="media/image8.jpg"/><Relationship Id="rId42" Type="http://schemas.openxmlformats.org/officeDocument/2006/relationships/hyperlink" Target="mailto:tanastasatos@eurobank.gr" TargetMode="External"/><Relationship Id="rId47" Type="http://schemas.openxmlformats.org/officeDocument/2006/relationships/image" Target="media/image18.jpeg"/><Relationship Id="rId50" Type="http://schemas.openxmlformats.org/officeDocument/2006/relationships/image" Target="media/image20.jpeg"/><Relationship Id="rId55" Type="http://schemas.openxmlformats.org/officeDocument/2006/relationships/hyperlink" Target="https://www.eurobank.gr/en/group/economic-research" TargetMode="External"/><Relationship Id="rId63" Type="http://schemas.openxmlformats.org/officeDocument/2006/relationships/image" Target="media/image15.sv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yperlink" Target="mailto:tanastasatos@eurobank.gr" TargetMode="External"/><Relationship Id="rId11" Type="http://schemas.openxmlformats.org/officeDocument/2006/relationships/footer" Target="footer2.xml"/><Relationship Id="rId24" Type="http://schemas.openxmlformats.org/officeDocument/2006/relationships/chart" Target="charts/chart10.xml"/><Relationship Id="rId32" Type="http://schemas.openxmlformats.org/officeDocument/2006/relationships/image" Target="media/image8.jpeg"/><Relationship Id="rId37" Type="http://schemas.openxmlformats.org/officeDocument/2006/relationships/image" Target="media/image9.jpg"/><Relationship Id="rId40" Type="http://schemas.openxmlformats.org/officeDocument/2006/relationships/image" Target="media/image10.jpg"/><Relationship Id="rId45" Type="http://schemas.openxmlformats.org/officeDocument/2006/relationships/hyperlink" Target="mailto:tanastasatos@eurobank.gr" TargetMode="External"/><Relationship Id="rId53" Type="http://schemas.openxmlformats.org/officeDocument/2006/relationships/image" Target="media/image22.jpeg"/><Relationship Id="rId58" Type="http://schemas.openxmlformats.org/officeDocument/2006/relationships/hyperlink" Target="https://www.linkedin.com/company/eurobank" TargetMode="External"/><Relationship Id="rId5" Type="http://schemas.openxmlformats.org/officeDocument/2006/relationships/webSettings" Target="webSettings.xml"/><Relationship Id="rId19" Type="http://schemas.openxmlformats.org/officeDocument/2006/relationships/chart" Target="charts/chart5.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image" Target="media/image6.jpg"/><Relationship Id="rId30" Type="http://schemas.openxmlformats.org/officeDocument/2006/relationships/image" Target="media/image7.jpg"/><Relationship Id="rId35" Type="http://schemas.openxmlformats.org/officeDocument/2006/relationships/image" Target="media/image10.jpeg"/><Relationship Id="rId43" Type="http://schemas.openxmlformats.org/officeDocument/2006/relationships/image" Target="media/image11.jpg"/><Relationship Id="rId48" Type="http://schemas.openxmlformats.org/officeDocument/2006/relationships/hyperlink" Target="mailto:tanastasatos@eurobank.gr" TargetMode="External"/><Relationship Id="rId56" Type="http://schemas.openxmlformats.org/officeDocument/2006/relationships/hyperlink" Target="https://www.eurobank.gr/el/omilos/oikonomikes-analuseis/forma-ekdilosis-endiaferontos"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mailto:tanastasatos@eurobank.gr"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hyperlink" Target="mailto:tanastasatos@eurobank.gr" TargetMode="External"/><Relationship Id="rId38" Type="http://schemas.openxmlformats.org/officeDocument/2006/relationships/image" Target="media/image12.jpeg"/><Relationship Id="rId46" Type="http://schemas.openxmlformats.org/officeDocument/2006/relationships/image" Target="media/image12.jpg"/><Relationship Id="rId59" Type="http://schemas.openxmlformats.org/officeDocument/2006/relationships/hyperlink" Target="https://www.eurobank.gr/el/omilos/oikonomikes-analuseis" TargetMode="External"/><Relationship Id="rId20" Type="http://schemas.openxmlformats.org/officeDocument/2006/relationships/chart" Target="charts/chart6.xml"/><Relationship Id="rId41" Type="http://schemas.openxmlformats.org/officeDocument/2006/relationships/image" Target="media/image14.jpeg"/><Relationship Id="rId54" Type="http://schemas.openxmlformats.org/officeDocument/2006/relationships/hyperlink" Target="mailto:etsiampaou@eurobank.g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image" Target="media/image7.jpeg"/><Relationship Id="rId36" Type="http://schemas.openxmlformats.org/officeDocument/2006/relationships/hyperlink" Target="mailto:tanastasatos@eurobank.gr" TargetMode="External"/><Relationship Id="rId49" Type="http://schemas.openxmlformats.org/officeDocument/2006/relationships/image" Target="media/image13.jpg"/><Relationship Id="rId57" Type="http://schemas.openxmlformats.org/officeDocument/2006/relationships/hyperlink" Target="https://twitter.com/Eurobank_Group" TargetMode="External"/><Relationship Id="rId10" Type="http://schemas.openxmlformats.org/officeDocument/2006/relationships/footer" Target="footer1.xml"/><Relationship Id="rId44" Type="http://schemas.openxmlformats.org/officeDocument/2006/relationships/image" Target="media/image16.jpeg"/><Relationship Id="rId52" Type="http://schemas.openxmlformats.org/officeDocument/2006/relationships/image" Target="media/image14.jpg"/><Relationship Id="rId60" Type="http://schemas.openxmlformats.org/officeDocument/2006/relationships/image" Target="media/image15.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s>
</file>

<file path=word/_rels/footer3.xml.rels><?xml version="1.0" encoding="UTF-8" standalone="yes"?>
<Relationships xmlns="http://schemas.openxmlformats.org/package/2006/relationships"><Relationship Id="rId2" Type="http://schemas.openxmlformats.org/officeDocument/2006/relationships/hyperlink" Target="mailto:etsiampaou@eurobank.gr" TargetMode="External"/><Relationship Id="rId1" Type="http://schemas.openxmlformats.org/officeDocument/2006/relationships/hyperlink" Target="mailto:sgogos@eurobank.g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eurobank.gr/el/omilos/oikonomikes-analuseis/diethnis-oikonomia-kai-agores?cat=%7B0A139EEC-0F1C-45EC-8222-F69169C19F13%7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sgogos\Downloads\namq_10_gdp%20(7).xls"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sgogos\Desktop\7DE_DF.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Τριμηνιαία % Μεταβολή, % QoQ</c:v>
          </c:tx>
          <c:spPr>
            <a:pattFill prst="pct75">
              <a:fgClr>
                <a:srgbClr val="0070C0"/>
              </a:fgClr>
              <a:bgClr>
                <a:schemeClr val="bg1"/>
              </a:bgClr>
            </a:pattFill>
            <a:ln>
              <a:noFill/>
            </a:ln>
            <a:effectLst/>
          </c:spPr>
          <c:invertIfNegative val="0"/>
          <c:dLbls>
            <c:dLbl>
              <c:idx val="4"/>
              <c:layout>
                <c:manualLayout>
                  <c:x val="-3.1746031746031744E-2"/>
                  <c:y val="-0.1140350877192982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02E-4715-A3E0-0264EF712587}"/>
                </c:ext>
                <c:ext xmlns:c15="http://schemas.microsoft.com/office/drawing/2012/chart" uri="{CE6537A1-D6FC-4f65-9D91-7224C49458BB}"/>
              </c:extLst>
            </c:dLbl>
            <c:dLbl>
              <c:idx val="10"/>
              <c:layout>
                <c:manualLayout>
                  <c:x val="-2.6455026455026502E-2"/>
                  <c:y val="-9.649122807017543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02E-4715-A3E0-0264EF712587}"/>
                </c:ext>
                <c:ext xmlns:c15="http://schemas.microsoft.com/office/drawing/2012/chart" uri="{CE6537A1-D6FC-4f65-9D91-7224C49458BB}"/>
              </c:extLst>
            </c:dLbl>
            <c:dLbl>
              <c:idx val="13"/>
              <c:layout>
                <c:manualLayout>
                  <c:x val="-2.3809523809523808E-2"/>
                  <c:y val="-7.89463323663489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02E-4715-A3E0-0264EF71258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'[namq_10_gdp (7).xls]Data'!$P$12:$P$39</c:f>
              <c:strCache>
                <c:ptCount val="28"/>
                <c:pt idx="0">
                  <c:v>ΗΒ</c:v>
                </c:pt>
                <c:pt idx="1">
                  <c:v>Ισπανία</c:v>
                </c:pt>
                <c:pt idx="2">
                  <c:v>Κροατία</c:v>
                </c:pt>
                <c:pt idx="3">
                  <c:v>Ουγγαρία</c:v>
                </c:pt>
                <c:pt idx="4">
                  <c:v>Ελλάδα</c:v>
                </c:pt>
                <c:pt idx="5">
                  <c:v>Πορτογαλία</c:v>
                </c:pt>
                <c:pt idx="6">
                  <c:v>Γαλλία</c:v>
                </c:pt>
                <c:pt idx="7">
                  <c:v>Ιταλία</c:v>
                </c:pt>
                <c:pt idx="8">
                  <c:v>Ρουμανία</c:v>
                </c:pt>
                <c:pt idx="9">
                  <c:v>Βέλγιο</c:v>
                </c:pt>
                <c:pt idx="10">
                  <c:v>Ευρωζώνη</c:v>
                </c:pt>
                <c:pt idx="11">
                  <c:v>Μάλτα</c:v>
                </c:pt>
                <c:pt idx="12">
                  <c:v>Κύπρος</c:v>
                </c:pt>
                <c:pt idx="13">
                  <c:v>ΕΕ-27</c:v>
                </c:pt>
                <c:pt idx="14">
                  <c:v>Αυστρία</c:v>
                </c:pt>
                <c:pt idx="15">
                  <c:v>Βουλγαρία</c:v>
                </c:pt>
                <c:pt idx="16">
                  <c:v>Γερμανία</c:v>
                </c:pt>
                <c:pt idx="17">
                  <c:v>Σλοβενία</c:v>
                </c:pt>
                <c:pt idx="18">
                  <c:v>Πολωνία</c:v>
                </c:pt>
                <c:pt idx="19">
                  <c:v>Τσεχία</c:v>
                </c:pt>
                <c:pt idx="20">
                  <c:v>Ολλανδία</c:v>
                </c:pt>
                <c:pt idx="21">
                  <c:v>Σουηδία</c:v>
                </c:pt>
                <c:pt idx="22">
                  <c:v>Δανία</c:v>
                </c:pt>
                <c:pt idx="23">
                  <c:v>Λετονία</c:v>
                </c:pt>
                <c:pt idx="24">
                  <c:v>Ιρλανδία</c:v>
                </c:pt>
                <c:pt idx="25">
                  <c:v>Εσθονία</c:v>
                </c:pt>
                <c:pt idx="26">
                  <c:v>Λιθουανία</c:v>
                </c:pt>
                <c:pt idx="27">
                  <c:v>Φινλανδία</c:v>
                </c:pt>
              </c:strCache>
            </c:strRef>
          </c:cat>
          <c:val>
            <c:numRef>
              <c:f>'[namq_10_gdp (7).xls]Data'!$M$12:$M$39</c:f>
              <c:numCache>
                <c:formatCode>0.0%</c:formatCode>
                <c:ptCount val="28"/>
                <c:pt idx="0">
                  <c:v>-0.20374753608616558</c:v>
                </c:pt>
                <c:pt idx="1">
                  <c:v>-0.18484122545036252</c:v>
                </c:pt>
                <c:pt idx="2">
                  <c:v>-0.14903661809815938</c:v>
                </c:pt>
                <c:pt idx="3">
                  <c:v>-0.14527761326843813</c:v>
                </c:pt>
                <c:pt idx="4">
                  <c:v>-0.14047996451471922</c:v>
                </c:pt>
                <c:pt idx="5">
                  <c:v>-0.13863039698968305</c:v>
                </c:pt>
                <c:pt idx="6">
                  <c:v>-0.13811846500883762</c:v>
                </c:pt>
                <c:pt idx="7">
                  <c:v>-0.12791825002735402</c:v>
                </c:pt>
                <c:pt idx="8">
                  <c:v>-0.12264750955533621</c:v>
                </c:pt>
                <c:pt idx="9">
                  <c:v>-0.12069333878294153</c:v>
                </c:pt>
                <c:pt idx="10">
                  <c:v>-0.11769422601948054</c:v>
                </c:pt>
                <c:pt idx="11">
                  <c:v>-0.11642795855059063</c:v>
                </c:pt>
                <c:pt idx="12">
                  <c:v>-0.11599373312947125</c:v>
                </c:pt>
                <c:pt idx="13">
                  <c:v>-0.11416974217863607</c:v>
                </c:pt>
                <c:pt idx="14">
                  <c:v>-0.10411366750368334</c:v>
                </c:pt>
                <c:pt idx="15">
                  <c:v>-0.10008908215186252</c:v>
                </c:pt>
                <c:pt idx="16">
                  <c:v>-9.6909492078913306E-2</c:v>
                </c:pt>
                <c:pt idx="17">
                  <c:v>-9.6422886822484677E-2</c:v>
                </c:pt>
                <c:pt idx="18">
                  <c:v>-8.8614752953968035E-2</c:v>
                </c:pt>
                <c:pt idx="19">
                  <c:v>-8.7357084524295803E-2</c:v>
                </c:pt>
                <c:pt idx="20">
                  <c:v>-8.4942351210953282E-2</c:v>
                </c:pt>
                <c:pt idx="21">
                  <c:v>-8.3023995463134326E-2</c:v>
                </c:pt>
                <c:pt idx="22">
                  <c:v>-6.9262504367457844E-2</c:v>
                </c:pt>
                <c:pt idx="23">
                  <c:v>-6.5462451416913647E-2</c:v>
                </c:pt>
                <c:pt idx="24">
                  <c:v>-6.0628948493205215E-2</c:v>
                </c:pt>
                <c:pt idx="25">
                  <c:v>-5.6365514866261068E-2</c:v>
                </c:pt>
                <c:pt idx="26">
                  <c:v>-5.4518180395910165E-2</c:v>
                </c:pt>
                <c:pt idx="27">
                  <c:v>-4.4910995023643818E-2</c:v>
                </c:pt>
              </c:numCache>
            </c:numRef>
          </c:val>
          <c:extLst xmlns:c16r2="http://schemas.microsoft.com/office/drawing/2015/06/chart">
            <c:ext xmlns:c16="http://schemas.microsoft.com/office/drawing/2014/chart" uri="{C3380CC4-5D6E-409C-BE32-E72D297353CC}">
              <c16:uniqueId val="{00000003-C02E-4715-A3E0-0264EF712587}"/>
            </c:ext>
          </c:extLst>
        </c:ser>
        <c:ser>
          <c:idx val="1"/>
          <c:order val="1"/>
          <c:tx>
            <c:v>Ετήσια % Μεταβολή, % YoY</c:v>
          </c:tx>
          <c:spPr>
            <a:pattFill prst="dkDnDiag">
              <a:fgClr>
                <a:srgbClr val="0070C0"/>
              </a:fgClr>
              <a:bgClr>
                <a:schemeClr val="bg1"/>
              </a:bgClr>
            </a:pattFill>
            <a:ln>
              <a:noFill/>
            </a:ln>
            <a:effectLst/>
          </c:spPr>
          <c:invertIfNegative val="0"/>
          <c:dLbls>
            <c:dLbl>
              <c:idx val="4"/>
              <c:layout>
                <c:manualLayout>
                  <c:x val="2.9100529100529099E-2"/>
                  <c:y val="-0.144736842105263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02E-4715-A3E0-0264EF712587}"/>
                </c:ext>
                <c:ext xmlns:c15="http://schemas.microsoft.com/office/drawing/2012/chart" uri="{CE6537A1-D6FC-4f65-9D91-7224C49458BB}"/>
              </c:extLst>
            </c:dLbl>
            <c:dLbl>
              <c:idx val="10"/>
              <c:layout>
                <c:manualLayout>
                  <c:x val="1.8518518518518517E-2"/>
                  <c:y val="-0.1052631578947368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02E-4715-A3E0-0264EF712587}"/>
                </c:ext>
                <c:ext xmlns:c15="http://schemas.microsoft.com/office/drawing/2012/chart" uri="{CE6537A1-D6FC-4f65-9D91-7224C49458BB}"/>
              </c:extLst>
            </c:dLbl>
            <c:dLbl>
              <c:idx val="13"/>
              <c:layout>
                <c:manualLayout>
                  <c:x val="2.9100529100529099E-2"/>
                  <c:y val="-5.70165078049454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02E-4715-A3E0-0264EF71258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'[namq_10_gdp (7).xls]Data'!$P$12:$P$39</c:f>
              <c:strCache>
                <c:ptCount val="28"/>
                <c:pt idx="0">
                  <c:v>ΗΒ</c:v>
                </c:pt>
                <c:pt idx="1">
                  <c:v>Ισπανία</c:v>
                </c:pt>
                <c:pt idx="2">
                  <c:v>Κροατία</c:v>
                </c:pt>
                <c:pt idx="3">
                  <c:v>Ουγγαρία</c:v>
                </c:pt>
                <c:pt idx="4">
                  <c:v>Ελλάδα</c:v>
                </c:pt>
                <c:pt idx="5">
                  <c:v>Πορτογαλία</c:v>
                </c:pt>
                <c:pt idx="6">
                  <c:v>Γαλλία</c:v>
                </c:pt>
                <c:pt idx="7">
                  <c:v>Ιταλία</c:v>
                </c:pt>
                <c:pt idx="8">
                  <c:v>Ρουμανία</c:v>
                </c:pt>
                <c:pt idx="9">
                  <c:v>Βέλγιο</c:v>
                </c:pt>
                <c:pt idx="10">
                  <c:v>Ευρωζώνη</c:v>
                </c:pt>
                <c:pt idx="11">
                  <c:v>Μάλτα</c:v>
                </c:pt>
                <c:pt idx="12">
                  <c:v>Κύπρος</c:v>
                </c:pt>
                <c:pt idx="13">
                  <c:v>ΕΕ-27</c:v>
                </c:pt>
                <c:pt idx="14">
                  <c:v>Αυστρία</c:v>
                </c:pt>
                <c:pt idx="15">
                  <c:v>Βουλγαρία</c:v>
                </c:pt>
                <c:pt idx="16">
                  <c:v>Γερμανία</c:v>
                </c:pt>
                <c:pt idx="17">
                  <c:v>Σλοβενία</c:v>
                </c:pt>
                <c:pt idx="18">
                  <c:v>Πολωνία</c:v>
                </c:pt>
                <c:pt idx="19">
                  <c:v>Τσεχία</c:v>
                </c:pt>
                <c:pt idx="20">
                  <c:v>Ολλανδία</c:v>
                </c:pt>
                <c:pt idx="21">
                  <c:v>Σουηδία</c:v>
                </c:pt>
                <c:pt idx="22">
                  <c:v>Δανία</c:v>
                </c:pt>
                <c:pt idx="23">
                  <c:v>Λετονία</c:v>
                </c:pt>
                <c:pt idx="24">
                  <c:v>Ιρλανδία</c:v>
                </c:pt>
                <c:pt idx="25">
                  <c:v>Εσθονία</c:v>
                </c:pt>
                <c:pt idx="26">
                  <c:v>Λιθουανία</c:v>
                </c:pt>
                <c:pt idx="27">
                  <c:v>Φινλανδία</c:v>
                </c:pt>
              </c:strCache>
            </c:strRef>
          </c:cat>
          <c:val>
            <c:numRef>
              <c:f>'[namq_10_gdp (7).xls]Data'!$N$12:$N$39</c:f>
              <c:numCache>
                <c:formatCode>0.0%</c:formatCode>
                <c:ptCount val="28"/>
                <c:pt idx="0">
                  <c:v>-0.21717953046838101</c:v>
                </c:pt>
                <c:pt idx="1">
                  <c:v>-0.22099219062538866</c:v>
                </c:pt>
                <c:pt idx="2">
                  <c:v>-0.15134157611293453</c:v>
                </c:pt>
                <c:pt idx="3">
                  <c:v>-0.13507182535578044</c:v>
                </c:pt>
                <c:pt idx="4">
                  <c:v>-0.15225489334051046</c:v>
                </c:pt>
                <c:pt idx="5">
                  <c:v>-0.16279720786727303</c:v>
                </c:pt>
                <c:pt idx="6">
                  <c:v>-0.1890645094279948</c:v>
                </c:pt>
                <c:pt idx="7">
                  <c:v>-0.17744849003915408</c:v>
                </c:pt>
                <c:pt idx="8">
                  <c:v>-0.10504006969717561</c:v>
                </c:pt>
                <c:pt idx="9">
                  <c:v>-0.14402235344118208</c:v>
                </c:pt>
                <c:pt idx="10">
                  <c:v>-0.14738583002650463</c:v>
                </c:pt>
                <c:pt idx="11">
                  <c:v>-0.1519969594273588</c:v>
                </c:pt>
                <c:pt idx="12">
                  <c:v>-0.11916942521817642</c:v>
                </c:pt>
                <c:pt idx="13">
                  <c:v>-0.13930563134268092</c:v>
                </c:pt>
                <c:pt idx="14">
                  <c:v>-0.12949713905635762</c:v>
                </c:pt>
                <c:pt idx="15">
                  <c:v>-8.4630447302745271E-2</c:v>
                </c:pt>
                <c:pt idx="16">
                  <c:v>-0.11256903228252246</c:v>
                </c:pt>
                <c:pt idx="17">
                  <c:v>-0.12935774056701088</c:v>
                </c:pt>
                <c:pt idx="18">
                  <c:v>-7.9233207199852496E-2</c:v>
                </c:pt>
                <c:pt idx="19">
                  <c:v>-0.10956272020650137</c:v>
                </c:pt>
                <c:pt idx="20">
                  <c:v>-9.1533832982241492E-2</c:v>
                </c:pt>
                <c:pt idx="21">
                  <c:v>-7.7368319662903584E-2</c:v>
                </c:pt>
                <c:pt idx="22">
                  <c:v>-8.1588379676102329E-2</c:v>
                </c:pt>
                <c:pt idx="23">
                  <c:v>-8.6134086672879806E-2</c:v>
                </c:pt>
                <c:pt idx="24">
                  <c:v>-3.7261862757099418E-2</c:v>
                </c:pt>
                <c:pt idx="25">
                  <c:v>-6.4633591260810253E-2</c:v>
                </c:pt>
                <c:pt idx="26">
                  <c:v>-4.0262688351845433E-2</c:v>
                </c:pt>
                <c:pt idx="27">
                  <c:v>-6.317617203152126E-2</c:v>
                </c:pt>
              </c:numCache>
            </c:numRef>
          </c:val>
          <c:extLst xmlns:c16r2="http://schemas.microsoft.com/office/drawing/2015/06/chart">
            <c:ext xmlns:c16="http://schemas.microsoft.com/office/drawing/2014/chart" uri="{C3380CC4-5D6E-409C-BE32-E72D297353CC}">
              <c16:uniqueId val="{00000007-C02E-4715-A3E0-0264EF712587}"/>
            </c:ext>
          </c:extLst>
        </c:ser>
        <c:dLbls>
          <c:showLegendKey val="0"/>
          <c:showVal val="0"/>
          <c:showCatName val="0"/>
          <c:showSerName val="0"/>
          <c:showPercent val="0"/>
          <c:showBubbleSize val="0"/>
        </c:dLbls>
        <c:gapWidth val="219"/>
        <c:overlap val="-27"/>
        <c:axId val="1135758336"/>
        <c:axId val="1135758880"/>
      </c:barChart>
      <c:catAx>
        <c:axId val="113575833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Οικονομίες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58880"/>
        <c:crosses val="autoZero"/>
        <c:auto val="1"/>
        <c:lblAlgn val="ctr"/>
        <c:lblOffset val="100"/>
        <c:noMultiLvlLbl val="0"/>
      </c:catAx>
      <c:valAx>
        <c:axId val="1135758880"/>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Δ %  Πραγματικού ΑΕΠ, 2020</a:t>
                </a:r>
                <a:r>
                  <a:rPr lang="en-US" sz="800" baseline="0">
                    <a:solidFill>
                      <a:schemeClr val="tx1">
                        <a:lumMod val="85000"/>
                        <a:lumOff val="15000"/>
                      </a:schemeClr>
                    </a:solidFill>
                    <a:latin typeface="Eurobank Sans" panose="02000503000000020004" pitchFamily="2" charset="0"/>
                  </a:rPr>
                  <a:t>Q2</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58336"/>
        <c:crosses val="autoZero"/>
        <c:crossBetween val="between"/>
      </c:valAx>
      <c:spPr>
        <a:noFill/>
        <a:ln>
          <a:noFill/>
        </a:ln>
        <a:effectLst/>
      </c:spPr>
    </c:plotArea>
    <c:legend>
      <c:legendPos val="b"/>
      <c:layout>
        <c:manualLayout>
          <c:xMode val="edge"/>
          <c:yMode val="edge"/>
          <c:x val="0.62170395367245757"/>
          <c:y val="0.45769305152645395"/>
          <c:w val="0.35672436778735989"/>
          <c:h val="0.1933789197402956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Παραγωγής Μεταποίησης, % YoY</c:v>
          </c:tx>
          <c:spPr>
            <a:ln w="6350" cap="rnd">
              <a:solidFill>
                <a:srgbClr val="0070C0"/>
              </a:solidFill>
              <a:prstDash val="sysDash"/>
              <a:round/>
            </a:ln>
            <a:effectLst/>
          </c:spPr>
          <c:marker>
            <c:symbol val="none"/>
          </c:marker>
          <c:dLbls>
            <c:dLbl>
              <c:idx val="132"/>
              <c:layout>
                <c:manualLayout>
                  <c:x val="-0.1115014806084603"/>
                  <c:y val="9.25318761384334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CFB-4527-90F2-B585342A91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INDCOM!$A$122:$A$254</c:f>
              <c:numCache>
                <c:formatCode>[$-408]mmm\-yy;@</c:formatCode>
                <c:ptCount val="133"/>
                <c:pt idx="0">
                  <c:v>39995</c:v>
                </c:pt>
                <c:pt idx="1">
                  <c:v>40026</c:v>
                </c:pt>
                <c:pt idx="2">
                  <c:v>40057</c:v>
                </c:pt>
                <c:pt idx="3">
                  <c:v>40087</c:v>
                </c:pt>
                <c:pt idx="4">
                  <c:v>40118</c:v>
                </c:pt>
                <c:pt idx="5">
                  <c:v>40148</c:v>
                </c:pt>
                <c:pt idx="6">
                  <c:v>40179</c:v>
                </c:pt>
                <c:pt idx="7">
                  <c:v>40210</c:v>
                </c:pt>
                <c:pt idx="8">
                  <c:v>40238</c:v>
                </c:pt>
                <c:pt idx="9">
                  <c:v>40269</c:v>
                </c:pt>
                <c:pt idx="10">
                  <c:v>40299</c:v>
                </c:pt>
                <c:pt idx="11">
                  <c:v>40330</c:v>
                </c:pt>
                <c:pt idx="12">
                  <c:v>40360</c:v>
                </c:pt>
                <c:pt idx="13">
                  <c:v>40391</c:v>
                </c:pt>
                <c:pt idx="14">
                  <c:v>40422</c:v>
                </c:pt>
                <c:pt idx="15">
                  <c:v>40452</c:v>
                </c:pt>
                <c:pt idx="16">
                  <c:v>40483</c:v>
                </c:pt>
                <c:pt idx="17">
                  <c:v>40513</c:v>
                </c:pt>
                <c:pt idx="18">
                  <c:v>40544</c:v>
                </c:pt>
                <c:pt idx="19">
                  <c:v>40575</c:v>
                </c:pt>
                <c:pt idx="20">
                  <c:v>40603</c:v>
                </c:pt>
                <c:pt idx="21">
                  <c:v>40634</c:v>
                </c:pt>
                <c:pt idx="22">
                  <c:v>40664</c:v>
                </c:pt>
                <c:pt idx="23">
                  <c:v>40695</c:v>
                </c:pt>
                <c:pt idx="24">
                  <c:v>40725</c:v>
                </c:pt>
                <c:pt idx="25">
                  <c:v>40756</c:v>
                </c:pt>
                <c:pt idx="26">
                  <c:v>40787</c:v>
                </c:pt>
                <c:pt idx="27">
                  <c:v>40817</c:v>
                </c:pt>
                <c:pt idx="28">
                  <c:v>40848</c:v>
                </c:pt>
                <c:pt idx="29">
                  <c:v>40878</c:v>
                </c:pt>
                <c:pt idx="30">
                  <c:v>40909</c:v>
                </c:pt>
                <c:pt idx="31">
                  <c:v>40940</c:v>
                </c:pt>
                <c:pt idx="32">
                  <c:v>40969</c:v>
                </c:pt>
                <c:pt idx="33">
                  <c:v>41000</c:v>
                </c:pt>
                <c:pt idx="34">
                  <c:v>41030</c:v>
                </c:pt>
                <c:pt idx="35">
                  <c:v>41061</c:v>
                </c:pt>
                <c:pt idx="36">
                  <c:v>41091</c:v>
                </c:pt>
                <c:pt idx="37">
                  <c:v>41122</c:v>
                </c:pt>
                <c:pt idx="38">
                  <c:v>41153</c:v>
                </c:pt>
                <c:pt idx="39">
                  <c:v>41183</c:v>
                </c:pt>
                <c:pt idx="40">
                  <c:v>41214</c:v>
                </c:pt>
                <c:pt idx="41">
                  <c:v>41244</c:v>
                </c:pt>
                <c:pt idx="42">
                  <c:v>41275</c:v>
                </c:pt>
                <c:pt idx="43">
                  <c:v>41306</c:v>
                </c:pt>
                <c:pt idx="44">
                  <c:v>41334</c:v>
                </c:pt>
                <c:pt idx="45">
                  <c:v>41365</c:v>
                </c:pt>
                <c:pt idx="46">
                  <c:v>41395</c:v>
                </c:pt>
                <c:pt idx="47">
                  <c:v>41426</c:v>
                </c:pt>
                <c:pt idx="48">
                  <c:v>41456</c:v>
                </c:pt>
                <c:pt idx="49">
                  <c:v>41487</c:v>
                </c:pt>
                <c:pt idx="50">
                  <c:v>41518</c:v>
                </c:pt>
                <c:pt idx="51">
                  <c:v>41548</c:v>
                </c:pt>
                <c:pt idx="52">
                  <c:v>41579</c:v>
                </c:pt>
                <c:pt idx="53">
                  <c:v>41609</c:v>
                </c:pt>
                <c:pt idx="54">
                  <c:v>41640</c:v>
                </c:pt>
                <c:pt idx="55">
                  <c:v>41671</c:v>
                </c:pt>
                <c:pt idx="56">
                  <c:v>41699</c:v>
                </c:pt>
                <c:pt idx="57">
                  <c:v>41730</c:v>
                </c:pt>
                <c:pt idx="58">
                  <c:v>41760</c:v>
                </c:pt>
                <c:pt idx="59">
                  <c:v>41791</c:v>
                </c:pt>
                <c:pt idx="60">
                  <c:v>41821</c:v>
                </c:pt>
                <c:pt idx="61">
                  <c:v>41852</c:v>
                </c:pt>
                <c:pt idx="62">
                  <c:v>41883</c:v>
                </c:pt>
                <c:pt idx="63">
                  <c:v>41913</c:v>
                </c:pt>
                <c:pt idx="64">
                  <c:v>41944</c:v>
                </c:pt>
                <c:pt idx="65">
                  <c:v>41974</c:v>
                </c:pt>
                <c:pt idx="66">
                  <c:v>42005</c:v>
                </c:pt>
                <c:pt idx="67">
                  <c:v>42036</c:v>
                </c:pt>
                <c:pt idx="68">
                  <c:v>42064</c:v>
                </c:pt>
                <c:pt idx="69">
                  <c:v>42095</c:v>
                </c:pt>
                <c:pt idx="70">
                  <c:v>42125</c:v>
                </c:pt>
                <c:pt idx="71">
                  <c:v>42156</c:v>
                </c:pt>
                <c:pt idx="72">
                  <c:v>42186</c:v>
                </c:pt>
                <c:pt idx="73">
                  <c:v>42217</c:v>
                </c:pt>
                <c:pt idx="74">
                  <c:v>42248</c:v>
                </c:pt>
                <c:pt idx="75">
                  <c:v>42278</c:v>
                </c:pt>
                <c:pt idx="76">
                  <c:v>42309</c:v>
                </c:pt>
                <c:pt idx="77">
                  <c:v>42339</c:v>
                </c:pt>
                <c:pt idx="78">
                  <c:v>42370</c:v>
                </c:pt>
                <c:pt idx="79">
                  <c:v>42401</c:v>
                </c:pt>
                <c:pt idx="80">
                  <c:v>42430</c:v>
                </c:pt>
                <c:pt idx="81">
                  <c:v>42461</c:v>
                </c:pt>
                <c:pt idx="82">
                  <c:v>42491</c:v>
                </c:pt>
                <c:pt idx="83">
                  <c:v>42522</c:v>
                </c:pt>
                <c:pt idx="84">
                  <c:v>42552</c:v>
                </c:pt>
                <c:pt idx="85">
                  <c:v>42583</c:v>
                </c:pt>
                <c:pt idx="86">
                  <c:v>42614</c:v>
                </c:pt>
                <c:pt idx="87">
                  <c:v>42644</c:v>
                </c:pt>
                <c:pt idx="88">
                  <c:v>42675</c:v>
                </c:pt>
                <c:pt idx="89">
                  <c:v>42705</c:v>
                </c:pt>
                <c:pt idx="90">
                  <c:v>42736</c:v>
                </c:pt>
                <c:pt idx="91">
                  <c:v>42767</c:v>
                </c:pt>
                <c:pt idx="92">
                  <c:v>42795</c:v>
                </c:pt>
                <c:pt idx="93">
                  <c:v>42826</c:v>
                </c:pt>
                <c:pt idx="94">
                  <c:v>42856</c:v>
                </c:pt>
                <c:pt idx="95">
                  <c:v>42887</c:v>
                </c:pt>
                <c:pt idx="96">
                  <c:v>42917</c:v>
                </c:pt>
                <c:pt idx="97">
                  <c:v>42948</c:v>
                </c:pt>
                <c:pt idx="98">
                  <c:v>42979</c:v>
                </c:pt>
                <c:pt idx="99">
                  <c:v>43009</c:v>
                </c:pt>
                <c:pt idx="100">
                  <c:v>43040</c:v>
                </c:pt>
                <c:pt idx="101">
                  <c:v>43070</c:v>
                </c:pt>
                <c:pt idx="102">
                  <c:v>43101</c:v>
                </c:pt>
                <c:pt idx="103">
                  <c:v>43132</c:v>
                </c:pt>
                <c:pt idx="104">
                  <c:v>43160</c:v>
                </c:pt>
                <c:pt idx="105">
                  <c:v>43191</c:v>
                </c:pt>
                <c:pt idx="106">
                  <c:v>43221</c:v>
                </c:pt>
                <c:pt idx="107">
                  <c:v>43252</c:v>
                </c:pt>
                <c:pt idx="108">
                  <c:v>43282</c:v>
                </c:pt>
                <c:pt idx="109">
                  <c:v>43313</c:v>
                </c:pt>
                <c:pt idx="110">
                  <c:v>43344</c:v>
                </c:pt>
                <c:pt idx="111">
                  <c:v>43374</c:v>
                </c:pt>
                <c:pt idx="112">
                  <c:v>43405</c:v>
                </c:pt>
                <c:pt idx="113">
                  <c:v>43435</c:v>
                </c:pt>
                <c:pt idx="114">
                  <c:v>43466</c:v>
                </c:pt>
                <c:pt idx="115">
                  <c:v>43497</c:v>
                </c:pt>
                <c:pt idx="116">
                  <c:v>43525</c:v>
                </c:pt>
                <c:pt idx="117">
                  <c:v>43556</c:v>
                </c:pt>
                <c:pt idx="118">
                  <c:v>43586</c:v>
                </c:pt>
                <c:pt idx="119">
                  <c:v>43617</c:v>
                </c:pt>
                <c:pt idx="120">
                  <c:v>43647</c:v>
                </c:pt>
                <c:pt idx="121">
                  <c:v>43678</c:v>
                </c:pt>
                <c:pt idx="122">
                  <c:v>43709</c:v>
                </c:pt>
                <c:pt idx="123">
                  <c:v>43739</c:v>
                </c:pt>
                <c:pt idx="124">
                  <c:v>43770</c:v>
                </c:pt>
                <c:pt idx="125">
                  <c:v>43800</c:v>
                </c:pt>
                <c:pt idx="126">
                  <c:v>43831</c:v>
                </c:pt>
                <c:pt idx="127">
                  <c:v>43862</c:v>
                </c:pt>
                <c:pt idx="128">
                  <c:v>43891</c:v>
                </c:pt>
                <c:pt idx="129">
                  <c:v>43922</c:v>
                </c:pt>
                <c:pt idx="130">
                  <c:v>43952</c:v>
                </c:pt>
                <c:pt idx="131">
                  <c:v>43983</c:v>
                </c:pt>
                <c:pt idx="132">
                  <c:v>44013</c:v>
                </c:pt>
              </c:numCache>
            </c:numRef>
          </c:cat>
          <c:val>
            <c:numRef>
              <c:f>INDCOM!$T$122:$T$254</c:f>
              <c:numCache>
                <c:formatCode>0.0%</c:formatCode>
                <c:ptCount val="133"/>
                <c:pt idx="0">
                  <c:v>-0.10619289214649921</c:v>
                </c:pt>
                <c:pt idx="1">
                  <c:v>-0.1132638787253631</c:v>
                </c:pt>
                <c:pt idx="2">
                  <c:v>-0.10527593711504252</c:v>
                </c:pt>
                <c:pt idx="3">
                  <c:v>-0.11902523731374812</c:v>
                </c:pt>
                <c:pt idx="4">
                  <c:v>-4.9398103026467029E-2</c:v>
                </c:pt>
                <c:pt idx="5">
                  <c:v>-6.5845726830992435E-2</c:v>
                </c:pt>
                <c:pt idx="6">
                  <c:v>-3.8007668895074655E-2</c:v>
                </c:pt>
                <c:pt idx="7">
                  <c:v>-8.1435579675095349E-2</c:v>
                </c:pt>
                <c:pt idx="8">
                  <c:v>-1.8345532988642093E-2</c:v>
                </c:pt>
                <c:pt idx="9">
                  <c:v>-4.9916407948166736E-2</c:v>
                </c:pt>
                <c:pt idx="10">
                  <c:v>-4.4653936040112849E-2</c:v>
                </c:pt>
                <c:pt idx="11">
                  <c:v>-3.2684673468394675E-2</c:v>
                </c:pt>
                <c:pt idx="12">
                  <c:v>-9.8636716857526327E-2</c:v>
                </c:pt>
                <c:pt idx="13">
                  <c:v>-2.2734144369110015E-2</c:v>
                </c:pt>
                <c:pt idx="14">
                  <c:v>-9.884813609869314E-2</c:v>
                </c:pt>
                <c:pt idx="15">
                  <c:v>-1.1187495104735098E-2</c:v>
                </c:pt>
                <c:pt idx="16">
                  <c:v>-5.4037296193539051E-2</c:v>
                </c:pt>
                <c:pt idx="17">
                  <c:v>-4.0337843342828285E-2</c:v>
                </c:pt>
                <c:pt idx="18">
                  <c:v>-3.5752324452773009E-2</c:v>
                </c:pt>
                <c:pt idx="19">
                  <c:v>-5.8750303055849766E-2</c:v>
                </c:pt>
                <c:pt idx="20">
                  <c:v>-0.10399487699068793</c:v>
                </c:pt>
                <c:pt idx="21">
                  <c:v>-9.9990596550893568E-2</c:v>
                </c:pt>
                <c:pt idx="22">
                  <c:v>-0.10422518428883194</c:v>
                </c:pt>
                <c:pt idx="23">
                  <c:v>-0.12408039659076645</c:v>
                </c:pt>
                <c:pt idx="24">
                  <c:v>-1.3113627975395821E-2</c:v>
                </c:pt>
                <c:pt idx="25">
                  <c:v>-0.10641122538372273</c:v>
                </c:pt>
                <c:pt idx="26">
                  <c:v>7.8674143951941288E-3</c:v>
                </c:pt>
                <c:pt idx="27">
                  <c:v>-0.15149795233381946</c:v>
                </c:pt>
                <c:pt idx="28">
                  <c:v>-0.12956641393752213</c:v>
                </c:pt>
                <c:pt idx="29">
                  <c:v>-0.16293057649599288</c:v>
                </c:pt>
                <c:pt idx="30">
                  <c:v>-9.2511559440159888E-2</c:v>
                </c:pt>
                <c:pt idx="31">
                  <c:v>-0.11038902399914255</c:v>
                </c:pt>
                <c:pt idx="32">
                  <c:v>-8.4112385897087139E-2</c:v>
                </c:pt>
                <c:pt idx="33">
                  <c:v>-3.7441553548076274E-2</c:v>
                </c:pt>
                <c:pt idx="34">
                  <c:v>-1.957162681871594E-2</c:v>
                </c:pt>
                <c:pt idx="35">
                  <c:v>-3.3262289531807321E-2</c:v>
                </c:pt>
                <c:pt idx="36">
                  <c:v>-5.0761393821741239E-2</c:v>
                </c:pt>
                <c:pt idx="37">
                  <c:v>2.7893797361773349E-2</c:v>
                </c:pt>
                <c:pt idx="38">
                  <c:v>-6.1175309006434891E-2</c:v>
                </c:pt>
                <c:pt idx="39">
                  <c:v>4.7095809916799451E-2</c:v>
                </c:pt>
                <c:pt idx="40">
                  <c:v>-3.0780827920149382E-3</c:v>
                </c:pt>
                <c:pt idx="41">
                  <c:v>1.4068204719570444E-2</c:v>
                </c:pt>
                <c:pt idx="42">
                  <c:v>-7.2011782930918007E-3</c:v>
                </c:pt>
                <c:pt idx="43">
                  <c:v>6.3394210858702931E-4</c:v>
                </c:pt>
                <c:pt idx="44">
                  <c:v>1.6975562149769693E-2</c:v>
                </c:pt>
                <c:pt idx="45">
                  <c:v>2.570659512363585E-2</c:v>
                </c:pt>
                <c:pt idx="46">
                  <c:v>-2.0455269953744779E-2</c:v>
                </c:pt>
                <c:pt idx="47">
                  <c:v>5.8573830410525413E-2</c:v>
                </c:pt>
                <c:pt idx="48">
                  <c:v>-4.5585049940820667E-2</c:v>
                </c:pt>
                <c:pt idx="49">
                  <c:v>-4.5997792326199154E-2</c:v>
                </c:pt>
                <c:pt idx="50">
                  <c:v>-2.0405119914740321E-2</c:v>
                </c:pt>
                <c:pt idx="51">
                  <c:v>-4.7086135569299366E-2</c:v>
                </c:pt>
                <c:pt idx="52">
                  <c:v>-3.9033245727009551E-2</c:v>
                </c:pt>
                <c:pt idx="53">
                  <c:v>-1.0573780830881215E-3</c:v>
                </c:pt>
                <c:pt idx="54">
                  <c:v>-6.5873881072487034E-3</c:v>
                </c:pt>
                <c:pt idx="55">
                  <c:v>2.8949618952799277E-2</c:v>
                </c:pt>
                <c:pt idx="56">
                  <c:v>-1.1278263999044604E-2</c:v>
                </c:pt>
                <c:pt idx="57">
                  <c:v>-1.8012673378254913E-2</c:v>
                </c:pt>
                <c:pt idx="58">
                  <c:v>2.5392953967835811E-2</c:v>
                </c:pt>
                <c:pt idx="59">
                  <c:v>-1.5787572337427155E-2</c:v>
                </c:pt>
                <c:pt idx="60">
                  <c:v>5.8009434955705638E-2</c:v>
                </c:pt>
                <c:pt idx="61">
                  <c:v>3.4502273391896969E-3</c:v>
                </c:pt>
                <c:pt idx="62">
                  <c:v>-2.5858050592912352E-3</c:v>
                </c:pt>
                <c:pt idx="63">
                  <c:v>4.8328959610305026E-2</c:v>
                </c:pt>
                <c:pt idx="64">
                  <c:v>7.1533817865412894E-2</c:v>
                </c:pt>
                <c:pt idx="65">
                  <c:v>3.5635724420605371E-2</c:v>
                </c:pt>
                <c:pt idx="66">
                  <c:v>2.6474275670893544E-2</c:v>
                </c:pt>
                <c:pt idx="67">
                  <c:v>4.3371298136571826E-2</c:v>
                </c:pt>
                <c:pt idx="68">
                  <c:v>7.3449979111856703E-2</c:v>
                </c:pt>
                <c:pt idx="69">
                  <c:v>5.3085072276450866E-2</c:v>
                </c:pt>
                <c:pt idx="70">
                  <c:v>-3.481117745203139E-2</c:v>
                </c:pt>
                <c:pt idx="71">
                  <c:v>-4.1559731718380719E-2</c:v>
                </c:pt>
                <c:pt idx="72">
                  <c:v>-7.2731650715432389E-2</c:v>
                </c:pt>
                <c:pt idx="73">
                  <c:v>2.964470895636289E-2</c:v>
                </c:pt>
                <c:pt idx="74">
                  <c:v>3.0882162223981584E-2</c:v>
                </c:pt>
                <c:pt idx="75">
                  <c:v>5.7727779047813173E-3</c:v>
                </c:pt>
                <c:pt idx="76">
                  <c:v>3.6073494539343769E-2</c:v>
                </c:pt>
                <c:pt idx="77">
                  <c:v>8.8882044110742242E-2</c:v>
                </c:pt>
                <c:pt idx="78">
                  <c:v>4.2978791988542341E-2</c:v>
                </c:pt>
                <c:pt idx="79">
                  <c:v>3.201678999965236E-3</c:v>
                </c:pt>
                <c:pt idx="80">
                  <c:v>-7.8243874809823203E-3</c:v>
                </c:pt>
                <c:pt idx="81">
                  <c:v>3.3073523847452851E-2</c:v>
                </c:pt>
                <c:pt idx="82">
                  <c:v>7.1706701700672337E-2</c:v>
                </c:pt>
                <c:pt idx="83">
                  <c:v>4.4509728363641088E-2</c:v>
                </c:pt>
                <c:pt idx="84">
                  <c:v>0.10134235323372703</c:v>
                </c:pt>
                <c:pt idx="85">
                  <c:v>3.6943302267832739E-2</c:v>
                </c:pt>
                <c:pt idx="86">
                  <c:v>2.2594676920924636E-2</c:v>
                </c:pt>
                <c:pt idx="87">
                  <c:v>5.751350606172325E-2</c:v>
                </c:pt>
                <c:pt idx="88">
                  <c:v>1.3552872378168893E-2</c:v>
                </c:pt>
                <c:pt idx="89">
                  <c:v>-2.971563073631751E-2</c:v>
                </c:pt>
                <c:pt idx="90">
                  <c:v>-1.796238512068701E-2</c:v>
                </c:pt>
                <c:pt idx="91">
                  <c:v>5.7040391409498105E-2</c:v>
                </c:pt>
                <c:pt idx="92">
                  <c:v>8.6943999484404386E-2</c:v>
                </c:pt>
                <c:pt idx="93">
                  <c:v>-9.8928082213895641E-3</c:v>
                </c:pt>
                <c:pt idx="94">
                  <c:v>4.8287494808816195E-2</c:v>
                </c:pt>
                <c:pt idx="95">
                  <c:v>6.3629901168643782E-2</c:v>
                </c:pt>
                <c:pt idx="96">
                  <c:v>1.4435729033361652E-2</c:v>
                </c:pt>
                <c:pt idx="97">
                  <c:v>1.7698603757493103E-2</c:v>
                </c:pt>
                <c:pt idx="98">
                  <c:v>1.9816726558651541E-2</c:v>
                </c:pt>
                <c:pt idx="99">
                  <c:v>1.0776644217491641E-2</c:v>
                </c:pt>
                <c:pt idx="100">
                  <c:v>-5.0902085616997628E-3</c:v>
                </c:pt>
                <c:pt idx="101">
                  <c:v>5.8822509104722649E-2</c:v>
                </c:pt>
                <c:pt idx="102">
                  <c:v>9.1937939820765424E-2</c:v>
                </c:pt>
                <c:pt idx="103">
                  <c:v>9.6590979560371142E-3</c:v>
                </c:pt>
                <c:pt idx="104">
                  <c:v>-1.8982045258239637E-2</c:v>
                </c:pt>
                <c:pt idx="105">
                  <c:v>3.401885401728412E-2</c:v>
                </c:pt>
                <c:pt idx="106">
                  <c:v>5.5295695799512335E-3</c:v>
                </c:pt>
                <c:pt idx="107">
                  <c:v>1.5992961022179151E-2</c:v>
                </c:pt>
                <c:pt idx="108">
                  <c:v>6.9627262368805481E-2</c:v>
                </c:pt>
                <c:pt idx="109">
                  <c:v>1.5890180533570556E-2</c:v>
                </c:pt>
                <c:pt idx="110">
                  <c:v>1.9355717613613987E-2</c:v>
                </c:pt>
                <c:pt idx="111">
                  <c:v>3.6507973770442208E-3</c:v>
                </c:pt>
                <c:pt idx="112">
                  <c:v>8.7569859691929E-2</c:v>
                </c:pt>
                <c:pt idx="113">
                  <c:v>1.2270404348625211E-2</c:v>
                </c:pt>
                <c:pt idx="114">
                  <c:v>-1.1776796953324233E-2</c:v>
                </c:pt>
                <c:pt idx="115">
                  <c:v>3.3238019799792184E-2</c:v>
                </c:pt>
                <c:pt idx="116">
                  <c:v>2.6764557581758011E-2</c:v>
                </c:pt>
                <c:pt idx="117">
                  <c:v>3.5834484963451443E-2</c:v>
                </c:pt>
                <c:pt idx="118">
                  <c:v>2.9942818485950515E-2</c:v>
                </c:pt>
                <c:pt idx="119">
                  <c:v>-1.8494601001562974E-3</c:v>
                </c:pt>
                <c:pt idx="120">
                  <c:v>-2.075578983723559E-2</c:v>
                </c:pt>
                <c:pt idx="121">
                  <c:v>7.8372140337556375E-3</c:v>
                </c:pt>
                <c:pt idx="122">
                  <c:v>5.1916081059129413E-2</c:v>
                </c:pt>
                <c:pt idx="123">
                  <c:v>1.9914679950175457E-2</c:v>
                </c:pt>
                <c:pt idx="124">
                  <c:v>-6.7951057132084602E-2</c:v>
                </c:pt>
                <c:pt idx="125">
                  <c:v>1.0460931017902497E-2</c:v>
                </c:pt>
                <c:pt idx="126">
                  <c:v>4.7717912111247388E-2</c:v>
                </c:pt>
                <c:pt idx="127">
                  <c:v>-1.346911381731882E-2</c:v>
                </c:pt>
                <c:pt idx="128">
                  <c:v>1.3365898703356914E-2</c:v>
                </c:pt>
                <c:pt idx="129">
                  <c:v>-0.12017740949280838</c:v>
                </c:pt>
                <c:pt idx="130">
                  <c:v>-8.9124442591960437E-2</c:v>
                </c:pt>
                <c:pt idx="131">
                  <c:v>-6.9615916660033658E-3</c:v>
                </c:pt>
                <c:pt idx="132">
                  <c:v>-3.466705136721565E-4</c:v>
                </c:pt>
              </c:numCache>
            </c:numRef>
          </c:val>
          <c:smooth val="0"/>
          <c:extLst xmlns:c16r2="http://schemas.microsoft.com/office/drawing/2015/06/chart">
            <c:ext xmlns:c16="http://schemas.microsoft.com/office/drawing/2014/chart" uri="{C3380CC4-5D6E-409C-BE32-E72D297353CC}">
              <c16:uniqueId val="{00000001-5CFB-4527-90F2-B585342A9132}"/>
            </c:ext>
          </c:extLst>
        </c:ser>
        <c:ser>
          <c:idx val="1"/>
          <c:order val="1"/>
          <c:tx>
            <c:v>ΜΟ 3 Μηνών, % YoY</c:v>
          </c:tx>
          <c:spPr>
            <a:ln w="12700" cap="rnd">
              <a:solidFill>
                <a:srgbClr val="00B050"/>
              </a:solidFill>
              <a:round/>
            </a:ln>
            <a:effectLst/>
          </c:spPr>
          <c:marker>
            <c:symbol val="none"/>
          </c:marker>
          <c:dLbls>
            <c:dLbl>
              <c:idx val="132"/>
              <c:layout>
                <c:manualLayout>
                  <c:x val="-0.11178228858843227"/>
                  <c:y val="0.121448087431693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CFB-4527-90F2-B585342A913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INDCOM!$A$122:$A$254</c:f>
              <c:numCache>
                <c:formatCode>[$-408]mmm\-yy;@</c:formatCode>
                <c:ptCount val="133"/>
                <c:pt idx="0">
                  <c:v>39995</c:v>
                </c:pt>
                <c:pt idx="1">
                  <c:v>40026</c:v>
                </c:pt>
                <c:pt idx="2">
                  <c:v>40057</c:v>
                </c:pt>
                <c:pt idx="3">
                  <c:v>40087</c:v>
                </c:pt>
                <c:pt idx="4">
                  <c:v>40118</c:v>
                </c:pt>
                <c:pt idx="5">
                  <c:v>40148</c:v>
                </c:pt>
                <c:pt idx="6">
                  <c:v>40179</c:v>
                </c:pt>
                <c:pt idx="7">
                  <c:v>40210</c:v>
                </c:pt>
                <c:pt idx="8">
                  <c:v>40238</c:v>
                </c:pt>
                <c:pt idx="9">
                  <c:v>40269</c:v>
                </c:pt>
                <c:pt idx="10">
                  <c:v>40299</c:v>
                </c:pt>
                <c:pt idx="11">
                  <c:v>40330</c:v>
                </c:pt>
                <c:pt idx="12">
                  <c:v>40360</c:v>
                </c:pt>
                <c:pt idx="13">
                  <c:v>40391</c:v>
                </c:pt>
                <c:pt idx="14">
                  <c:v>40422</c:v>
                </c:pt>
                <c:pt idx="15">
                  <c:v>40452</c:v>
                </c:pt>
                <c:pt idx="16">
                  <c:v>40483</c:v>
                </c:pt>
                <c:pt idx="17">
                  <c:v>40513</c:v>
                </c:pt>
                <c:pt idx="18">
                  <c:v>40544</c:v>
                </c:pt>
                <c:pt idx="19">
                  <c:v>40575</c:v>
                </c:pt>
                <c:pt idx="20">
                  <c:v>40603</c:v>
                </c:pt>
                <c:pt idx="21">
                  <c:v>40634</c:v>
                </c:pt>
                <c:pt idx="22">
                  <c:v>40664</c:v>
                </c:pt>
                <c:pt idx="23">
                  <c:v>40695</c:v>
                </c:pt>
                <c:pt idx="24">
                  <c:v>40725</c:v>
                </c:pt>
                <c:pt idx="25">
                  <c:v>40756</c:v>
                </c:pt>
                <c:pt idx="26">
                  <c:v>40787</c:v>
                </c:pt>
                <c:pt idx="27">
                  <c:v>40817</c:v>
                </c:pt>
                <c:pt idx="28">
                  <c:v>40848</c:v>
                </c:pt>
                <c:pt idx="29">
                  <c:v>40878</c:v>
                </c:pt>
                <c:pt idx="30">
                  <c:v>40909</c:v>
                </c:pt>
                <c:pt idx="31">
                  <c:v>40940</c:v>
                </c:pt>
                <c:pt idx="32">
                  <c:v>40969</c:v>
                </c:pt>
                <c:pt idx="33">
                  <c:v>41000</c:v>
                </c:pt>
                <c:pt idx="34">
                  <c:v>41030</c:v>
                </c:pt>
                <c:pt idx="35">
                  <c:v>41061</c:v>
                </c:pt>
                <c:pt idx="36">
                  <c:v>41091</c:v>
                </c:pt>
                <c:pt idx="37">
                  <c:v>41122</c:v>
                </c:pt>
                <c:pt idx="38">
                  <c:v>41153</c:v>
                </c:pt>
                <c:pt idx="39">
                  <c:v>41183</c:v>
                </c:pt>
                <c:pt idx="40">
                  <c:v>41214</c:v>
                </c:pt>
                <c:pt idx="41">
                  <c:v>41244</c:v>
                </c:pt>
                <c:pt idx="42">
                  <c:v>41275</c:v>
                </c:pt>
                <c:pt idx="43">
                  <c:v>41306</c:v>
                </c:pt>
                <c:pt idx="44">
                  <c:v>41334</c:v>
                </c:pt>
                <c:pt idx="45">
                  <c:v>41365</c:v>
                </c:pt>
                <c:pt idx="46">
                  <c:v>41395</c:v>
                </c:pt>
                <c:pt idx="47">
                  <c:v>41426</c:v>
                </c:pt>
                <c:pt idx="48">
                  <c:v>41456</c:v>
                </c:pt>
                <c:pt idx="49">
                  <c:v>41487</c:v>
                </c:pt>
                <c:pt idx="50">
                  <c:v>41518</c:v>
                </c:pt>
                <c:pt idx="51">
                  <c:v>41548</c:v>
                </c:pt>
                <c:pt idx="52">
                  <c:v>41579</c:v>
                </c:pt>
                <c:pt idx="53">
                  <c:v>41609</c:v>
                </c:pt>
                <c:pt idx="54">
                  <c:v>41640</c:v>
                </c:pt>
                <c:pt idx="55">
                  <c:v>41671</c:v>
                </c:pt>
                <c:pt idx="56">
                  <c:v>41699</c:v>
                </c:pt>
                <c:pt idx="57">
                  <c:v>41730</c:v>
                </c:pt>
                <c:pt idx="58">
                  <c:v>41760</c:v>
                </c:pt>
                <c:pt idx="59">
                  <c:v>41791</c:v>
                </c:pt>
                <c:pt idx="60">
                  <c:v>41821</c:v>
                </c:pt>
                <c:pt idx="61">
                  <c:v>41852</c:v>
                </c:pt>
                <c:pt idx="62">
                  <c:v>41883</c:v>
                </c:pt>
                <c:pt idx="63">
                  <c:v>41913</c:v>
                </c:pt>
                <c:pt idx="64">
                  <c:v>41944</c:v>
                </c:pt>
                <c:pt idx="65">
                  <c:v>41974</c:v>
                </c:pt>
                <c:pt idx="66">
                  <c:v>42005</c:v>
                </c:pt>
                <c:pt idx="67">
                  <c:v>42036</c:v>
                </c:pt>
                <c:pt idx="68">
                  <c:v>42064</c:v>
                </c:pt>
                <c:pt idx="69">
                  <c:v>42095</c:v>
                </c:pt>
                <c:pt idx="70">
                  <c:v>42125</c:v>
                </c:pt>
                <c:pt idx="71">
                  <c:v>42156</c:v>
                </c:pt>
                <c:pt idx="72">
                  <c:v>42186</c:v>
                </c:pt>
                <c:pt idx="73">
                  <c:v>42217</c:v>
                </c:pt>
                <c:pt idx="74">
                  <c:v>42248</c:v>
                </c:pt>
                <c:pt idx="75">
                  <c:v>42278</c:v>
                </c:pt>
                <c:pt idx="76">
                  <c:v>42309</c:v>
                </c:pt>
                <c:pt idx="77">
                  <c:v>42339</c:v>
                </c:pt>
                <c:pt idx="78">
                  <c:v>42370</c:v>
                </c:pt>
                <c:pt idx="79">
                  <c:v>42401</c:v>
                </c:pt>
                <c:pt idx="80">
                  <c:v>42430</c:v>
                </c:pt>
                <c:pt idx="81">
                  <c:v>42461</c:v>
                </c:pt>
                <c:pt idx="82">
                  <c:v>42491</c:v>
                </c:pt>
                <c:pt idx="83">
                  <c:v>42522</c:v>
                </c:pt>
                <c:pt idx="84">
                  <c:v>42552</c:v>
                </c:pt>
                <c:pt idx="85">
                  <c:v>42583</c:v>
                </c:pt>
                <c:pt idx="86">
                  <c:v>42614</c:v>
                </c:pt>
                <c:pt idx="87">
                  <c:v>42644</c:v>
                </c:pt>
                <c:pt idx="88">
                  <c:v>42675</c:v>
                </c:pt>
                <c:pt idx="89">
                  <c:v>42705</c:v>
                </c:pt>
                <c:pt idx="90">
                  <c:v>42736</c:v>
                </c:pt>
                <c:pt idx="91">
                  <c:v>42767</c:v>
                </c:pt>
                <c:pt idx="92">
                  <c:v>42795</c:v>
                </c:pt>
                <c:pt idx="93">
                  <c:v>42826</c:v>
                </c:pt>
                <c:pt idx="94">
                  <c:v>42856</c:v>
                </c:pt>
                <c:pt idx="95">
                  <c:v>42887</c:v>
                </c:pt>
                <c:pt idx="96">
                  <c:v>42917</c:v>
                </c:pt>
                <c:pt idx="97">
                  <c:v>42948</c:v>
                </c:pt>
                <c:pt idx="98">
                  <c:v>42979</c:v>
                </c:pt>
                <c:pt idx="99">
                  <c:v>43009</c:v>
                </c:pt>
                <c:pt idx="100">
                  <c:v>43040</c:v>
                </c:pt>
                <c:pt idx="101">
                  <c:v>43070</c:v>
                </c:pt>
                <c:pt idx="102">
                  <c:v>43101</c:v>
                </c:pt>
                <c:pt idx="103">
                  <c:v>43132</c:v>
                </c:pt>
                <c:pt idx="104">
                  <c:v>43160</c:v>
                </c:pt>
                <c:pt idx="105">
                  <c:v>43191</c:v>
                </c:pt>
                <c:pt idx="106">
                  <c:v>43221</c:v>
                </c:pt>
                <c:pt idx="107">
                  <c:v>43252</c:v>
                </c:pt>
                <c:pt idx="108">
                  <c:v>43282</c:v>
                </c:pt>
                <c:pt idx="109">
                  <c:v>43313</c:v>
                </c:pt>
                <c:pt idx="110">
                  <c:v>43344</c:v>
                </c:pt>
                <c:pt idx="111">
                  <c:v>43374</c:v>
                </c:pt>
                <c:pt idx="112">
                  <c:v>43405</c:v>
                </c:pt>
                <c:pt idx="113">
                  <c:v>43435</c:v>
                </c:pt>
                <c:pt idx="114">
                  <c:v>43466</c:v>
                </c:pt>
                <c:pt idx="115">
                  <c:v>43497</c:v>
                </c:pt>
                <c:pt idx="116">
                  <c:v>43525</c:v>
                </c:pt>
                <c:pt idx="117">
                  <c:v>43556</c:v>
                </c:pt>
                <c:pt idx="118">
                  <c:v>43586</c:v>
                </c:pt>
                <c:pt idx="119">
                  <c:v>43617</c:v>
                </c:pt>
                <c:pt idx="120">
                  <c:v>43647</c:v>
                </c:pt>
                <c:pt idx="121">
                  <c:v>43678</c:v>
                </c:pt>
                <c:pt idx="122">
                  <c:v>43709</c:v>
                </c:pt>
                <c:pt idx="123">
                  <c:v>43739</c:v>
                </c:pt>
                <c:pt idx="124">
                  <c:v>43770</c:v>
                </c:pt>
                <c:pt idx="125">
                  <c:v>43800</c:v>
                </c:pt>
                <c:pt idx="126">
                  <c:v>43831</c:v>
                </c:pt>
                <c:pt idx="127">
                  <c:v>43862</c:v>
                </c:pt>
                <c:pt idx="128">
                  <c:v>43891</c:v>
                </c:pt>
                <c:pt idx="129">
                  <c:v>43922</c:v>
                </c:pt>
                <c:pt idx="130">
                  <c:v>43952</c:v>
                </c:pt>
                <c:pt idx="131">
                  <c:v>43983</c:v>
                </c:pt>
                <c:pt idx="132">
                  <c:v>44013</c:v>
                </c:pt>
              </c:numCache>
            </c:numRef>
          </c:cat>
          <c:val>
            <c:numRef>
              <c:f>INDCOM!$W$122:$W$254</c:f>
              <c:numCache>
                <c:formatCode>0.0%</c:formatCode>
                <c:ptCount val="133"/>
                <c:pt idx="0">
                  <c:v>-0.11119829331036285</c:v>
                </c:pt>
                <c:pt idx="1">
                  <c:v>-0.11865228856900677</c:v>
                </c:pt>
                <c:pt idx="2">
                  <c:v>-0.10821657904112585</c:v>
                </c:pt>
                <c:pt idx="3">
                  <c:v>-0.11249514517489732</c:v>
                </c:pt>
                <c:pt idx="4">
                  <c:v>-9.177291855487256E-2</c:v>
                </c:pt>
                <c:pt idx="5">
                  <c:v>-7.8571408412011795E-2</c:v>
                </c:pt>
                <c:pt idx="6">
                  <c:v>-5.1381849025439782E-2</c:v>
                </c:pt>
                <c:pt idx="7">
                  <c:v>-6.2194309364265399E-2</c:v>
                </c:pt>
                <c:pt idx="8">
                  <c:v>-4.6452962788929048E-2</c:v>
                </c:pt>
                <c:pt idx="9">
                  <c:v>-5.033818222628865E-2</c:v>
                </c:pt>
                <c:pt idx="10">
                  <c:v>-3.7622679136096786E-2</c:v>
                </c:pt>
                <c:pt idx="11">
                  <c:v>-4.2407278919288964E-2</c:v>
                </c:pt>
                <c:pt idx="12">
                  <c:v>-5.8782323805276739E-2</c:v>
                </c:pt>
                <c:pt idx="13">
                  <c:v>-5.1755476670753947E-2</c:v>
                </c:pt>
                <c:pt idx="14">
                  <c:v>-7.3855093443419617E-2</c:v>
                </c:pt>
                <c:pt idx="15">
                  <c:v>-4.4681107169998582E-2</c:v>
                </c:pt>
                <c:pt idx="16">
                  <c:v>-5.5071205204585298E-2</c:v>
                </c:pt>
                <c:pt idx="17">
                  <c:v>-3.5484263379179572E-2</c:v>
                </c:pt>
                <c:pt idx="18">
                  <c:v>-4.3536878234820608E-2</c:v>
                </c:pt>
                <c:pt idx="19">
                  <c:v>-4.4913132194945755E-2</c:v>
                </c:pt>
                <c:pt idx="20">
                  <c:v>-6.6544441767656531E-2</c:v>
                </c:pt>
                <c:pt idx="21">
                  <c:v>-8.7660900865070238E-2</c:v>
                </c:pt>
                <c:pt idx="22">
                  <c:v>-0.10276053225564649</c:v>
                </c:pt>
                <c:pt idx="23">
                  <c:v>-0.10952107237553631</c:v>
                </c:pt>
                <c:pt idx="24">
                  <c:v>-8.1740619851508101E-2</c:v>
                </c:pt>
                <c:pt idx="25">
                  <c:v>-8.2431356503438913E-2</c:v>
                </c:pt>
                <c:pt idx="26">
                  <c:v>-3.8541669035303851E-2</c:v>
                </c:pt>
                <c:pt idx="27">
                  <c:v>-8.5313817493868654E-2</c:v>
                </c:pt>
                <c:pt idx="28">
                  <c:v>-9.3179484303298421E-2</c:v>
                </c:pt>
                <c:pt idx="29">
                  <c:v>-0.14798944916123002</c:v>
                </c:pt>
                <c:pt idx="30">
                  <c:v>-0.12875216253205735</c:v>
                </c:pt>
                <c:pt idx="31">
                  <c:v>-0.12249575739401238</c:v>
                </c:pt>
                <c:pt idx="32">
                  <c:v>-9.5744200746813016E-2</c:v>
                </c:pt>
                <c:pt idx="33">
                  <c:v>-7.8033881708502298E-2</c:v>
                </c:pt>
                <c:pt idx="34">
                  <c:v>-4.7371280753941328E-2</c:v>
                </c:pt>
                <c:pt idx="35">
                  <c:v>-3.0051587719700065E-2</c:v>
                </c:pt>
                <c:pt idx="36">
                  <c:v>-3.4786223940528653E-2</c:v>
                </c:pt>
                <c:pt idx="37">
                  <c:v>-1.926490265197723E-2</c:v>
                </c:pt>
                <c:pt idx="38">
                  <c:v>-2.9045845440331907E-2</c:v>
                </c:pt>
                <c:pt idx="39">
                  <c:v>2.6465704540812964E-3</c:v>
                </c:pt>
                <c:pt idx="40">
                  <c:v>-7.6784707721366009E-3</c:v>
                </c:pt>
                <c:pt idx="41">
                  <c:v>1.9229746291902203E-2</c:v>
                </c:pt>
                <c:pt idx="42">
                  <c:v>1.0747918451973443E-3</c:v>
                </c:pt>
                <c:pt idx="43">
                  <c:v>2.3466989713494396E-3</c:v>
                </c:pt>
                <c:pt idx="44">
                  <c:v>3.3555019069241984E-3</c:v>
                </c:pt>
                <c:pt idx="45">
                  <c:v>1.4519440026260594E-2</c:v>
                </c:pt>
                <c:pt idx="46">
                  <c:v>7.0902239258842812E-3</c:v>
                </c:pt>
                <c:pt idx="47">
                  <c:v>2.0882767962239403E-2</c:v>
                </c:pt>
                <c:pt idx="48">
                  <c:v>-3.2433588535135715E-3</c:v>
                </c:pt>
                <c:pt idx="49">
                  <c:v>-1.2246723845043439E-2</c:v>
                </c:pt>
                <c:pt idx="50">
                  <c:v>-3.7446697909752254E-2</c:v>
                </c:pt>
                <c:pt idx="51">
                  <c:v>-3.793063655891904E-2</c:v>
                </c:pt>
                <c:pt idx="52">
                  <c:v>-3.5492605285170439E-2</c:v>
                </c:pt>
                <c:pt idx="53">
                  <c:v>-2.9450478753073266E-2</c:v>
                </c:pt>
                <c:pt idx="54">
                  <c:v>-1.5678037458956955E-2</c:v>
                </c:pt>
                <c:pt idx="55">
                  <c:v>6.9490718209940256E-3</c:v>
                </c:pt>
                <c:pt idx="56">
                  <c:v>3.4872549488741342E-3</c:v>
                </c:pt>
                <c:pt idx="57">
                  <c:v>-4.6058181751678506E-4</c:v>
                </c:pt>
                <c:pt idx="58">
                  <c:v>-1.3736656800798286E-3</c:v>
                </c:pt>
                <c:pt idx="59">
                  <c:v>-3.1040387847750895E-3</c:v>
                </c:pt>
                <c:pt idx="60">
                  <c:v>2.1747004572400593E-2</c:v>
                </c:pt>
                <c:pt idx="61">
                  <c:v>1.4478877894352789E-2</c:v>
                </c:pt>
                <c:pt idx="62">
                  <c:v>1.9352334040569266E-2</c:v>
                </c:pt>
                <c:pt idx="63">
                  <c:v>1.6109317924966678E-2</c:v>
                </c:pt>
                <c:pt idx="64">
                  <c:v>3.8549973131432741E-2</c:v>
                </c:pt>
                <c:pt idx="65">
                  <c:v>5.1735127121860298E-2</c:v>
                </c:pt>
                <c:pt idx="66">
                  <c:v>4.4306367851485194E-2</c:v>
                </c:pt>
                <c:pt idx="67">
                  <c:v>3.5171369356019881E-2</c:v>
                </c:pt>
                <c:pt idx="68">
                  <c:v>4.7640466849743816E-2</c:v>
                </c:pt>
                <c:pt idx="69">
                  <c:v>5.6532206151177919E-2</c:v>
                </c:pt>
                <c:pt idx="70">
                  <c:v>2.9759576621879634E-2</c:v>
                </c:pt>
                <c:pt idx="71">
                  <c:v>-8.3831546737028941E-3</c:v>
                </c:pt>
                <c:pt idx="72">
                  <c:v>-4.9818954262162048E-2</c:v>
                </c:pt>
                <c:pt idx="73">
                  <c:v>-2.8703173553607197E-2</c:v>
                </c:pt>
                <c:pt idx="74">
                  <c:v>-4.8543513985041037E-3</c:v>
                </c:pt>
                <c:pt idx="75">
                  <c:v>2.1994251267996742E-2</c:v>
                </c:pt>
                <c:pt idx="76">
                  <c:v>2.4199923971918596E-2</c:v>
                </c:pt>
                <c:pt idx="77">
                  <c:v>4.3316623271282155E-2</c:v>
                </c:pt>
                <c:pt idx="78">
                  <c:v>5.580194603250322E-2</c:v>
                </c:pt>
                <c:pt idx="79">
                  <c:v>4.4573488179040728E-2</c:v>
                </c:pt>
                <c:pt idx="80">
                  <c:v>1.2505003872192704E-2</c:v>
                </c:pt>
                <c:pt idx="81">
                  <c:v>9.4884001058942787E-3</c:v>
                </c:pt>
                <c:pt idx="82">
                  <c:v>3.1497788724277567E-2</c:v>
                </c:pt>
                <c:pt idx="83">
                  <c:v>4.9417018844761247E-2</c:v>
                </c:pt>
                <c:pt idx="84">
                  <c:v>7.2297210681212712E-2</c:v>
                </c:pt>
                <c:pt idx="85">
                  <c:v>6.0187496465209413E-2</c:v>
                </c:pt>
                <c:pt idx="86">
                  <c:v>5.2535483808874218E-2</c:v>
                </c:pt>
                <c:pt idx="87">
                  <c:v>3.9013278522025074E-2</c:v>
                </c:pt>
                <c:pt idx="88">
                  <c:v>3.1027303968932978E-2</c:v>
                </c:pt>
                <c:pt idx="89">
                  <c:v>1.2872742335945099E-2</c:v>
                </c:pt>
                <c:pt idx="90">
                  <c:v>-1.1551237919233069E-2</c:v>
                </c:pt>
                <c:pt idx="91">
                  <c:v>2.4463798553363385E-3</c:v>
                </c:pt>
                <c:pt idx="92">
                  <c:v>4.163488360324745E-2</c:v>
                </c:pt>
                <c:pt idx="93">
                  <c:v>4.3999257734433299E-2</c:v>
                </c:pt>
                <c:pt idx="94">
                  <c:v>4.1146180887856612E-2</c:v>
                </c:pt>
                <c:pt idx="95">
                  <c:v>3.3410887279367175E-2</c:v>
                </c:pt>
                <c:pt idx="96">
                  <c:v>4.1893681211770353E-2</c:v>
                </c:pt>
                <c:pt idx="97">
                  <c:v>3.1529700370198845E-2</c:v>
                </c:pt>
                <c:pt idx="98">
                  <c:v>1.7311911669155879E-2</c:v>
                </c:pt>
                <c:pt idx="99">
                  <c:v>1.6050324537304261E-2</c:v>
                </c:pt>
                <c:pt idx="100">
                  <c:v>8.4157400097220805E-3</c:v>
                </c:pt>
                <c:pt idx="101">
                  <c:v>2.1297152189300915E-2</c:v>
                </c:pt>
                <c:pt idx="102">
                  <c:v>4.8007153883037043E-2</c:v>
                </c:pt>
                <c:pt idx="103">
                  <c:v>5.2688680806787437E-2</c:v>
                </c:pt>
                <c:pt idx="104">
                  <c:v>2.593669941524597E-2</c:v>
                </c:pt>
                <c:pt idx="105">
                  <c:v>7.7478626468235612E-3</c:v>
                </c:pt>
                <c:pt idx="106">
                  <c:v>6.3696162538769106E-3</c:v>
                </c:pt>
                <c:pt idx="107">
                  <c:v>1.8353608689814307E-2</c:v>
                </c:pt>
                <c:pt idx="108">
                  <c:v>3.0073994241155796E-2</c:v>
                </c:pt>
                <c:pt idx="109">
                  <c:v>3.3612384835762468E-2</c:v>
                </c:pt>
                <c:pt idx="110">
                  <c:v>3.4847501528656372E-2</c:v>
                </c:pt>
                <c:pt idx="111">
                  <c:v>1.2909988354846261E-2</c:v>
                </c:pt>
                <c:pt idx="112">
                  <c:v>3.6577022486577182E-2</c:v>
                </c:pt>
                <c:pt idx="113">
                  <c:v>3.3881083848711316E-2</c:v>
                </c:pt>
                <c:pt idx="114">
                  <c:v>2.8287740708060297E-2</c:v>
                </c:pt>
                <c:pt idx="115">
                  <c:v>1.10774559114556E-2</c:v>
                </c:pt>
                <c:pt idx="116">
                  <c:v>1.585963378050478E-2</c:v>
                </c:pt>
                <c:pt idx="117">
                  <c:v>3.1943784059160651E-2</c:v>
                </c:pt>
                <c:pt idx="118">
                  <c:v>3.0842821133723605E-2</c:v>
                </c:pt>
                <c:pt idx="119">
                  <c:v>2.1280515252844589E-2</c:v>
                </c:pt>
                <c:pt idx="120">
                  <c:v>2.175858910401163E-3</c:v>
                </c:pt>
                <c:pt idx="121">
                  <c:v>-5.0920592098832873E-3</c:v>
                </c:pt>
                <c:pt idx="122">
                  <c:v>1.2382950503465677E-2</c:v>
                </c:pt>
                <c:pt idx="123">
                  <c:v>2.640842073280469E-2</c:v>
                </c:pt>
                <c:pt idx="124">
                  <c:v>-1.5319133776159723E-4</c:v>
                </c:pt>
                <c:pt idx="125">
                  <c:v>-1.329993154145204E-2</c:v>
                </c:pt>
                <c:pt idx="126">
                  <c:v>-4.0027856894423496E-3</c:v>
                </c:pt>
                <c:pt idx="127">
                  <c:v>1.4671745771945893E-2</c:v>
                </c:pt>
                <c:pt idx="128">
                  <c:v>1.5642264702004242E-2</c:v>
                </c:pt>
                <c:pt idx="129">
                  <c:v>-4.0191819371626206E-2</c:v>
                </c:pt>
                <c:pt idx="130">
                  <c:v>-6.547570159319803E-2</c:v>
                </c:pt>
                <c:pt idx="131">
                  <c:v>-7.2764162221673548E-2</c:v>
                </c:pt>
                <c:pt idx="132">
                  <c:v>-3.2570689029215921E-2</c:v>
                </c:pt>
              </c:numCache>
            </c:numRef>
          </c:val>
          <c:smooth val="0"/>
          <c:extLst xmlns:c16r2="http://schemas.microsoft.com/office/drawing/2015/06/chart">
            <c:ext xmlns:c16="http://schemas.microsoft.com/office/drawing/2014/chart" uri="{C3380CC4-5D6E-409C-BE32-E72D297353CC}">
              <c16:uniqueId val="{00000003-5CFB-4527-90F2-B585342A9132}"/>
            </c:ext>
          </c:extLst>
        </c:ser>
        <c:dLbls>
          <c:showLegendKey val="0"/>
          <c:showVal val="0"/>
          <c:showCatName val="0"/>
          <c:showSerName val="0"/>
          <c:showPercent val="0"/>
          <c:showBubbleSize val="0"/>
        </c:dLbls>
        <c:smooth val="0"/>
        <c:axId val="1131102304"/>
        <c:axId val="1131110464"/>
      </c:lineChart>
      <c:dateAx>
        <c:axId val="1131102304"/>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1110464"/>
        <c:crosses val="autoZero"/>
        <c:auto val="1"/>
        <c:lblOffset val="100"/>
        <c:baseTimeUnit val="months"/>
        <c:majorUnit val="12"/>
        <c:majorTimeUnit val="months"/>
        <c:minorUnit val="12"/>
      </c:dateAx>
      <c:valAx>
        <c:axId val="1131110464"/>
        <c:scaling>
          <c:orientation val="minMax"/>
          <c:max val="0.12000000000000001"/>
          <c:min val="-0.1800000000000000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1102304"/>
        <c:crosses val="autoZero"/>
        <c:crossBetween val="between"/>
      </c:valAx>
      <c:spPr>
        <a:noFill/>
        <a:ln>
          <a:noFill/>
        </a:ln>
        <a:effectLst/>
      </c:spPr>
    </c:plotArea>
    <c:legend>
      <c:legendPos val="t"/>
      <c:layout>
        <c:manualLayout>
          <c:xMode val="edge"/>
          <c:yMode val="edge"/>
          <c:x val="0.12097899728997293"/>
          <c:y val="4.0202641165755913E-2"/>
          <c:w val="0.74618868563685636"/>
          <c:h val="0.1996010928961748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ΜΔ</c:v>
          </c:tx>
          <c:spPr>
            <a:ln w="12700" cap="rnd">
              <a:solidFill>
                <a:srgbClr val="0070C0"/>
              </a:solidFill>
              <a:round/>
            </a:ln>
            <a:effectLst/>
          </c:spPr>
          <c:marker>
            <c:symbol val="none"/>
          </c:marker>
          <c:dLbls>
            <c:dLbl>
              <c:idx val="132"/>
              <c:layout>
                <c:manualLayout>
                  <c:x val="-0.11154120797684811"/>
                  <c:y val="5.20491803278688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4A1-489D-95F7-EDA0C5950F8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INDCOM!$A$123:$A$255</c:f>
              <c:numCache>
                <c:formatCode>[$-408]mmm\-yy;@</c:formatCode>
                <c:ptCount val="133"/>
                <c:pt idx="0">
                  <c:v>40026</c:v>
                </c:pt>
                <c:pt idx="1">
                  <c:v>40057</c:v>
                </c:pt>
                <c:pt idx="2">
                  <c:v>40087</c:v>
                </c:pt>
                <c:pt idx="3">
                  <c:v>40118</c:v>
                </c:pt>
                <c:pt idx="4">
                  <c:v>40148</c:v>
                </c:pt>
                <c:pt idx="5">
                  <c:v>40179</c:v>
                </c:pt>
                <c:pt idx="6">
                  <c:v>40210</c:v>
                </c:pt>
                <c:pt idx="7">
                  <c:v>40238</c:v>
                </c:pt>
                <c:pt idx="8">
                  <c:v>40269</c:v>
                </c:pt>
                <c:pt idx="9">
                  <c:v>40299</c:v>
                </c:pt>
                <c:pt idx="10">
                  <c:v>40330</c:v>
                </c:pt>
                <c:pt idx="11">
                  <c:v>40360</c:v>
                </c:pt>
                <c:pt idx="12">
                  <c:v>40391</c:v>
                </c:pt>
                <c:pt idx="13">
                  <c:v>40422</c:v>
                </c:pt>
                <c:pt idx="14">
                  <c:v>40452</c:v>
                </c:pt>
                <c:pt idx="15">
                  <c:v>40483</c:v>
                </c:pt>
                <c:pt idx="16">
                  <c:v>40513</c:v>
                </c:pt>
                <c:pt idx="17">
                  <c:v>40544</c:v>
                </c:pt>
                <c:pt idx="18">
                  <c:v>40575</c:v>
                </c:pt>
                <c:pt idx="19">
                  <c:v>40603</c:v>
                </c:pt>
                <c:pt idx="20">
                  <c:v>40634</c:v>
                </c:pt>
                <c:pt idx="21">
                  <c:v>40664</c:v>
                </c:pt>
                <c:pt idx="22">
                  <c:v>40695</c:v>
                </c:pt>
                <c:pt idx="23">
                  <c:v>40725</c:v>
                </c:pt>
                <c:pt idx="24">
                  <c:v>40756</c:v>
                </c:pt>
                <c:pt idx="25">
                  <c:v>40787</c:v>
                </c:pt>
                <c:pt idx="26">
                  <c:v>40817</c:v>
                </c:pt>
                <c:pt idx="27">
                  <c:v>40848</c:v>
                </c:pt>
                <c:pt idx="28">
                  <c:v>40878</c:v>
                </c:pt>
                <c:pt idx="29">
                  <c:v>40909</c:v>
                </c:pt>
                <c:pt idx="30">
                  <c:v>40940</c:v>
                </c:pt>
                <c:pt idx="31">
                  <c:v>40969</c:v>
                </c:pt>
                <c:pt idx="32">
                  <c:v>41000</c:v>
                </c:pt>
                <c:pt idx="33">
                  <c:v>41030</c:v>
                </c:pt>
                <c:pt idx="34">
                  <c:v>41061</c:v>
                </c:pt>
                <c:pt idx="35">
                  <c:v>41091</c:v>
                </c:pt>
                <c:pt idx="36">
                  <c:v>41122</c:v>
                </c:pt>
                <c:pt idx="37">
                  <c:v>41153</c:v>
                </c:pt>
                <c:pt idx="38">
                  <c:v>41183</c:v>
                </c:pt>
                <c:pt idx="39">
                  <c:v>41214</c:v>
                </c:pt>
                <c:pt idx="40">
                  <c:v>41244</c:v>
                </c:pt>
                <c:pt idx="41">
                  <c:v>41275</c:v>
                </c:pt>
                <c:pt idx="42">
                  <c:v>41306</c:v>
                </c:pt>
                <c:pt idx="43">
                  <c:v>41334</c:v>
                </c:pt>
                <c:pt idx="44">
                  <c:v>41365</c:v>
                </c:pt>
                <c:pt idx="45">
                  <c:v>41395</c:v>
                </c:pt>
                <c:pt idx="46">
                  <c:v>41426</c:v>
                </c:pt>
                <c:pt idx="47">
                  <c:v>41456</c:v>
                </c:pt>
                <c:pt idx="48">
                  <c:v>41487</c:v>
                </c:pt>
                <c:pt idx="49">
                  <c:v>41518</c:v>
                </c:pt>
                <c:pt idx="50">
                  <c:v>41548</c:v>
                </c:pt>
                <c:pt idx="51">
                  <c:v>41579</c:v>
                </c:pt>
                <c:pt idx="52">
                  <c:v>41609</c:v>
                </c:pt>
                <c:pt idx="53">
                  <c:v>41640</c:v>
                </c:pt>
                <c:pt idx="54">
                  <c:v>41671</c:v>
                </c:pt>
                <c:pt idx="55">
                  <c:v>41699</c:v>
                </c:pt>
                <c:pt idx="56">
                  <c:v>41730</c:v>
                </c:pt>
                <c:pt idx="57">
                  <c:v>41760</c:v>
                </c:pt>
                <c:pt idx="58">
                  <c:v>41791</c:v>
                </c:pt>
                <c:pt idx="59">
                  <c:v>41821</c:v>
                </c:pt>
                <c:pt idx="60">
                  <c:v>41852</c:v>
                </c:pt>
                <c:pt idx="61">
                  <c:v>41883</c:v>
                </c:pt>
                <c:pt idx="62">
                  <c:v>41913</c:v>
                </c:pt>
                <c:pt idx="63">
                  <c:v>41944</c:v>
                </c:pt>
                <c:pt idx="64">
                  <c:v>41974</c:v>
                </c:pt>
                <c:pt idx="65">
                  <c:v>42005</c:v>
                </c:pt>
                <c:pt idx="66">
                  <c:v>42036</c:v>
                </c:pt>
                <c:pt idx="67">
                  <c:v>42064</c:v>
                </c:pt>
                <c:pt idx="68">
                  <c:v>42095</c:v>
                </c:pt>
                <c:pt idx="69">
                  <c:v>42125</c:v>
                </c:pt>
                <c:pt idx="70">
                  <c:v>42156</c:v>
                </c:pt>
                <c:pt idx="71">
                  <c:v>42186</c:v>
                </c:pt>
                <c:pt idx="72">
                  <c:v>42217</c:v>
                </c:pt>
                <c:pt idx="73">
                  <c:v>42248</c:v>
                </c:pt>
                <c:pt idx="74">
                  <c:v>42278</c:v>
                </c:pt>
                <c:pt idx="75">
                  <c:v>42309</c:v>
                </c:pt>
                <c:pt idx="76">
                  <c:v>42339</c:v>
                </c:pt>
                <c:pt idx="77">
                  <c:v>42370</c:v>
                </c:pt>
                <c:pt idx="78">
                  <c:v>42401</c:v>
                </c:pt>
                <c:pt idx="79">
                  <c:v>42430</c:v>
                </c:pt>
                <c:pt idx="80">
                  <c:v>42461</c:v>
                </c:pt>
                <c:pt idx="81">
                  <c:v>42491</c:v>
                </c:pt>
                <c:pt idx="82">
                  <c:v>42522</c:v>
                </c:pt>
                <c:pt idx="83">
                  <c:v>42552</c:v>
                </c:pt>
                <c:pt idx="84">
                  <c:v>42583</c:v>
                </c:pt>
                <c:pt idx="85">
                  <c:v>42614</c:v>
                </c:pt>
                <c:pt idx="86">
                  <c:v>42644</c:v>
                </c:pt>
                <c:pt idx="87">
                  <c:v>42675</c:v>
                </c:pt>
                <c:pt idx="88">
                  <c:v>42705</c:v>
                </c:pt>
                <c:pt idx="89">
                  <c:v>42736</c:v>
                </c:pt>
                <c:pt idx="90">
                  <c:v>42767</c:v>
                </c:pt>
                <c:pt idx="91">
                  <c:v>42795</c:v>
                </c:pt>
                <c:pt idx="92">
                  <c:v>42826</c:v>
                </c:pt>
                <c:pt idx="93">
                  <c:v>42856</c:v>
                </c:pt>
                <c:pt idx="94">
                  <c:v>42887</c:v>
                </c:pt>
                <c:pt idx="95">
                  <c:v>42917</c:v>
                </c:pt>
                <c:pt idx="96">
                  <c:v>42948</c:v>
                </c:pt>
                <c:pt idx="97">
                  <c:v>42979</c:v>
                </c:pt>
                <c:pt idx="98">
                  <c:v>43009</c:v>
                </c:pt>
                <c:pt idx="99">
                  <c:v>43040</c:v>
                </c:pt>
                <c:pt idx="100">
                  <c:v>43070</c:v>
                </c:pt>
                <c:pt idx="101">
                  <c:v>43101</c:v>
                </c:pt>
                <c:pt idx="102">
                  <c:v>43132</c:v>
                </c:pt>
                <c:pt idx="103">
                  <c:v>43160</c:v>
                </c:pt>
                <c:pt idx="104">
                  <c:v>43191</c:v>
                </c:pt>
                <c:pt idx="105">
                  <c:v>43221</c:v>
                </c:pt>
                <c:pt idx="106">
                  <c:v>43252</c:v>
                </c:pt>
                <c:pt idx="107">
                  <c:v>43282</c:v>
                </c:pt>
                <c:pt idx="108">
                  <c:v>43313</c:v>
                </c:pt>
                <c:pt idx="109">
                  <c:v>43344</c:v>
                </c:pt>
                <c:pt idx="110">
                  <c:v>43374</c:v>
                </c:pt>
                <c:pt idx="111">
                  <c:v>43405</c:v>
                </c:pt>
                <c:pt idx="112">
                  <c:v>43435</c:v>
                </c:pt>
                <c:pt idx="113">
                  <c:v>43466</c:v>
                </c:pt>
                <c:pt idx="114">
                  <c:v>43497</c:v>
                </c:pt>
                <c:pt idx="115">
                  <c:v>43525</c:v>
                </c:pt>
                <c:pt idx="116">
                  <c:v>43556</c:v>
                </c:pt>
                <c:pt idx="117">
                  <c:v>43586</c:v>
                </c:pt>
                <c:pt idx="118">
                  <c:v>43617</c:v>
                </c:pt>
                <c:pt idx="119">
                  <c:v>43647</c:v>
                </c:pt>
                <c:pt idx="120">
                  <c:v>43678</c:v>
                </c:pt>
                <c:pt idx="121">
                  <c:v>43709</c:v>
                </c:pt>
                <c:pt idx="122">
                  <c:v>43739</c:v>
                </c:pt>
                <c:pt idx="123">
                  <c:v>43770</c:v>
                </c:pt>
                <c:pt idx="124">
                  <c:v>43800</c:v>
                </c:pt>
                <c:pt idx="125">
                  <c:v>43831</c:v>
                </c:pt>
                <c:pt idx="126">
                  <c:v>43862</c:v>
                </c:pt>
                <c:pt idx="127">
                  <c:v>43891</c:v>
                </c:pt>
                <c:pt idx="128">
                  <c:v>43922</c:v>
                </c:pt>
                <c:pt idx="129">
                  <c:v>43952</c:v>
                </c:pt>
                <c:pt idx="130">
                  <c:v>43983</c:v>
                </c:pt>
                <c:pt idx="131">
                  <c:v>44013</c:v>
                </c:pt>
                <c:pt idx="132">
                  <c:v>44044</c:v>
                </c:pt>
              </c:numCache>
            </c:numRef>
          </c:cat>
          <c:val>
            <c:numRef>
              <c:f>INDCOM!$F$123:$F$255</c:f>
              <c:numCache>
                <c:formatCode>0.0</c:formatCode>
                <c:ptCount val="133"/>
                <c:pt idx="0">
                  <c:v>51.1</c:v>
                </c:pt>
                <c:pt idx="1">
                  <c:v>48.5</c:v>
                </c:pt>
                <c:pt idx="2">
                  <c:v>48</c:v>
                </c:pt>
                <c:pt idx="3">
                  <c:v>47.3</c:v>
                </c:pt>
                <c:pt idx="4">
                  <c:v>48.8</c:v>
                </c:pt>
                <c:pt idx="5">
                  <c:v>46.8</c:v>
                </c:pt>
                <c:pt idx="6">
                  <c:v>44.2</c:v>
                </c:pt>
                <c:pt idx="7">
                  <c:v>42.9</c:v>
                </c:pt>
                <c:pt idx="8">
                  <c:v>43.6</c:v>
                </c:pt>
                <c:pt idx="9">
                  <c:v>41.8</c:v>
                </c:pt>
                <c:pt idx="10">
                  <c:v>42.217796040000003</c:v>
                </c:pt>
                <c:pt idx="11">
                  <c:v>45.26997531</c:v>
                </c:pt>
                <c:pt idx="12">
                  <c:v>43</c:v>
                </c:pt>
                <c:pt idx="13">
                  <c:v>44.67248</c:v>
                </c:pt>
                <c:pt idx="14">
                  <c:v>43.6</c:v>
                </c:pt>
                <c:pt idx="15">
                  <c:v>43.8947322</c:v>
                </c:pt>
                <c:pt idx="16">
                  <c:v>43.053600160000002</c:v>
                </c:pt>
                <c:pt idx="17">
                  <c:v>42.831291389999997</c:v>
                </c:pt>
                <c:pt idx="18">
                  <c:v>42.767583739999999</c:v>
                </c:pt>
                <c:pt idx="19">
                  <c:v>45.38326241</c:v>
                </c:pt>
                <c:pt idx="20">
                  <c:v>46.8</c:v>
                </c:pt>
                <c:pt idx="21">
                  <c:v>44.5</c:v>
                </c:pt>
                <c:pt idx="22">
                  <c:v>45.5</c:v>
                </c:pt>
                <c:pt idx="23">
                  <c:v>45.2</c:v>
                </c:pt>
                <c:pt idx="24">
                  <c:v>43.3</c:v>
                </c:pt>
                <c:pt idx="25">
                  <c:v>43.228381560000003</c:v>
                </c:pt>
                <c:pt idx="26">
                  <c:v>40.472383929999999</c:v>
                </c:pt>
                <c:pt idx="27">
                  <c:v>40.90651312</c:v>
                </c:pt>
                <c:pt idx="28">
                  <c:v>42.027923989999998</c:v>
                </c:pt>
                <c:pt idx="29">
                  <c:v>41</c:v>
                </c:pt>
                <c:pt idx="30">
                  <c:v>37.67174163</c:v>
                </c:pt>
                <c:pt idx="31">
                  <c:v>41.318080960000003</c:v>
                </c:pt>
                <c:pt idx="32">
                  <c:v>40.700000000000003</c:v>
                </c:pt>
                <c:pt idx="33">
                  <c:v>43.1</c:v>
                </c:pt>
                <c:pt idx="34">
                  <c:v>40.1</c:v>
                </c:pt>
                <c:pt idx="35">
                  <c:v>41.9</c:v>
                </c:pt>
                <c:pt idx="36">
                  <c:v>42.1</c:v>
                </c:pt>
                <c:pt idx="37">
                  <c:v>42.2</c:v>
                </c:pt>
                <c:pt idx="38">
                  <c:v>41</c:v>
                </c:pt>
                <c:pt idx="39">
                  <c:v>41.8</c:v>
                </c:pt>
                <c:pt idx="40">
                  <c:v>41.4</c:v>
                </c:pt>
                <c:pt idx="41">
                  <c:v>41.7</c:v>
                </c:pt>
                <c:pt idx="42">
                  <c:v>43</c:v>
                </c:pt>
                <c:pt idx="43">
                  <c:v>42.1</c:v>
                </c:pt>
                <c:pt idx="44">
                  <c:v>45</c:v>
                </c:pt>
                <c:pt idx="45">
                  <c:v>45.3</c:v>
                </c:pt>
                <c:pt idx="46">
                  <c:v>45.4</c:v>
                </c:pt>
                <c:pt idx="47">
                  <c:v>47</c:v>
                </c:pt>
                <c:pt idx="48">
                  <c:v>48.7</c:v>
                </c:pt>
                <c:pt idx="49">
                  <c:v>47.5</c:v>
                </c:pt>
                <c:pt idx="50">
                  <c:v>47.3</c:v>
                </c:pt>
                <c:pt idx="51">
                  <c:v>49.2</c:v>
                </c:pt>
                <c:pt idx="52">
                  <c:v>49.6</c:v>
                </c:pt>
                <c:pt idx="53">
                  <c:v>51.2</c:v>
                </c:pt>
                <c:pt idx="54">
                  <c:v>51.3</c:v>
                </c:pt>
                <c:pt idx="55">
                  <c:v>49.7</c:v>
                </c:pt>
                <c:pt idx="56">
                  <c:v>51.1</c:v>
                </c:pt>
                <c:pt idx="57">
                  <c:v>51</c:v>
                </c:pt>
                <c:pt idx="58">
                  <c:v>49.4</c:v>
                </c:pt>
                <c:pt idx="59">
                  <c:v>48.7</c:v>
                </c:pt>
                <c:pt idx="60">
                  <c:v>50.1</c:v>
                </c:pt>
                <c:pt idx="61">
                  <c:v>48.4</c:v>
                </c:pt>
                <c:pt idx="62">
                  <c:v>48.8</c:v>
                </c:pt>
                <c:pt idx="63">
                  <c:v>49.1</c:v>
                </c:pt>
                <c:pt idx="64">
                  <c:v>49.4</c:v>
                </c:pt>
                <c:pt idx="65">
                  <c:v>48.3</c:v>
                </c:pt>
                <c:pt idx="66">
                  <c:v>48.4</c:v>
                </c:pt>
                <c:pt idx="67">
                  <c:v>48.9</c:v>
                </c:pt>
                <c:pt idx="68">
                  <c:v>46.5</c:v>
                </c:pt>
                <c:pt idx="69">
                  <c:v>48</c:v>
                </c:pt>
                <c:pt idx="70">
                  <c:v>46.9</c:v>
                </c:pt>
                <c:pt idx="71">
                  <c:v>30.2</c:v>
                </c:pt>
                <c:pt idx="72">
                  <c:v>39.1</c:v>
                </c:pt>
                <c:pt idx="73">
                  <c:v>43.3</c:v>
                </c:pt>
                <c:pt idx="74">
                  <c:v>47.3</c:v>
                </c:pt>
                <c:pt idx="75">
                  <c:v>48.1</c:v>
                </c:pt>
                <c:pt idx="76">
                  <c:v>50.2</c:v>
                </c:pt>
                <c:pt idx="77">
                  <c:v>50</c:v>
                </c:pt>
                <c:pt idx="78">
                  <c:v>48.4</c:v>
                </c:pt>
                <c:pt idx="79">
                  <c:v>49</c:v>
                </c:pt>
                <c:pt idx="80">
                  <c:v>49.7</c:v>
                </c:pt>
                <c:pt idx="81">
                  <c:v>48.4</c:v>
                </c:pt>
                <c:pt idx="82">
                  <c:v>50.4</c:v>
                </c:pt>
                <c:pt idx="83">
                  <c:v>48.7</c:v>
                </c:pt>
                <c:pt idx="84">
                  <c:v>50.4</c:v>
                </c:pt>
                <c:pt idx="85">
                  <c:v>49.2</c:v>
                </c:pt>
                <c:pt idx="86">
                  <c:v>48.6</c:v>
                </c:pt>
                <c:pt idx="87">
                  <c:v>48.3</c:v>
                </c:pt>
                <c:pt idx="88">
                  <c:v>49.3</c:v>
                </c:pt>
                <c:pt idx="89">
                  <c:v>46.6</c:v>
                </c:pt>
                <c:pt idx="90">
                  <c:v>47.7</c:v>
                </c:pt>
                <c:pt idx="91">
                  <c:v>46.7</c:v>
                </c:pt>
                <c:pt idx="92" formatCode="General">
                  <c:v>48.2</c:v>
                </c:pt>
                <c:pt idx="93">
                  <c:v>49.6</c:v>
                </c:pt>
                <c:pt idx="94">
                  <c:v>50.5</c:v>
                </c:pt>
                <c:pt idx="95">
                  <c:v>50.5</c:v>
                </c:pt>
                <c:pt idx="96">
                  <c:v>52.2</c:v>
                </c:pt>
                <c:pt idx="97">
                  <c:v>52.8</c:v>
                </c:pt>
                <c:pt idx="98">
                  <c:v>52.1</c:v>
                </c:pt>
                <c:pt idx="99">
                  <c:v>52.2</c:v>
                </c:pt>
                <c:pt idx="100">
                  <c:v>53.1</c:v>
                </c:pt>
                <c:pt idx="101">
                  <c:v>55.2</c:v>
                </c:pt>
                <c:pt idx="102">
                  <c:v>56.1</c:v>
                </c:pt>
                <c:pt idx="103">
                  <c:v>55</c:v>
                </c:pt>
                <c:pt idx="104">
                  <c:v>52.9</c:v>
                </c:pt>
                <c:pt idx="105">
                  <c:v>54.2</c:v>
                </c:pt>
                <c:pt idx="106">
                  <c:v>53.5</c:v>
                </c:pt>
                <c:pt idx="107">
                  <c:v>53.5</c:v>
                </c:pt>
                <c:pt idx="108">
                  <c:v>53.9</c:v>
                </c:pt>
                <c:pt idx="109">
                  <c:v>53.6</c:v>
                </c:pt>
                <c:pt idx="110">
                  <c:v>53.1</c:v>
                </c:pt>
                <c:pt idx="111">
                  <c:v>54</c:v>
                </c:pt>
                <c:pt idx="112">
                  <c:v>53.8</c:v>
                </c:pt>
                <c:pt idx="113">
                  <c:v>53.7</c:v>
                </c:pt>
                <c:pt idx="114">
                  <c:v>54.2</c:v>
                </c:pt>
                <c:pt idx="115">
                  <c:v>54.7</c:v>
                </c:pt>
                <c:pt idx="116">
                  <c:v>56.6</c:v>
                </c:pt>
                <c:pt idx="117">
                  <c:v>54.2</c:v>
                </c:pt>
                <c:pt idx="118">
                  <c:v>52.4</c:v>
                </c:pt>
                <c:pt idx="119">
                  <c:v>54.6</c:v>
                </c:pt>
                <c:pt idx="120">
                  <c:v>54.9</c:v>
                </c:pt>
                <c:pt idx="121">
                  <c:v>53.6</c:v>
                </c:pt>
                <c:pt idx="122">
                  <c:v>53.5</c:v>
                </c:pt>
                <c:pt idx="123">
                  <c:v>54.1</c:v>
                </c:pt>
                <c:pt idx="124">
                  <c:v>53.9</c:v>
                </c:pt>
                <c:pt idx="125">
                  <c:v>54.4</c:v>
                </c:pt>
                <c:pt idx="126">
                  <c:v>56.2</c:v>
                </c:pt>
                <c:pt idx="127">
                  <c:v>42.5</c:v>
                </c:pt>
                <c:pt idx="128">
                  <c:v>29.5</c:v>
                </c:pt>
                <c:pt idx="129">
                  <c:v>41.1</c:v>
                </c:pt>
                <c:pt idx="130">
                  <c:v>49.4</c:v>
                </c:pt>
                <c:pt idx="131">
                  <c:v>48.6</c:v>
                </c:pt>
                <c:pt idx="132">
                  <c:v>49.4</c:v>
                </c:pt>
              </c:numCache>
            </c:numRef>
          </c:val>
          <c:smooth val="0"/>
          <c:extLst xmlns:c16r2="http://schemas.microsoft.com/office/drawing/2015/06/chart">
            <c:ext xmlns:c16="http://schemas.microsoft.com/office/drawing/2014/chart" uri="{C3380CC4-5D6E-409C-BE32-E72D297353CC}">
              <c16:uniqueId val="{00000001-F4A1-489D-95F7-EDA0C5950F87}"/>
            </c:ext>
          </c:extLst>
        </c:ser>
        <c:ser>
          <c:idx val="1"/>
          <c:order val="1"/>
          <c:tx>
            <c:v>Όριο Μηδενικής Μεταβολής 50 ΜΔ</c:v>
          </c:tx>
          <c:spPr>
            <a:ln w="12700" cap="rnd">
              <a:solidFill>
                <a:srgbClr val="92D050"/>
              </a:solidFill>
              <a:prstDash val="sysDash"/>
              <a:round/>
            </a:ln>
            <a:effectLst/>
          </c:spPr>
          <c:marker>
            <c:symbol val="none"/>
          </c:marker>
          <c:cat>
            <c:numRef>
              <c:f>INDCOM!$A$123:$A$255</c:f>
              <c:numCache>
                <c:formatCode>[$-408]mmm\-yy;@</c:formatCode>
                <c:ptCount val="133"/>
                <c:pt idx="0">
                  <c:v>40026</c:v>
                </c:pt>
                <c:pt idx="1">
                  <c:v>40057</c:v>
                </c:pt>
                <c:pt idx="2">
                  <c:v>40087</c:v>
                </c:pt>
                <c:pt idx="3">
                  <c:v>40118</c:v>
                </c:pt>
                <c:pt idx="4">
                  <c:v>40148</c:v>
                </c:pt>
                <c:pt idx="5">
                  <c:v>40179</c:v>
                </c:pt>
                <c:pt idx="6">
                  <c:v>40210</c:v>
                </c:pt>
                <c:pt idx="7">
                  <c:v>40238</c:v>
                </c:pt>
                <c:pt idx="8">
                  <c:v>40269</c:v>
                </c:pt>
                <c:pt idx="9">
                  <c:v>40299</c:v>
                </c:pt>
                <c:pt idx="10">
                  <c:v>40330</c:v>
                </c:pt>
                <c:pt idx="11">
                  <c:v>40360</c:v>
                </c:pt>
                <c:pt idx="12">
                  <c:v>40391</c:v>
                </c:pt>
                <c:pt idx="13">
                  <c:v>40422</c:v>
                </c:pt>
                <c:pt idx="14">
                  <c:v>40452</c:v>
                </c:pt>
                <c:pt idx="15">
                  <c:v>40483</c:v>
                </c:pt>
                <c:pt idx="16">
                  <c:v>40513</c:v>
                </c:pt>
                <c:pt idx="17">
                  <c:v>40544</c:v>
                </c:pt>
                <c:pt idx="18">
                  <c:v>40575</c:v>
                </c:pt>
                <c:pt idx="19">
                  <c:v>40603</c:v>
                </c:pt>
                <c:pt idx="20">
                  <c:v>40634</c:v>
                </c:pt>
                <c:pt idx="21">
                  <c:v>40664</c:v>
                </c:pt>
                <c:pt idx="22">
                  <c:v>40695</c:v>
                </c:pt>
                <c:pt idx="23">
                  <c:v>40725</c:v>
                </c:pt>
                <c:pt idx="24">
                  <c:v>40756</c:v>
                </c:pt>
                <c:pt idx="25">
                  <c:v>40787</c:v>
                </c:pt>
                <c:pt idx="26">
                  <c:v>40817</c:v>
                </c:pt>
                <c:pt idx="27">
                  <c:v>40848</c:v>
                </c:pt>
                <c:pt idx="28">
                  <c:v>40878</c:v>
                </c:pt>
                <c:pt idx="29">
                  <c:v>40909</c:v>
                </c:pt>
                <c:pt idx="30">
                  <c:v>40940</c:v>
                </c:pt>
                <c:pt idx="31">
                  <c:v>40969</c:v>
                </c:pt>
                <c:pt idx="32">
                  <c:v>41000</c:v>
                </c:pt>
                <c:pt idx="33">
                  <c:v>41030</c:v>
                </c:pt>
                <c:pt idx="34">
                  <c:v>41061</c:v>
                </c:pt>
                <c:pt idx="35">
                  <c:v>41091</c:v>
                </c:pt>
                <c:pt idx="36">
                  <c:v>41122</c:v>
                </c:pt>
                <c:pt idx="37">
                  <c:v>41153</c:v>
                </c:pt>
                <c:pt idx="38">
                  <c:v>41183</c:v>
                </c:pt>
                <c:pt idx="39">
                  <c:v>41214</c:v>
                </c:pt>
                <c:pt idx="40">
                  <c:v>41244</c:v>
                </c:pt>
                <c:pt idx="41">
                  <c:v>41275</c:v>
                </c:pt>
                <c:pt idx="42">
                  <c:v>41306</c:v>
                </c:pt>
                <c:pt idx="43">
                  <c:v>41334</c:v>
                </c:pt>
                <c:pt idx="44">
                  <c:v>41365</c:v>
                </c:pt>
                <c:pt idx="45">
                  <c:v>41395</c:v>
                </c:pt>
                <c:pt idx="46">
                  <c:v>41426</c:v>
                </c:pt>
                <c:pt idx="47">
                  <c:v>41456</c:v>
                </c:pt>
                <c:pt idx="48">
                  <c:v>41487</c:v>
                </c:pt>
                <c:pt idx="49">
                  <c:v>41518</c:v>
                </c:pt>
                <c:pt idx="50">
                  <c:v>41548</c:v>
                </c:pt>
                <c:pt idx="51">
                  <c:v>41579</c:v>
                </c:pt>
                <c:pt idx="52">
                  <c:v>41609</c:v>
                </c:pt>
                <c:pt idx="53">
                  <c:v>41640</c:v>
                </c:pt>
                <c:pt idx="54">
                  <c:v>41671</c:v>
                </c:pt>
                <c:pt idx="55">
                  <c:v>41699</c:v>
                </c:pt>
                <c:pt idx="56">
                  <c:v>41730</c:v>
                </c:pt>
                <c:pt idx="57">
                  <c:v>41760</c:v>
                </c:pt>
                <c:pt idx="58">
                  <c:v>41791</c:v>
                </c:pt>
                <c:pt idx="59">
                  <c:v>41821</c:v>
                </c:pt>
                <c:pt idx="60">
                  <c:v>41852</c:v>
                </c:pt>
                <c:pt idx="61">
                  <c:v>41883</c:v>
                </c:pt>
                <c:pt idx="62">
                  <c:v>41913</c:v>
                </c:pt>
                <c:pt idx="63">
                  <c:v>41944</c:v>
                </c:pt>
                <c:pt idx="64">
                  <c:v>41974</c:v>
                </c:pt>
                <c:pt idx="65">
                  <c:v>42005</c:v>
                </c:pt>
                <c:pt idx="66">
                  <c:v>42036</c:v>
                </c:pt>
                <c:pt idx="67">
                  <c:v>42064</c:v>
                </c:pt>
                <c:pt idx="68">
                  <c:v>42095</c:v>
                </c:pt>
                <c:pt idx="69">
                  <c:v>42125</c:v>
                </c:pt>
                <c:pt idx="70">
                  <c:v>42156</c:v>
                </c:pt>
                <c:pt idx="71">
                  <c:v>42186</c:v>
                </c:pt>
                <c:pt idx="72">
                  <c:v>42217</c:v>
                </c:pt>
                <c:pt idx="73">
                  <c:v>42248</c:v>
                </c:pt>
                <c:pt idx="74">
                  <c:v>42278</c:v>
                </c:pt>
                <c:pt idx="75">
                  <c:v>42309</c:v>
                </c:pt>
                <c:pt idx="76">
                  <c:v>42339</c:v>
                </c:pt>
                <c:pt idx="77">
                  <c:v>42370</c:v>
                </c:pt>
                <c:pt idx="78">
                  <c:v>42401</c:v>
                </c:pt>
                <c:pt idx="79">
                  <c:v>42430</c:v>
                </c:pt>
                <c:pt idx="80">
                  <c:v>42461</c:v>
                </c:pt>
                <c:pt idx="81">
                  <c:v>42491</c:v>
                </c:pt>
                <c:pt idx="82">
                  <c:v>42522</c:v>
                </c:pt>
                <c:pt idx="83">
                  <c:v>42552</c:v>
                </c:pt>
                <c:pt idx="84">
                  <c:v>42583</c:v>
                </c:pt>
                <c:pt idx="85">
                  <c:v>42614</c:v>
                </c:pt>
                <c:pt idx="86">
                  <c:v>42644</c:v>
                </c:pt>
                <c:pt idx="87">
                  <c:v>42675</c:v>
                </c:pt>
                <c:pt idx="88">
                  <c:v>42705</c:v>
                </c:pt>
                <c:pt idx="89">
                  <c:v>42736</c:v>
                </c:pt>
                <c:pt idx="90">
                  <c:v>42767</c:v>
                </c:pt>
                <c:pt idx="91">
                  <c:v>42795</c:v>
                </c:pt>
                <c:pt idx="92">
                  <c:v>42826</c:v>
                </c:pt>
                <c:pt idx="93">
                  <c:v>42856</c:v>
                </c:pt>
                <c:pt idx="94">
                  <c:v>42887</c:v>
                </c:pt>
                <c:pt idx="95">
                  <c:v>42917</c:v>
                </c:pt>
                <c:pt idx="96">
                  <c:v>42948</c:v>
                </c:pt>
                <c:pt idx="97">
                  <c:v>42979</c:v>
                </c:pt>
                <c:pt idx="98">
                  <c:v>43009</c:v>
                </c:pt>
                <c:pt idx="99">
                  <c:v>43040</c:v>
                </c:pt>
                <c:pt idx="100">
                  <c:v>43070</c:v>
                </c:pt>
                <c:pt idx="101">
                  <c:v>43101</c:v>
                </c:pt>
                <c:pt idx="102">
                  <c:v>43132</c:v>
                </c:pt>
                <c:pt idx="103">
                  <c:v>43160</c:v>
                </c:pt>
                <c:pt idx="104">
                  <c:v>43191</c:v>
                </c:pt>
                <c:pt idx="105">
                  <c:v>43221</c:v>
                </c:pt>
                <c:pt idx="106">
                  <c:v>43252</c:v>
                </c:pt>
                <c:pt idx="107">
                  <c:v>43282</c:v>
                </c:pt>
                <c:pt idx="108">
                  <c:v>43313</c:v>
                </c:pt>
                <c:pt idx="109">
                  <c:v>43344</c:v>
                </c:pt>
                <c:pt idx="110">
                  <c:v>43374</c:v>
                </c:pt>
                <c:pt idx="111">
                  <c:v>43405</c:v>
                </c:pt>
                <c:pt idx="112">
                  <c:v>43435</c:v>
                </c:pt>
                <c:pt idx="113">
                  <c:v>43466</c:v>
                </c:pt>
                <c:pt idx="114">
                  <c:v>43497</c:v>
                </c:pt>
                <c:pt idx="115">
                  <c:v>43525</c:v>
                </c:pt>
                <c:pt idx="116">
                  <c:v>43556</c:v>
                </c:pt>
                <c:pt idx="117">
                  <c:v>43586</c:v>
                </c:pt>
                <c:pt idx="118">
                  <c:v>43617</c:v>
                </c:pt>
                <c:pt idx="119">
                  <c:v>43647</c:v>
                </c:pt>
                <c:pt idx="120">
                  <c:v>43678</c:v>
                </c:pt>
                <c:pt idx="121">
                  <c:v>43709</c:v>
                </c:pt>
                <c:pt idx="122">
                  <c:v>43739</c:v>
                </c:pt>
                <c:pt idx="123">
                  <c:v>43770</c:v>
                </c:pt>
                <c:pt idx="124">
                  <c:v>43800</c:v>
                </c:pt>
                <c:pt idx="125">
                  <c:v>43831</c:v>
                </c:pt>
                <c:pt idx="126">
                  <c:v>43862</c:v>
                </c:pt>
                <c:pt idx="127">
                  <c:v>43891</c:v>
                </c:pt>
                <c:pt idx="128">
                  <c:v>43922</c:v>
                </c:pt>
                <c:pt idx="129">
                  <c:v>43952</c:v>
                </c:pt>
                <c:pt idx="130">
                  <c:v>43983</c:v>
                </c:pt>
                <c:pt idx="131">
                  <c:v>44013</c:v>
                </c:pt>
                <c:pt idx="132">
                  <c:v>44044</c:v>
                </c:pt>
              </c:numCache>
            </c:numRef>
          </c:cat>
          <c:val>
            <c:numRef>
              <c:f>INDCOM!$L$123:$L$255</c:f>
              <c:numCache>
                <c:formatCode>General</c:formatCode>
                <c:ptCount val="133"/>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pt idx="121">
                  <c:v>50</c:v>
                </c:pt>
                <c:pt idx="122">
                  <c:v>50</c:v>
                </c:pt>
                <c:pt idx="123">
                  <c:v>50</c:v>
                </c:pt>
                <c:pt idx="124">
                  <c:v>50</c:v>
                </c:pt>
                <c:pt idx="125">
                  <c:v>50</c:v>
                </c:pt>
                <c:pt idx="126">
                  <c:v>50</c:v>
                </c:pt>
                <c:pt idx="127">
                  <c:v>50</c:v>
                </c:pt>
                <c:pt idx="128">
                  <c:v>50</c:v>
                </c:pt>
                <c:pt idx="129">
                  <c:v>50</c:v>
                </c:pt>
                <c:pt idx="130">
                  <c:v>50</c:v>
                </c:pt>
                <c:pt idx="131">
                  <c:v>50</c:v>
                </c:pt>
                <c:pt idx="132">
                  <c:v>50</c:v>
                </c:pt>
              </c:numCache>
            </c:numRef>
          </c:val>
          <c:smooth val="0"/>
          <c:extLst xmlns:c16r2="http://schemas.microsoft.com/office/drawing/2015/06/chart">
            <c:ext xmlns:c16="http://schemas.microsoft.com/office/drawing/2014/chart" uri="{C3380CC4-5D6E-409C-BE32-E72D297353CC}">
              <c16:uniqueId val="{00000002-F4A1-489D-95F7-EDA0C5950F87}"/>
            </c:ext>
          </c:extLst>
        </c:ser>
        <c:dLbls>
          <c:showLegendKey val="0"/>
          <c:showVal val="0"/>
          <c:showCatName val="0"/>
          <c:showSerName val="0"/>
          <c:showPercent val="0"/>
          <c:showBubbleSize val="0"/>
        </c:dLbls>
        <c:smooth val="0"/>
        <c:axId val="1131108832"/>
        <c:axId val="1131107200"/>
      </c:lineChart>
      <c:dateAx>
        <c:axId val="1131108832"/>
        <c:scaling>
          <c:orientation val="minMax"/>
        </c:scaling>
        <c:delete val="0"/>
        <c:axPos val="b"/>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1107200"/>
        <c:crosses val="autoZero"/>
        <c:auto val="1"/>
        <c:lblOffset val="100"/>
        <c:baseTimeUnit val="months"/>
        <c:majorUnit val="12"/>
        <c:minorUnit val="12"/>
      </c:dateAx>
      <c:valAx>
        <c:axId val="1131107200"/>
        <c:scaling>
          <c:orientation val="minMax"/>
          <c:min val="27"/>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1108832"/>
        <c:crosses val="autoZero"/>
        <c:crossBetween val="between"/>
      </c:valAx>
      <c:spPr>
        <a:noFill/>
        <a:ln>
          <a:noFill/>
        </a:ln>
        <a:effectLst/>
      </c:spPr>
    </c:plotArea>
    <c:legend>
      <c:legendPos val="r"/>
      <c:layout>
        <c:manualLayout>
          <c:xMode val="edge"/>
          <c:yMode val="edge"/>
          <c:x val="9.958395077533376E-2"/>
          <c:y val="1.7764116575591984E-2"/>
          <c:w val="0.66997967479674791"/>
          <c:h val="0.1872841530054644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Ελλάδα</c:v>
          </c:tx>
          <c:spPr>
            <a:pattFill prst="pct75">
              <a:fgClr>
                <a:srgbClr val="0070C0"/>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GDPQ!$J$132:$J$142</c:f>
              <c:strCache>
                <c:ptCount val="11"/>
                <c:pt idx="0">
                  <c:v>1</c:v>
                </c:pt>
                <c:pt idx="1">
                  <c:v>2</c:v>
                </c:pt>
                <c:pt idx="2">
                  <c:v>3</c:v>
                </c:pt>
                <c:pt idx="3">
                  <c:v>Σ</c:v>
                </c:pt>
                <c:pt idx="4">
                  <c:v>4</c:v>
                </c:pt>
                <c:pt idx="5">
                  <c:v>5</c:v>
                </c:pt>
                <c:pt idx="6">
                  <c:v>6</c:v>
                </c:pt>
                <c:pt idx="7">
                  <c:v>7</c:v>
                </c:pt>
                <c:pt idx="8">
                  <c:v>8</c:v>
                </c:pt>
                <c:pt idx="9">
                  <c:v>9</c:v>
                </c:pt>
                <c:pt idx="10">
                  <c:v>10</c:v>
                </c:pt>
              </c:strCache>
            </c:strRef>
          </c:cat>
          <c:val>
            <c:numRef>
              <c:f>GDPQ!$G$132:$G$142</c:f>
              <c:numCache>
                <c:formatCode>0.0%</c:formatCode>
                <c:ptCount val="11"/>
                <c:pt idx="0">
                  <c:v>-0.33316567319114321</c:v>
                </c:pt>
                <c:pt idx="1">
                  <c:v>-0.2514179451417945</c:v>
                </c:pt>
                <c:pt idx="2">
                  <c:v>-0.2307835013295404</c:v>
                </c:pt>
                <c:pt idx="3">
                  <c:v>-0.12226445013637688</c:v>
                </c:pt>
                <c:pt idx="4">
                  <c:v>-9.7074522267041496E-2</c:v>
                </c:pt>
                <c:pt idx="5">
                  <c:v>-7.087028408236884E-2</c:v>
                </c:pt>
                <c:pt idx="6">
                  <c:v>-2.9414035358604096E-2</c:v>
                </c:pt>
                <c:pt idx="7">
                  <c:v>-1.9723418725912545E-2</c:v>
                </c:pt>
                <c:pt idx="8">
                  <c:v>-8.1103914390312504E-3</c:v>
                </c:pt>
                <c:pt idx="9">
                  <c:v>2.3642712817359302E-2</c:v>
                </c:pt>
                <c:pt idx="10">
                  <c:v>0.10193033302345911</c:v>
                </c:pt>
              </c:numCache>
            </c:numRef>
          </c:val>
          <c:extLst xmlns:c16r2="http://schemas.microsoft.com/office/drawing/2015/06/chart">
            <c:ext xmlns:c16="http://schemas.microsoft.com/office/drawing/2014/chart" uri="{C3380CC4-5D6E-409C-BE32-E72D297353CC}">
              <c16:uniqueId val="{00000000-059B-47C9-9D66-C30F1F591F5C}"/>
            </c:ext>
          </c:extLst>
        </c:ser>
        <c:ser>
          <c:idx val="1"/>
          <c:order val="1"/>
          <c:tx>
            <c:v>ΕΕ-27</c:v>
          </c:tx>
          <c:spPr>
            <a:pattFill prst="dkDnDiag">
              <a:fgClr>
                <a:srgbClr val="00B050"/>
              </a:fgClr>
              <a:bgClr>
                <a:schemeClr val="bg1"/>
              </a:bgClr>
            </a:pattFill>
            <a:ln>
              <a:noFill/>
            </a:ln>
            <a:effectLst/>
          </c:spPr>
          <c:invertIfNegative val="0"/>
          <c:cat>
            <c:strRef>
              <c:f>GDPQ!$J$132:$J$142</c:f>
              <c:strCache>
                <c:ptCount val="11"/>
                <c:pt idx="0">
                  <c:v>1</c:v>
                </c:pt>
                <c:pt idx="1">
                  <c:v>2</c:v>
                </c:pt>
                <c:pt idx="2">
                  <c:v>3</c:v>
                </c:pt>
                <c:pt idx="3">
                  <c:v>Σ</c:v>
                </c:pt>
                <c:pt idx="4">
                  <c:v>4</c:v>
                </c:pt>
                <c:pt idx="5">
                  <c:v>5</c:v>
                </c:pt>
                <c:pt idx="6">
                  <c:v>6</c:v>
                </c:pt>
                <c:pt idx="7">
                  <c:v>7</c:v>
                </c:pt>
                <c:pt idx="8">
                  <c:v>8</c:v>
                </c:pt>
                <c:pt idx="9">
                  <c:v>9</c:v>
                </c:pt>
                <c:pt idx="10">
                  <c:v>10</c:v>
                </c:pt>
              </c:strCache>
            </c:strRef>
          </c:cat>
          <c:val>
            <c:numRef>
              <c:f>GDPQ!$H$132:$H$142</c:f>
              <c:numCache>
                <c:formatCode>0.0%</c:formatCode>
                <c:ptCount val="11"/>
                <c:pt idx="0">
                  <c:v>-0.20196159608447817</c:v>
                </c:pt>
                <c:pt idx="1">
                  <c:v>-0.15279259968285852</c:v>
                </c:pt>
                <c:pt idx="2">
                  <c:v>-0.23347858041010527</c:v>
                </c:pt>
                <c:pt idx="3">
                  <c:v>-0.11540961767390445</c:v>
                </c:pt>
                <c:pt idx="4">
                  <c:v>-0.14384137787702345</c:v>
                </c:pt>
                <c:pt idx="5">
                  <c:v>-1.8267102524930579E-2</c:v>
                </c:pt>
                <c:pt idx="6">
                  <c:v>-3.9916729745702151E-2</c:v>
                </c:pt>
                <c:pt idx="7">
                  <c:v>-2.5750165010916093E-2</c:v>
                </c:pt>
                <c:pt idx="8">
                  <c:v>-2.2452737302740444E-2</c:v>
                </c:pt>
                <c:pt idx="9">
                  <c:v>-6.6398572084917062E-2</c:v>
                </c:pt>
                <c:pt idx="10">
                  <c:v>-0.11133385711920118</c:v>
                </c:pt>
              </c:numCache>
            </c:numRef>
          </c:val>
          <c:extLst xmlns:c16r2="http://schemas.microsoft.com/office/drawing/2015/06/chart">
            <c:ext xmlns:c16="http://schemas.microsoft.com/office/drawing/2014/chart" uri="{C3380CC4-5D6E-409C-BE32-E72D297353CC}">
              <c16:uniqueId val="{00000001-059B-47C9-9D66-C30F1F591F5C}"/>
            </c:ext>
          </c:extLst>
        </c:ser>
        <c:ser>
          <c:idx val="2"/>
          <c:order val="2"/>
          <c:tx>
            <c:v>Ευρωζώνη</c:v>
          </c:tx>
          <c:spPr>
            <a:pattFill prst="wdDnDiag">
              <a:fgClr>
                <a:srgbClr val="C00000"/>
              </a:fgClr>
              <a:bgClr>
                <a:schemeClr val="bg1"/>
              </a:bgClr>
            </a:pattFill>
            <a:ln>
              <a:noFill/>
            </a:ln>
            <a:effectLst/>
          </c:spPr>
          <c:invertIfNegative val="0"/>
          <c:cat>
            <c:strRef>
              <c:f>GDPQ!$J$132:$J$142</c:f>
              <c:strCache>
                <c:ptCount val="11"/>
                <c:pt idx="0">
                  <c:v>1</c:v>
                </c:pt>
                <c:pt idx="1">
                  <c:v>2</c:v>
                </c:pt>
                <c:pt idx="2">
                  <c:v>3</c:v>
                </c:pt>
                <c:pt idx="3">
                  <c:v>Σ</c:v>
                </c:pt>
                <c:pt idx="4">
                  <c:v>4</c:v>
                </c:pt>
                <c:pt idx="5">
                  <c:v>5</c:v>
                </c:pt>
                <c:pt idx="6">
                  <c:v>6</c:v>
                </c:pt>
                <c:pt idx="7">
                  <c:v>7</c:v>
                </c:pt>
                <c:pt idx="8">
                  <c:v>8</c:v>
                </c:pt>
                <c:pt idx="9">
                  <c:v>9</c:v>
                </c:pt>
                <c:pt idx="10">
                  <c:v>10</c:v>
                </c:pt>
              </c:strCache>
            </c:strRef>
          </c:cat>
          <c:val>
            <c:numRef>
              <c:f>GDPQ!$I$132:$I$142</c:f>
              <c:numCache>
                <c:formatCode>0.0%</c:formatCode>
                <c:ptCount val="11"/>
                <c:pt idx="0">
                  <c:v>-0.20849900129540633</c:v>
                </c:pt>
                <c:pt idx="1">
                  <c:v>-0.16337752323753607</c:v>
                </c:pt>
                <c:pt idx="2">
                  <c:v>-0.21977479647191678</c:v>
                </c:pt>
                <c:pt idx="3">
                  <c:v>-0.11852599265571317</c:v>
                </c:pt>
                <c:pt idx="4">
                  <c:v>-0.14292978486651864</c:v>
                </c:pt>
                <c:pt idx="5">
                  <c:v>-1.7773195694604116E-2</c:v>
                </c:pt>
                <c:pt idx="6">
                  <c:v>-4.4098896616848959E-2</c:v>
                </c:pt>
                <c:pt idx="7">
                  <c:v>-2.3506797591047679E-2</c:v>
                </c:pt>
                <c:pt idx="8">
                  <c:v>-2.1968037132607088E-2</c:v>
                </c:pt>
                <c:pt idx="9">
                  <c:v>-7.1630720203659681E-2</c:v>
                </c:pt>
                <c:pt idx="10">
                  <c:v>-0.12849835557866363</c:v>
                </c:pt>
              </c:numCache>
            </c:numRef>
          </c:val>
          <c:extLst xmlns:c16r2="http://schemas.microsoft.com/office/drawing/2015/06/chart">
            <c:ext xmlns:c16="http://schemas.microsoft.com/office/drawing/2014/chart" uri="{C3380CC4-5D6E-409C-BE32-E72D297353CC}">
              <c16:uniqueId val="{00000002-059B-47C9-9D66-C30F1F591F5C}"/>
            </c:ext>
          </c:extLst>
        </c:ser>
        <c:dLbls>
          <c:showLegendKey val="0"/>
          <c:showVal val="0"/>
          <c:showCatName val="0"/>
          <c:showSerName val="0"/>
          <c:showPercent val="0"/>
          <c:showBubbleSize val="0"/>
        </c:dLbls>
        <c:gapWidth val="219"/>
        <c:overlap val="-27"/>
        <c:axId val="1135742560"/>
        <c:axId val="1135759424"/>
      </c:barChart>
      <c:catAx>
        <c:axId val="113574256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Κλάδοι</a:t>
                </a:r>
                <a:r>
                  <a:rPr lang="el-GR" sz="800" baseline="0">
                    <a:solidFill>
                      <a:schemeClr val="tx1">
                        <a:lumMod val="85000"/>
                        <a:lumOff val="15000"/>
                      </a:schemeClr>
                    </a:solidFill>
                    <a:latin typeface="Eurobank Sans" panose="02000503000000020004" pitchFamily="2" charset="0"/>
                  </a:rPr>
                  <a:t> Οικονομικής Δραστηριότητας</a:t>
                </a:r>
                <a:endParaRPr lang="en-GB"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59424"/>
        <c:crosses val="autoZero"/>
        <c:auto val="1"/>
        <c:lblAlgn val="ctr"/>
        <c:lblOffset val="100"/>
        <c:noMultiLvlLbl val="0"/>
      </c:catAx>
      <c:valAx>
        <c:axId val="1135759424"/>
        <c:scaling>
          <c:orientation val="minMax"/>
          <c:max val="0.15000000000000002"/>
          <c:min val="-0.4"/>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a:t>
                </a:r>
                <a:r>
                  <a:rPr lang="el-GR" sz="800" baseline="0">
                    <a:solidFill>
                      <a:schemeClr val="tx1">
                        <a:lumMod val="85000"/>
                        <a:lumOff val="15000"/>
                      </a:schemeClr>
                    </a:solidFill>
                    <a:latin typeface="Eurobank Sans" panose="02000503000000020004" pitchFamily="2" charset="0"/>
                  </a:rPr>
                  <a:t> % Μεταβολή, % </a:t>
                </a:r>
                <a:r>
                  <a:rPr lang="en-GB" sz="800" baseline="0">
                    <a:solidFill>
                      <a:schemeClr val="tx1">
                        <a:lumMod val="85000"/>
                        <a:lumOff val="15000"/>
                      </a:schemeClr>
                    </a:solidFill>
                    <a:latin typeface="Eurobank Sans" panose="02000503000000020004" pitchFamily="2" charset="0"/>
                  </a:rPr>
                  <a:t>QoQ</a:t>
                </a:r>
                <a:endParaRPr lang="en-GB"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42560"/>
        <c:crosses val="autoZero"/>
        <c:crossBetween val="between"/>
      </c:valAx>
      <c:spPr>
        <a:noFill/>
        <a:ln>
          <a:noFill/>
        </a:ln>
        <a:effectLst/>
      </c:spPr>
    </c:plotArea>
    <c:legend>
      <c:legendPos val="b"/>
      <c:layout>
        <c:manualLayout>
          <c:xMode val="edge"/>
          <c:yMode val="edge"/>
          <c:x val="0.12791441261350459"/>
          <c:y val="4.8941826042417244E-2"/>
          <c:w val="0.34938387835702223"/>
          <c:h val="7.7481481481481485E-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 QoQ (ΔΑ)</c:v>
          </c:tx>
          <c:spPr>
            <a:solidFill>
              <a:srgbClr val="92D050"/>
            </a:solidFill>
            <a:ln w="22225">
              <a:noFill/>
              <a:prstDash val="sysDash"/>
            </a:ln>
            <a:effectLst/>
          </c:spPr>
          <c:invertIfNegative val="0"/>
          <c:dLbls>
            <c:dLbl>
              <c:idx val="80"/>
              <c:layout>
                <c:manualLayout>
                  <c:x val="-7.057349454876044E-2"/>
                  <c:y val="0.1044021512113617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193-4FC8-BD2F-170431C01533}"/>
                </c:ext>
                <c:ext xmlns:c15="http://schemas.microsoft.com/office/drawing/2012/chart" uri="{CE6537A1-D6FC-4f65-9D91-7224C49458BB}">
                  <c15:layout>
                    <c:manualLayout>
                      <c:w val="8.0490148578811371E-2"/>
                      <c:h val="9.2836257309941522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GDPQ!$A$29:$A$109</c:f>
              <c:strCache>
                <c:ptCount val="81"/>
                <c:pt idx="0">
                  <c:v>2000 Q2</c:v>
                </c:pt>
                <c:pt idx="1">
                  <c:v>2000 Q3</c:v>
                </c:pt>
                <c:pt idx="2">
                  <c:v>2000 Q4</c:v>
                </c:pt>
                <c:pt idx="3">
                  <c:v>2001 Q1</c:v>
                </c:pt>
                <c:pt idx="4">
                  <c:v>2001 Q2</c:v>
                </c:pt>
                <c:pt idx="5">
                  <c:v>2001 Q3</c:v>
                </c:pt>
                <c:pt idx="6">
                  <c:v>2001 Q4</c:v>
                </c:pt>
                <c:pt idx="7">
                  <c:v>2002 Q1</c:v>
                </c:pt>
                <c:pt idx="8">
                  <c:v>2002 Q2</c:v>
                </c:pt>
                <c:pt idx="9">
                  <c:v>2002 Q3</c:v>
                </c:pt>
                <c:pt idx="10">
                  <c:v>2002 Q4</c:v>
                </c:pt>
                <c:pt idx="11">
                  <c:v>2003 Q1</c:v>
                </c:pt>
                <c:pt idx="12">
                  <c:v>2003 Q2</c:v>
                </c:pt>
                <c:pt idx="13">
                  <c:v>2003 Q3</c:v>
                </c:pt>
                <c:pt idx="14">
                  <c:v>2003 Q4</c:v>
                </c:pt>
                <c:pt idx="15">
                  <c:v>2004 Q1</c:v>
                </c:pt>
                <c:pt idx="16">
                  <c:v>2004 Q2</c:v>
                </c:pt>
                <c:pt idx="17">
                  <c:v>2004 Q3</c:v>
                </c:pt>
                <c:pt idx="18">
                  <c:v>2004 Q4</c:v>
                </c:pt>
                <c:pt idx="19">
                  <c:v>2005 Q1</c:v>
                </c:pt>
                <c:pt idx="20">
                  <c:v>2005 Q2</c:v>
                </c:pt>
                <c:pt idx="21">
                  <c:v>2005 Q3</c:v>
                </c:pt>
                <c:pt idx="22">
                  <c:v>2005 Q4</c:v>
                </c:pt>
                <c:pt idx="23">
                  <c:v>2006 Q1</c:v>
                </c:pt>
                <c:pt idx="24">
                  <c:v>2006 Q2</c:v>
                </c:pt>
                <c:pt idx="25">
                  <c:v>2006 Q3</c:v>
                </c:pt>
                <c:pt idx="26">
                  <c:v>2006 Q4</c:v>
                </c:pt>
                <c:pt idx="27">
                  <c:v>2007 Q1</c:v>
                </c:pt>
                <c:pt idx="28">
                  <c:v>2007 Q2</c:v>
                </c:pt>
                <c:pt idx="29">
                  <c:v>2007 Q3</c:v>
                </c:pt>
                <c:pt idx="30">
                  <c:v>2007 Q4</c:v>
                </c:pt>
                <c:pt idx="31">
                  <c:v>2008 Q1</c:v>
                </c:pt>
                <c:pt idx="32">
                  <c:v>2008 Q2</c:v>
                </c:pt>
                <c:pt idx="33">
                  <c:v>2008 Q3</c:v>
                </c:pt>
                <c:pt idx="34">
                  <c:v>2008 Q4</c:v>
                </c:pt>
                <c:pt idx="35">
                  <c:v>2009 Q1</c:v>
                </c:pt>
                <c:pt idx="36">
                  <c:v>2009 Q2</c:v>
                </c:pt>
                <c:pt idx="37">
                  <c:v>2009 Q3</c:v>
                </c:pt>
                <c:pt idx="38">
                  <c:v>2009 Q4</c:v>
                </c:pt>
                <c:pt idx="39">
                  <c:v>2010 Q1</c:v>
                </c:pt>
                <c:pt idx="40">
                  <c:v>2010 Q2</c:v>
                </c:pt>
                <c:pt idx="41">
                  <c:v>2010 Q3</c:v>
                </c:pt>
                <c:pt idx="42">
                  <c:v>2010 Q4</c:v>
                </c:pt>
                <c:pt idx="43">
                  <c:v>2011 Q1</c:v>
                </c:pt>
                <c:pt idx="44">
                  <c:v>2011 Q2</c:v>
                </c:pt>
                <c:pt idx="45">
                  <c:v>2011 Q3</c:v>
                </c:pt>
                <c:pt idx="46">
                  <c:v>2011 Q4</c:v>
                </c:pt>
                <c:pt idx="47">
                  <c:v>2012 Q1</c:v>
                </c:pt>
                <c:pt idx="48">
                  <c:v>2012 Q2</c:v>
                </c:pt>
                <c:pt idx="49">
                  <c:v>2012 Q3</c:v>
                </c:pt>
                <c:pt idx="50">
                  <c:v>2012 Q4</c:v>
                </c:pt>
                <c:pt idx="51">
                  <c:v>2013 Q1</c:v>
                </c:pt>
                <c:pt idx="52">
                  <c:v>2013 Q2</c:v>
                </c:pt>
                <c:pt idx="53">
                  <c:v>2013 Q3</c:v>
                </c:pt>
                <c:pt idx="54">
                  <c:v>2013 Q4</c:v>
                </c:pt>
                <c:pt idx="55">
                  <c:v>2014 Q1</c:v>
                </c:pt>
                <c:pt idx="56">
                  <c:v>2014 Q2</c:v>
                </c:pt>
                <c:pt idx="57">
                  <c:v>2014 Q3</c:v>
                </c:pt>
                <c:pt idx="58">
                  <c:v>2014 Q4</c:v>
                </c:pt>
                <c:pt idx="59">
                  <c:v>2015 Q1</c:v>
                </c:pt>
                <c:pt idx="60">
                  <c:v>2015 Q2</c:v>
                </c:pt>
                <c:pt idx="61">
                  <c:v>2015 Q3</c:v>
                </c:pt>
                <c:pt idx="62">
                  <c:v>2015 Q4</c:v>
                </c:pt>
                <c:pt idx="63">
                  <c:v>2016 Q1</c:v>
                </c:pt>
                <c:pt idx="64">
                  <c:v>2016 Q2</c:v>
                </c:pt>
                <c:pt idx="65">
                  <c:v>2016 Q3</c:v>
                </c:pt>
                <c:pt idx="66">
                  <c:v>2016 Q4</c:v>
                </c:pt>
                <c:pt idx="67">
                  <c:v>2017 Q1</c:v>
                </c:pt>
                <c:pt idx="68">
                  <c:v>2017 Q2</c:v>
                </c:pt>
                <c:pt idx="69">
                  <c:v>2017 Q3</c:v>
                </c:pt>
                <c:pt idx="70">
                  <c:v>2017 Q4</c:v>
                </c:pt>
                <c:pt idx="71">
                  <c:v>2018 Q1</c:v>
                </c:pt>
                <c:pt idx="72">
                  <c:v>2018 Q2</c:v>
                </c:pt>
                <c:pt idx="73">
                  <c:v>2018 Q3</c:v>
                </c:pt>
                <c:pt idx="74">
                  <c:v>2018 Q4</c:v>
                </c:pt>
                <c:pt idx="75">
                  <c:v>2019 Q1</c:v>
                </c:pt>
                <c:pt idx="76">
                  <c:v>2019 Q2</c:v>
                </c:pt>
                <c:pt idx="77">
                  <c:v>2019 Q3</c:v>
                </c:pt>
                <c:pt idx="78">
                  <c:v>2019 Q4</c:v>
                </c:pt>
                <c:pt idx="79">
                  <c:v>2020 Q1</c:v>
                </c:pt>
                <c:pt idx="80">
                  <c:v>2020 Q2</c:v>
                </c:pt>
              </c:strCache>
            </c:strRef>
          </c:cat>
          <c:val>
            <c:numRef>
              <c:f>GDPQ!$F$29:$F$109</c:f>
              <c:numCache>
                <c:formatCode>0.0%</c:formatCode>
                <c:ptCount val="81"/>
                <c:pt idx="0">
                  <c:v>9.2199407869063051E-3</c:v>
                </c:pt>
                <c:pt idx="1">
                  <c:v>1.8684096674047069E-2</c:v>
                </c:pt>
                <c:pt idx="2">
                  <c:v>1.4189255965754152E-2</c:v>
                </c:pt>
                <c:pt idx="3">
                  <c:v>1.2378781018372803E-2</c:v>
                </c:pt>
                <c:pt idx="4">
                  <c:v>-2.6357386587556927E-3</c:v>
                </c:pt>
                <c:pt idx="5">
                  <c:v>1.6216162955140973E-2</c:v>
                </c:pt>
                <c:pt idx="6">
                  <c:v>2.6489864154442635E-3</c:v>
                </c:pt>
                <c:pt idx="7">
                  <c:v>8.170476666973403E-3</c:v>
                </c:pt>
                <c:pt idx="8">
                  <c:v>2.2383067876834323E-2</c:v>
                </c:pt>
                <c:pt idx="9">
                  <c:v>5.7704490569148526E-3</c:v>
                </c:pt>
                <c:pt idx="10">
                  <c:v>7.7102046620598289E-3</c:v>
                </c:pt>
                <c:pt idx="11">
                  <c:v>2.0819525830740069E-2</c:v>
                </c:pt>
                <c:pt idx="12">
                  <c:v>1.7711736435801904E-2</c:v>
                </c:pt>
                <c:pt idx="13">
                  <c:v>6.2731859507560465E-3</c:v>
                </c:pt>
                <c:pt idx="14">
                  <c:v>2.1371795473516208E-2</c:v>
                </c:pt>
                <c:pt idx="15">
                  <c:v>1.8285645380720045E-2</c:v>
                </c:pt>
                <c:pt idx="16">
                  <c:v>-1.8592188815583262E-4</c:v>
                </c:pt>
                <c:pt idx="17">
                  <c:v>1.3344593873868509E-2</c:v>
                </c:pt>
                <c:pt idx="18">
                  <c:v>-3.8133728876232191E-3</c:v>
                </c:pt>
                <c:pt idx="19">
                  <c:v>-5.8809048268020827E-3</c:v>
                </c:pt>
                <c:pt idx="20">
                  <c:v>2.3781521791815165E-3</c:v>
                </c:pt>
                <c:pt idx="21">
                  <c:v>1.3908431660552223E-2</c:v>
                </c:pt>
                <c:pt idx="22">
                  <c:v>5.0101551477531132E-3</c:v>
                </c:pt>
                <c:pt idx="23">
                  <c:v>3.2582208722237355E-2</c:v>
                </c:pt>
                <c:pt idx="24">
                  <c:v>3.0705051036441959E-3</c:v>
                </c:pt>
                <c:pt idx="25">
                  <c:v>4.7743896340809297E-3</c:v>
                </c:pt>
                <c:pt idx="26">
                  <c:v>2.5429404255118526E-2</c:v>
                </c:pt>
                <c:pt idx="27">
                  <c:v>-7.85285662047416E-3</c:v>
                </c:pt>
                <c:pt idx="28">
                  <c:v>2.9117218246318303E-2</c:v>
                </c:pt>
                <c:pt idx="29">
                  <c:v>-6.2311345777981723E-3</c:v>
                </c:pt>
                <c:pt idx="30">
                  <c:v>-4.9587677153151337E-3</c:v>
                </c:pt>
                <c:pt idx="31">
                  <c:v>6.1159760605203235E-3</c:v>
                </c:pt>
                <c:pt idx="32">
                  <c:v>-6.3973648333531816E-3</c:v>
                </c:pt>
                <c:pt idx="33">
                  <c:v>-9.7483140851149308E-4</c:v>
                </c:pt>
                <c:pt idx="34">
                  <c:v>-1.3970151761128296E-2</c:v>
                </c:pt>
                <c:pt idx="35">
                  <c:v>-4.7477806171890992E-2</c:v>
                </c:pt>
                <c:pt idx="36">
                  <c:v>2.7768419036744416E-2</c:v>
                </c:pt>
                <c:pt idx="37">
                  <c:v>-7.2543689004248152E-3</c:v>
                </c:pt>
                <c:pt idx="38">
                  <c:v>1.282170403084427E-3</c:v>
                </c:pt>
                <c:pt idx="39">
                  <c:v>-1.6362168383647235E-2</c:v>
                </c:pt>
                <c:pt idx="40">
                  <c:v>-3.0573255128945674E-2</c:v>
                </c:pt>
                <c:pt idx="41">
                  <c:v>-3.5095960271060107E-2</c:v>
                </c:pt>
                <c:pt idx="42">
                  <c:v>-1.1778763384194747E-2</c:v>
                </c:pt>
                <c:pt idx="43">
                  <c:v>-2.9110395415748957E-2</c:v>
                </c:pt>
                <c:pt idx="44">
                  <c:v>-1.530575405861313E-2</c:v>
                </c:pt>
                <c:pt idx="45">
                  <c:v>-2.0637093643542985E-2</c:v>
                </c:pt>
                <c:pt idx="46">
                  <c:v>-3.9982209144432707E-2</c:v>
                </c:pt>
                <c:pt idx="47">
                  <c:v>-1.0341194836202895E-2</c:v>
                </c:pt>
                <c:pt idx="48">
                  <c:v>-1.8538846576503478E-2</c:v>
                </c:pt>
                <c:pt idx="49">
                  <c:v>-1.2531187139339409E-2</c:v>
                </c:pt>
                <c:pt idx="50">
                  <c:v>-1.2206236742374231E-4</c:v>
                </c:pt>
                <c:pt idx="51">
                  <c:v>-2.194412330604311E-2</c:v>
                </c:pt>
                <c:pt idx="52">
                  <c:v>6.415711808671913E-4</c:v>
                </c:pt>
                <c:pt idx="53">
                  <c:v>4.2272890983033225E-3</c:v>
                </c:pt>
                <c:pt idx="54">
                  <c:v>-6.1405914555170997E-3</c:v>
                </c:pt>
                <c:pt idx="55">
                  <c:v>7.8120575831934491E-3</c:v>
                </c:pt>
                <c:pt idx="56">
                  <c:v>-1.8253910157769834E-3</c:v>
                </c:pt>
                <c:pt idx="57">
                  <c:v>1.2926318639713249E-2</c:v>
                </c:pt>
                <c:pt idx="58">
                  <c:v>-1.1129200723876232E-2</c:v>
                </c:pt>
                <c:pt idx="59">
                  <c:v>3.7888693557288646E-3</c:v>
                </c:pt>
                <c:pt idx="60">
                  <c:v>5.3699331830070094E-4</c:v>
                </c:pt>
                <c:pt idx="61">
                  <c:v>-1.967138248185625E-2</c:v>
                </c:pt>
                <c:pt idx="62">
                  <c:v>1.2548949081404996E-2</c:v>
                </c:pt>
                <c:pt idx="63">
                  <c:v>4.5102071833399976E-4</c:v>
                </c:pt>
                <c:pt idx="64">
                  <c:v>-6.2270218761197576E-3</c:v>
                </c:pt>
                <c:pt idx="65">
                  <c:v>3.0835900758292714E-3</c:v>
                </c:pt>
                <c:pt idx="66">
                  <c:v>2.2623824334352051E-3</c:v>
                </c:pt>
                <c:pt idx="67">
                  <c:v>6.4325829532339742E-4</c:v>
                </c:pt>
                <c:pt idx="68">
                  <c:v>1.1351562118294705E-2</c:v>
                </c:pt>
                <c:pt idx="69">
                  <c:v>4.1079020511815677E-3</c:v>
                </c:pt>
                <c:pt idx="70">
                  <c:v>5.852327312729561E-3</c:v>
                </c:pt>
                <c:pt idx="71">
                  <c:v>5.977167143179204E-3</c:v>
                </c:pt>
                <c:pt idx="72">
                  <c:v>-2.2225824064194422E-3</c:v>
                </c:pt>
                <c:pt idx="73">
                  <c:v>8.5528096993786207E-3</c:v>
                </c:pt>
                <c:pt idx="74">
                  <c:v>4.6034080028921143E-3</c:v>
                </c:pt>
                <c:pt idx="75">
                  <c:v>6.1921054429766786E-3</c:v>
                </c:pt>
                <c:pt idx="76">
                  <c:v>8.5491513727238375E-3</c:v>
                </c:pt>
                <c:pt idx="77">
                  <c:v>2.1218347192178437E-3</c:v>
                </c:pt>
                <c:pt idx="78">
                  <c:v>-8.9662098024707593E-3</c:v>
                </c:pt>
                <c:pt idx="79">
                  <c:v>-6.8836480267803861E-3</c:v>
                </c:pt>
                <c:pt idx="80">
                  <c:v>-0.14047965833993586</c:v>
                </c:pt>
              </c:numCache>
            </c:numRef>
          </c:val>
          <c:extLst xmlns:c16r2="http://schemas.microsoft.com/office/drawing/2015/06/chart">
            <c:ext xmlns:c16="http://schemas.microsoft.com/office/drawing/2014/chart" uri="{C3380CC4-5D6E-409C-BE32-E72D297353CC}">
              <c16:uniqueId val="{00000001-1193-4FC8-BD2F-170431C01533}"/>
            </c:ext>
          </c:extLst>
        </c:ser>
        <c:dLbls>
          <c:showLegendKey val="0"/>
          <c:showVal val="0"/>
          <c:showCatName val="0"/>
          <c:showSerName val="0"/>
          <c:showPercent val="0"/>
          <c:showBubbleSize val="0"/>
        </c:dLbls>
        <c:gapWidth val="150"/>
        <c:axId val="1135747456"/>
        <c:axId val="1135759968"/>
      </c:barChart>
      <c:lineChart>
        <c:grouping val="standard"/>
        <c:varyColors val="0"/>
        <c:ser>
          <c:idx val="0"/>
          <c:order val="0"/>
          <c:tx>
            <c:v>Πραγματικό ΑΕΠ, % YoY (ΑΑ)</c:v>
          </c:tx>
          <c:spPr>
            <a:ln w="19050" cap="rnd">
              <a:solidFill>
                <a:srgbClr val="0070C0"/>
              </a:solidFill>
              <a:round/>
            </a:ln>
            <a:effectLst/>
          </c:spPr>
          <c:marker>
            <c:symbol val="none"/>
          </c:marker>
          <c:dLbls>
            <c:dLbl>
              <c:idx val="80"/>
              <c:layout>
                <c:manualLayout>
                  <c:x val="-0.11281461297320461"/>
                  <c:y val="-0.205621867167919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193-4FC8-BD2F-170431C0153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GDPQ!$A$29:$A$109</c:f>
              <c:strCache>
                <c:ptCount val="81"/>
                <c:pt idx="0">
                  <c:v>2000 Q2</c:v>
                </c:pt>
                <c:pt idx="1">
                  <c:v>2000 Q3</c:v>
                </c:pt>
                <c:pt idx="2">
                  <c:v>2000 Q4</c:v>
                </c:pt>
                <c:pt idx="3">
                  <c:v>2001 Q1</c:v>
                </c:pt>
                <c:pt idx="4">
                  <c:v>2001 Q2</c:v>
                </c:pt>
                <c:pt idx="5">
                  <c:v>2001 Q3</c:v>
                </c:pt>
                <c:pt idx="6">
                  <c:v>2001 Q4</c:v>
                </c:pt>
                <c:pt idx="7">
                  <c:v>2002 Q1</c:v>
                </c:pt>
                <c:pt idx="8">
                  <c:v>2002 Q2</c:v>
                </c:pt>
                <c:pt idx="9">
                  <c:v>2002 Q3</c:v>
                </c:pt>
                <c:pt idx="10">
                  <c:v>2002 Q4</c:v>
                </c:pt>
                <c:pt idx="11">
                  <c:v>2003 Q1</c:v>
                </c:pt>
                <c:pt idx="12">
                  <c:v>2003 Q2</c:v>
                </c:pt>
                <c:pt idx="13">
                  <c:v>2003 Q3</c:v>
                </c:pt>
                <c:pt idx="14">
                  <c:v>2003 Q4</c:v>
                </c:pt>
                <c:pt idx="15">
                  <c:v>2004 Q1</c:v>
                </c:pt>
                <c:pt idx="16">
                  <c:v>2004 Q2</c:v>
                </c:pt>
                <c:pt idx="17">
                  <c:v>2004 Q3</c:v>
                </c:pt>
                <c:pt idx="18">
                  <c:v>2004 Q4</c:v>
                </c:pt>
                <c:pt idx="19">
                  <c:v>2005 Q1</c:v>
                </c:pt>
                <c:pt idx="20">
                  <c:v>2005 Q2</c:v>
                </c:pt>
                <c:pt idx="21">
                  <c:v>2005 Q3</c:v>
                </c:pt>
                <c:pt idx="22">
                  <c:v>2005 Q4</c:v>
                </c:pt>
                <c:pt idx="23">
                  <c:v>2006 Q1</c:v>
                </c:pt>
                <c:pt idx="24">
                  <c:v>2006 Q2</c:v>
                </c:pt>
                <c:pt idx="25">
                  <c:v>2006 Q3</c:v>
                </c:pt>
                <c:pt idx="26">
                  <c:v>2006 Q4</c:v>
                </c:pt>
                <c:pt idx="27">
                  <c:v>2007 Q1</c:v>
                </c:pt>
                <c:pt idx="28">
                  <c:v>2007 Q2</c:v>
                </c:pt>
                <c:pt idx="29">
                  <c:v>2007 Q3</c:v>
                </c:pt>
                <c:pt idx="30">
                  <c:v>2007 Q4</c:v>
                </c:pt>
                <c:pt idx="31">
                  <c:v>2008 Q1</c:v>
                </c:pt>
                <c:pt idx="32">
                  <c:v>2008 Q2</c:v>
                </c:pt>
                <c:pt idx="33">
                  <c:v>2008 Q3</c:v>
                </c:pt>
                <c:pt idx="34">
                  <c:v>2008 Q4</c:v>
                </c:pt>
                <c:pt idx="35">
                  <c:v>2009 Q1</c:v>
                </c:pt>
                <c:pt idx="36">
                  <c:v>2009 Q2</c:v>
                </c:pt>
                <c:pt idx="37">
                  <c:v>2009 Q3</c:v>
                </c:pt>
                <c:pt idx="38">
                  <c:v>2009 Q4</c:v>
                </c:pt>
                <c:pt idx="39">
                  <c:v>2010 Q1</c:v>
                </c:pt>
                <c:pt idx="40">
                  <c:v>2010 Q2</c:v>
                </c:pt>
                <c:pt idx="41">
                  <c:v>2010 Q3</c:v>
                </c:pt>
                <c:pt idx="42">
                  <c:v>2010 Q4</c:v>
                </c:pt>
                <c:pt idx="43">
                  <c:v>2011 Q1</c:v>
                </c:pt>
                <c:pt idx="44">
                  <c:v>2011 Q2</c:v>
                </c:pt>
                <c:pt idx="45">
                  <c:v>2011 Q3</c:v>
                </c:pt>
                <c:pt idx="46">
                  <c:v>2011 Q4</c:v>
                </c:pt>
                <c:pt idx="47">
                  <c:v>2012 Q1</c:v>
                </c:pt>
                <c:pt idx="48">
                  <c:v>2012 Q2</c:v>
                </c:pt>
                <c:pt idx="49">
                  <c:v>2012 Q3</c:v>
                </c:pt>
                <c:pt idx="50">
                  <c:v>2012 Q4</c:v>
                </c:pt>
                <c:pt idx="51">
                  <c:v>2013 Q1</c:v>
                </c:pt>
                <c:pt idx="52">
                  <c:v>2013 Q2</c:v>
                </c:pt>
                <c:pt idx="53">
                  <c:v>2013 Q3</c:v>
                </c:pt>
                <c:pt idx="54">
                  <c:v>2013 Q4</c:v>
                </c:pt>
                <c:pt idx="55">
                  <c:v>2014 Q1</c:v>
                </c:pt>
                <c:pt idx="56">
                  <c:v>2014 Q2</c:v>
                </c:pt>
                <c:pt idx="57">
                  <c:v>2014 Q3</c:v>
                </c:pt>
                <c:pt idx="58">
                  <c:v>2014 Q4</c:v>
                </c:pt>
                <c:pt idx="59">
                  <c:v>2015 Q1</c:v>
                </c:pt>
                <c:pt idx="60">
                  <c:v>2015 Q2</c:v>
                </c:pt>
                <c:pt idx="61">
                  <c:v>2015 Q3</c:v>
                </c:pt>
                <c:pt idx="62">
                  <c:v>2015 Q4</c:v>
                </c:pt>
                <c:pt idx="63">
                  <c:v>2016 Q1</c:v>
                </c:pt>
                <c:pt idx="64">
                  <c:v>2016 Q2</c:v>
                </c:pt>
                <c:pt idx="65">
                  <c:v>2016 Q3</c:v>
                </c:pt>
                <c:pt idx="66">
                  <c:v>2016 Q4</c:v>
                </c:pt>
                <c:pt idx="67">
                  <c:v>2017 Q1</c:v>
                </c:pt>
                <c:pt idx="68">
                  <c:v>2017 Q2</c:v>
                </c:pt>
                <c:pt idx="69">
                  <c:v>2017 Q3</c:v>
                </c:pt>
                <c:pt idx="70">
                  <c:v>2017 Q4</c:v>
                </c:pt>
                <c:pt idx="71">
                  <c:v>2018 Q1</c:v>
                </c:pt>
                <c:pt idx="72">
                  <c:v>2018 Q2</c:v>
                </c:pt>
                <c:pt idx="73">
                  <c:v>2018 Q3</c:v>
                </c:pt>
                <c:pt idx="74">
                  <c:v>2018 Q4</c:v>
                </c:pt>
                <c:pt idx="75">
                  <c:v>2019 Q1</c:v>
                </c:pt>
                <c:pt idx="76">
                  <c:v>2019 Q2</c:v>
                </c:pt>
                <c:pt idx="77">
                  <c:v>2019 Q3</c:v>
                </c:pt>
                <c:pt idx="78">
                  <c:v>2019 Q4</c:v>
                </c:pt>
                <c:pt idx="79">
                  <c:v>2020 Q1</c:v>
                </c:pt>
                <c:pt idx="80">
                  <c:v>2020 Q2</c:v>
                </c:pt>
              </c:strCache>
            </c:strRef>
          </c:cat>
          <c:val>
            <c:numRef>
              <c:f>GDPQ!$D$29:$D$109</c:f>
              <c:numCache>
                <c:formatCode>0.0%</c:formatCode>
                <c:ptCount val="81"/>
                <c:pt idx="0">
                  <c:v>3.3189444949371726E-2</c:v>
                </c:pt>
                <c:pt idx="1">
                  <c:v>4.8480098130621645E-2</c:v>
                </c:pt>
                <c:pt idx="2">
                  <c:v>4.6622546153005553E-2</c:v>
                </c:pt>
                <c:pt idx="3">
                  <c:v>5.5570850160062434E-2</c:v>
                </c:pt>
                <c:pt idx="4">
                  <c:v>4.3170669460179681E-2</c:v>
                </c:pt>
                <c:pt idx="5">
                  <c:v>4.0643412896402782E-2</c:v>
                </c:pt>
                <c:pt idx="6">
                  <c:v>2.8802126450173229E-2</c:v>
                </c:pt>
                <c:pt idx="7">
                  <c:v>2.4525552753997898E-2</c:v>
                </c:pt>
                <c:pt idx="8">
                  <c:v>5.0225698216048567E-2</c:v>
                </c:pt>
                <c:pt idx="9">
                  <c:v>3.9430399369169394E-2</c:v>
                </c:pt>
                <c:pt idx="10">
                  <c:v>4.4677284544989398E-2</c:v>
                </c:pt>
                <c:pt idx="11">
                  <c:v>5.77843677598898E-2</c:v>
                </c:pt>
                <c:pt idx="12">
                  <c:v>5.2951285591177046E-2</c:v>
                </c:pt>
                <c:pt idx="13">
                  <c:v>5.3477605945071477E-2</c:v>
                </c:pt>
                <c:pt idx="14">
                  <c:v>6.7759668302751722E-2</c:v>
                </c:pt>
                <c:pt idx="15">
                  <c:v>6.5109272928867756E-2</c:v>
                </c:pt>
                <c:pt idx="16">
                  <c:v>4.6378073157779705E-2</c:v>
                </c:pt>
                <c:pt idx="17">
                  <c:v>5.3731311125765444E-2</c:v>
                </c:pt>
                <c:pt idx="18">
                  <c:v>2.7748216041567259E-2</c:v>
                </c:pt>
                <c:pt idx="19">
                  <c:v>3.3570945754744664E-3</c:v>
                </c:pt>
                <c:pt idx="20">
                  <c:v>5.9302548887783654E-3</c:v>
                </c:pt>
                <c:pt idx="21">
                  <c:v>6.4899672431971344E-3</c:v>
                </c:pt>
                <c:pt idx="22">
                  <c:v>1.5404755096792304E-2</c:v>
                </c:pt>
                <c:pt idx="23">
                  <c:v>5.4691424654948348E-2</c:v>
                </c:pt>
                <c:pt idx="24">
                  <c:v>5.5419910896072073E-2</c:v>
                </c:pt>
                <c:pt idx="25">
                  <c:v>4.5911902558562971E-2</c:v>
                </c:pt>
                <c:pt idx="26">
                  <c:v>6.7162171098946039E-2</c:v>
                </c:pt>
                <c:pt idx="27">
                  <c:v>2.5372983027371149E-2</c:v>
                </c:pt>
                <c:pt idx="28">
                  <c:v>5.1998824199325826E-2</c:v>
                </c:pt>
                <c:pt idx="29">
                  <c:v>4.0476039930500626E-2</c:v>
                </c:pt>
                <c:pt idx="30">
                  <c:v>9.6419671983152457E-3</c:v>
                </c:pt>
                <c:pt idx="31">
                  <c:v>2.3857116434609894E-2</c:v>
                </c:pt>
                <c:pt idx="32">
                  <c:v>-1.1475941820204625E-2</c:v>
                </c:pt>
                <c:pt idx="33">
                  <c:v>-6.2473798067236739E-3</c:v>
                </c:pt>
                <c:pt idx="34">
                  <c:v>-1.5247093805040314E-2</c:v>
                </c:pt>
                <c:pt idx="35">
                  <c:v>-6.7702908107875909E-2</c:v>
                </c:pt>
                <c:pt idx="36">
                  <c:v>-3.5645162066406812E-2</c:v>
                </c:pt>
                <c:pt idx="37">
                  <c:v>-4.1706773475906983E-2</c:v>
                </c:pt>
                <c:pt idx="38">
                  <c:v>-2.6883492979039622E-2</c:v>
                </c:pt>
                <c:pt idx="39">
                  <c:v>4.9048904879489715E-3</c:v>
                </c:pt>
                <c:pt idx="40">
                  <c:v>-5.2138926584484699E-2</c:v>
                </c:pt>
                <c:pt idx="41">
                  <c:v>-7.8721728719747405E-2</c:v>
                </c:pt>
                <c:pt idx="42">
                  <c:v>-9.0739074934957045E-2</c:v>
                </c:pt>
                <c:pt idx="43">
                  <c:v>-0.10252335603067339</c:v>
                </c:pt>
                <c:pt idx="44">
                  <c:v>-8.8388997044917608E-2</c:v>
                </c:pt>
                <c:pt idx="45">
                  <c:v>-7.472871440001605E-2</c:v>
                </c:pt>
                <c:pt idx="46">
                  <c:v>-0.10113559329516185</c:v>
                </c:pt>
                <c:pt idx="47">
                  <c:v>-8.3758781077173217E-2</c:v>
                </c:pt>
                <c:pt idx="48">
                  <c:v>-8.6767118580608218E-2</c:v>
                </c:pt>
                <c:pt idx="49">
                  <c:v>-7.9208551367878063E-2</c:v>
                </c:pt>
                <c:pt idx="50">
                  <c:v>-4.0977090822983883E-2</c:v>
                </c:pt>
                <c:pt idx="51">
                  <c:v>-5.2220838827910995E-2</c:v>
                </c:pt>
                <c:pt idx="52">
                  <c:v>-3.3698658719609823E-2</c:v>
                </c:pt>
                <c:pt idx="53">
                  <c:v>-1.7299418707829542E-2</c:v>
                </c:pt>
                <c:pt idx="54">
                  <c:v>-2.321455275648833E-2</c:v>
                </c:pt>
                <c:pt idx="55">
                  <c:v>6.5029768353783469E-3</c:v>
                </c:pt>
                <c:pt idx="56">
                  <c:v>4.0215640436506491E-3</c:v>
                </c:pt>
                <c:pt idx="57">
                  <c:v>1.2718811510078885E-2</c:v>
                </c:pt>
                <c:pt idx="58">
                  <c:v>7.6355387595199173E-3</c:v>
                </c:pt>
                <c:pt idx="59">
                  <c:v>3.6130551956361917E-3</c:v>
                </c:pt>
                <c:pt idx="60">
                  <c:v>5.9883107248093325E-3</c:v>
                </c:pt>
                <c:pt idx="61">
                  <c:v>-2.6386113437491459E-2</c:v>
                </c:pt>
                <c:pt idx="62">
                  <c:v>-3.0732848299476201E-3</c:v>
                </c:pt>
                <c:pt idx="63">
                  <c:v>-6.3883150911903811E-3</c:v>
                </c:pt>
                <c:pt idx="64">
                  <c:v>-1.3105512535122184E-2</c:v>
                </c:pt>
                <c:pt idx="65">
                  <c:v>9.8018642141634079E-3</c:v>
                </c:pt>
                <c:pt idx="66">
                  <c:v>-4.5679457651203207E-4</c:v>
                </c:pt>
                <c:pt idx="67">
                  <c:v>-2.647314370603259E-4</c:v>
                </c:pt>
                <c:pt idx="68">
                  <c:v>1.7419317915730016E-2</c:v>
                </c:pt>
                <c:pt idx="69">
                  <c:v>1.8458269007749242E-2</c:v>
                </c:pt>
                <c:pt idx="70">
                  <c:v>2.2106224983830372E-2</c:v>
                </c:pt>
                <c:pt idx="71">
                  <c:v>2.7554541745767457E-2</c:v>
                </c:pt>
                <c:pt idx="72">
                  <c:v>1.37629242913298E-2</c:v>
                </c:pt>
                <c:pt idx="73">
                  <c:v>1.8250572049540011E-2</c:v>
                </c:pt>
                <c:pt idx="74">
                  <c:v>1.6986258425011003E-2</c:v>
                </c:pt>
                <c:pt idx="75">
                  <c:v>1.7203548940584061E-2</c:v>
                </c:pt>
                <c:pt idx="76">
                  <c:v>2.8185001953234614E-2</c:v>
                </c:pt>
                <c:pt idx="77">
                  <c:v>2.1628843506252809E-2</c:v>
                </c:pt>
                <c:pt idx="78">
                  <c:v>7.8292556939100321E-3</c:v>
                </c:pt>
                <c:pt idx="79">
                  <c:v>-5.2677730104253541E-3</c:v>
                </c:pt>
                <c:pt idx="80">
                  <c:v>-0.15225491743398348</c:v>
                </c:pt>
              </c:numCache>
            </c:numRef>
          </c:val>
          <c:smooth val="0"/>
          <c:extLst xmlns:c16r2="http://schemas.microsoft.com/office/drawing/2015/06/chart">
            <c:ext xmlns:c16="http://schemas.microsoft.com/office/drawing/2014/chart" uri="{C3380CC4-5D6E-409C-BE32-E72D297353CC}">
              <c16:uniqueId val="{00000003-1193-4FC8-BD2F-170431C01533}"/>
            </c:ext>
          </c:extLst>
        </c:ser>
        <c:dLbls>
          <c:showLegendKey val="0"/>
          <c:showVal val="0"/>
          <c:showCatName val="0"/>
          <c:showSerName val="0"/>
          <c:showPercent val="0"/>
          <c:showBubbleSize val="0"/>
        </c:dLbls>
        <c:marker val="1"/>
        <c:smooth val="0"/>
        <c:axId val="1135743104"/>
        <c:axId val="1135745824"/>
      </c:lineChart>
      <c:catAx>
        <c:axId val="1135743104"/>
        <c:scaling>
          <c:orientation val="minMax"/>
        </c:scaling>
        <c:delete val="0"/>
        <c:axPos val="b"/>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45824"/>
        <c:crosses val="autoZero"/>
        <c:auto val="1"/>
        <c:lblAlgn val="ctr"/>
        <c:lblOffset val="100"/>
        <c:tickLblSkip val="4"/>
        <c:tickMarkSkip val="4"/>
        <c:noMultiLvlLbl val="0"/>
      </c:catAx>
      <c:valAx>
        <c:axId val="1135745824"/>
        <c:scaling>
          <c:orientation val="minMax"/>
          <c:max val="8.0000000000000016E-2"/>
          <c:min val="-0.17"/>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43104"/>
        <c:crosses val="autoZero"/>
        <c:crossBetween val="between"/>
        <c:majorUnit val="3.0000000000000006E-2"/>
      </c:valAx>
      <c:valAx>
        <c:axId val="1135759968"/>
        <c:scaling>
          <c:orientation val="minMax"/>
          <c:max val="5.000000000000001E-2"/>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47456"/>
        <c:crosses val="max"/>
        <c:crossBetween val="between"/>
        <c:majorUnit val="3.0000000000000006E-2"/>
      </c:valAx>
      <c:catAx>
        <c:axId val="1135747456"/>
        <c:scaling>
          <c:orientation val="minMax"/>
        </c:scaling>
        <c:delete val="1"/>
        <c:axPos val="b"/>
        <c:numFmt formatCode="General" sourceLinked="1"/>
        <c:majorTickMark val="out"/>
        <c:minorTickMark val="none"/>
        <c:tickLblPos val="nextTo"/>
        <c:crossAx val="1135759968"/>
        <c:crosses val="autoZero"/>
        <c:auto val="1"/>
        <c:lblAlgn val="ctr"/>
        <c:lblOffset val="100"/>
        <c:noMultiLvlLbl val="0"/>
      </c:catAx>
      <c:spPr>
        <a:noFill/>
        <a:ln>
          <a:noFill/>
        </a:ln>
        <a:effectLst/>
      </c:spPr>
    </c:plotArea>
    <c:legend>
      <c:legendPos val="b"/>
      <c:layout>
        <c:manualLayout>
          <c:xMode val="edge"/>
          <c:yMode val="edge"/>
          <c:x val="8.1043079780361751E-2"/>
          <c:y val="0.44136800334168763"/>
          <c:w val="0.36837323473183226"/>
          <c:h val="0.253993549313798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Ποσοστό Ανεργίας, % (ΑΑ)</c:v>
          </c:tx>
          <c:spPr>
            <a:ln w="19050" cap="rnd">
              <a:solidFill>
                <a:srgbClr val="0070C0"/>
              </a:solidFill>
              <a:round/>
            </a:ln>
            <a:effectLst/>
          </c:spPr>
          <c:marker>
            <c:symbol val="none"/>
          </c:marker>
          <c:dLbls>
            <c:dLbl>
              <c:idx val="168"/>
              <c:layout>
                <c:manualLayout>
                  <c:x val="-9.9996482058295033E-2"/>
                  <c:y val="-6.6334991708126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1F-44DD-8F21-EF1484A0DCA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INFUNE!$A$133:$A$301</c:f>
              <c:numCache>
                <c:formatCode>mmm\-yy</c:formatCode>
                <c:ptCount val="169"/>
                <c:pt idx="0">
                  <c:v>38869</c:v>
                </c:pt>
                <c:pt idx="1">
                  <c:v>38899</c:v>
                </c:pt>
                <c:pt idx="2">
                  <c:v>38930</c:v>
                </c:pt>
                <c:pt idx="3">
                  <c:v>38961</c:v>
                </c:pt>
                <c:pt idx="4">
                  <c:v>38991</c:v>
                </c:pt>
                <c:pt idx="5">
                  <c:v>39022</c:v>
                </c:pt>
                <c:pt idx="6">
                  <c:v>39052</c:v>
                </c:pt>
                <c:pt idx="7">
                  <c:v>39083</c:v>
                </c:pt>
                <c:pt idx="8">
                  <c:v>39114</c:v>
                </c:pt>
                <c:pt idx="9">
                  <c:v>39142</c:v>
                </c:pt>
                <c:pt idx="10">
                  <c:v>39173</c:v>
                </c:pt>
                <c:pt idx="11">
                  <c:v>39203</c:v>
                </c:pt>
                <c:pt idx="12">
                  <c:v>39234</c:v>
                </c:pt>
                <c:pt idx="13">
                  <c:v>39264</c:v>
                </c:pt>
                <c:pt idx="14">
                  <c:v>39295</c:v>
                </c:pt>
                <c:pt idx="15">
                  <c:v>39326</c:v>
                </c:pt>
                <c:pt idx="16">
                  <c:v>39356</c:v>
                </c:pt>
                <c:pt idx="17">
                  <c:v>39387</c:v>
                </c:pt>
                <c:pt idx="18">
                  <c:v>39417</c:v>
                </c:pt>
                <c:pt idx="19">
                  <c:v>39448</c:v>
                </c:pt>
                <c:pt idx="20">
                  <c:v>39479</c:v>
                </c:pt>
                <c:pt idx="21">
                  <c:v>39508</c:v>
                </c:pt>
                <c:pt idx="22">
                  <c:v>39539</c:v>
                </c:pt>
                <c:pt idx="23">
                  <c:v>39569</c:v>
                </c:pt>
                <c:pt idx="24">
                  <c:v>39600</c:v>
                </c:pt>
                <c:pt idx="25">
                  <c:v>39630</c:v>
                </c:pt>
                <c:pt idx="26">
                  <c:v>39661</c:v>
                </c:pt>
                <c:pt idx="27">
                  <c:v>39692</c:v>
                </c:pt>
                <c:pt idx="28">
                  <c:v>39722</c:v>
                </c:pt>
                <c:pt idx="29">
                  <c:v>39753</c:v>
                </c:pt>
                <c:pt idx="30">
                  <c:v>39783</c:v>
                </c:pt>
                <c:pt idx="31">
                  <c:v>39814</c:v>
                </c:pt>
                <c:pt idx="32">
                  <c:v>39845</c:v>
                </c:pt>
                <c:pt idx="33">
                  <c:v>39873</c:v>
                </c:pt>
                <c:pt idx="34">
                  <c:v>39904</c:v>
                </c:pt>
                <c:pt idx="35">
                  <c:v>39934</c:v>
                </c:pt>
                <c:pt idx="36">
                  <c:v>39965</c:v>
                </c:pt>
                <c:pt idx="37">
                  <c:v>39995</c:v>
                </c:pt>
                <c:pt idx="38">
                  <c:v>40026</c:v>
                </c:pt>
                <c:pt idx="39">
                  <c:v>40057</c:v>
                </c:pt>
                <c:pt idx="40">
                  <c:v>40087</c:v>
                </c:pt>
                <c:pt idx="41">
                  <c:v>40118</c:v>
                </c:pt>
                <c:pt idx="42">
                  <c:v>40148</c:v>
                </c:pt>
                <c:pt idx="43">
                  <c:v>40179</c:v>
                </c:pt>
                <c:pt idx="44">
                  <c:v>40210</c:v>
                </c:pt>
                <c:pt idx="45">
                  <c:v>40238</c:v>
                </c:pt>
                <c:pt idx="46">
                  <c:v>40269</c:v>
                </c:pt>
                <c:pt idx="47">
                  <c:v>40299</c:v>
                </c:pt>
                <c:pt idx="48">
                  <c:v>40330</c:v>
                </c:pt>
                <c:pt idx="49">
                  <c:v>40360</c:v>
                </c:pt>
                <c:pt idx="50">
                  <c:v>40391</c:v>
                </c:pt>
                <c:pt idx="51">
                  <c:v>40422</c:v>
                </c:pt>
                <c:pt idx="52">
                  <c:v>40452</c:v>
                </c:pt>
                <c:pt idx="53">
                  <c:v>40483</c:v>
                </c:pt>
                <c:pt idx="54">
                  <c:v>40513</c:v>
                </c:pt>
                <c:pt idx="55">
                  <c:v>40544</c:v>
                </c:pt>
                <c:pt idx="56">
                  <c:v>40575</c:v>
                </c:pt>
                <c:pt idx="57">
                  <c:v>40603</c:v>
                </c:pt>
                <c:pt idx="58">
                  <c:v>40634</c:v>
                </c:pt>
                <c:pt idx="59">
                  <c:v>40664</c:v>
                </c:pt>
                <c:pt idx="60">
                  <c:v>40695</c:v>
                </c:pt>
                <c:pt idx="61">
                  <c:v>40725</c:v>
                </c:pt>
                <c:pt idx="62">
                  <c:v>40756</c:v>
                </c:pt>
                <c:pt idx="63">
                  <c:v>40787</c:v>
                </c:pt>
                <c:pt idx="64">
                  <c:v>40817</c:v>
                </c:pt>
                <c:pt idx="65">
                  <c:v>40848</c:v>
                </c:pt>
                <c:pt idx="66">
                  <c:v>40878</c:v>
                </c:pt>
                <c:pt idx="67">
                  <c:v>40909</c:v>
                </c:pt>
                <c:pt idx="68">
                  <c:v>40940</c:v>
                </c:pt>
                <c:pt idx="69">
                  <c:v>40969</c:v>
                </c:pt>
                <c:pt idx="70">
                  <c:v>41000</c:v>
                </c:pt>
                <c:pt idx="71">
                  <c:v>41030</c:v>
                </c:pt>
                <c:pt idx="72">
                  <c:v>41061</c:v>
                </c:pt>
                <c:pt idx="73">
                  <c:v>41091</c:v>
                </c:pt>
                <c:pt idx="74">
                  <c:v>41122</c:v>
                </c:pt>
                <c:pt idx="75">
                  <c:v>41153</c:v>
                </c:pt>
                <c:pt idx="76">
                  <c:v>41183</c:v>
                </c:pt>
                <c:pt idx="77">
                  <c:v>41214</c:v>
                </c:pt>
                <c:pt idx="78">
                  <c:v>41244</c:v>
                </c:pt>
                <c:pt idx="79">
                  <c:v>41275</c:v>
                </c:pt>
                <c:pt idx="80">
                  <c:v>41306</c:v>
                </c:pt>
                <c:pt idx="81">
                  <c:v>41334</c:v>
                </c:pt>
                <c:pt idx="82">
                  <c:v>41365</c:v>
                </c:pt>
                <c:pt idx="83">
                  <c:v>41395</c:v>
                </c:pt>
                <c:pt idx="84">
                  <c:v>41426</c:v>
                </c:pt>
                <c:pt idx="85">
                  <c:v>41456</c:v>
                </c:pt>
                <c:pt idx="86">
                  <c:v>41487</c:v>
                </c:pt>
                <c:pt idx="87">
                  <c:v>41518</c:v>
                </c:pt>
                <c:pt idx="88">
                  <c:v>41548</c:v>
                </c:pt>
                <c:pt idx="89">
                  <c:v>41579</c:v>
                </c:pt>
                <c:pt idx="90">
                  <c:v>41609</c:v>
                </c:pt>
                <c:pt idx="91">
                  <c:v>41640</c:v>
                </c:pt>
                <c:pt idx="92">
                  <c:v>41671</c:v>
                </c:pt>
                <c:pt idx="93">
                  <c:v>41699</c:v>
                </c:pt>
                <c:pt idx="94">
                  <c:v>41730</c:v>
                </c:pt>
                <c:pt idx="95">
                  <c:v>41760</c:v>
                </c:pt>
                <c:pt idx="96">
                  <c:v>41791</c:v>
                </c:pt>
                <c:pt idx="97">
                  <c:v>41821</c:v>
                </c:pt>
                <c:pt idx="98">
                  <c:v>41852</c:v>
                </c:pt>
                <c:pt idx="99">
                  <c:v>41883</c:v>
                </c:pt>
                <c:pt idx="100">
                  <c:v>41913</c:v>
                </c:pt>
                <c:pt idx="101">
                  <c:v>41944</c:v>
                </c:pt>
                <c:pt idx="102">
                  <c:v>41974</c:v>
                </c:pt>
                <c:pt idx="103">
                  <c:v>42005</c:v>
                </c:pt>
                <c:pt idx="104">
                  <c:v>42036</c:v>
                </c:pt>
                <c:pt idx="105">
                  <c:v>42064</c:v>
                </c:pt>
                <c:pt idx="106">
                  <c:v>42095</c:v>
                </c:pt>
                <c:pt idx="107">
                  <c:v>42125</c:v>
                </c:pt>
                <c:pt idx="108">
                  <c:v>42156</c:v>
                </c:pt>
                <c:pt idx="109">
                  <c:v>42186</c:v>
                </c:pt>
                <c:pt idx="110">
                  <c:v>42217</c:v>
                </c:pt>
                <c:pt idx="111">
                  <c:v>42248</c:v>
                </c:pt>
                <c:pt idx="112">
                  <c:v>42278</c:v>
                </c:pt>
                <c:pt idx="113">
                  <c:v>42309</c:v>
                </c:pt>
                <c:pt idx="114">
                  <c:v>42339</c:v>
                </c:pt>
                <c:pt idx="115">
                  <c:v>42370</c:v>
                </c:pt>
                <c:pt idx="116">
                  <c:v>42401</c:v>
                </c:pt>
                <c:pt idx="117">
                  <c:v>42430</c:v>
                </c:pt>
                <c:pt idx="118">
                  <c:v>42461</c:v>
                </c:pt>
                <c:pt idx="119">
                  <c:v>42491</c:v>
                </c:pt>
                <c:pt idx="120">
                  <c:v>42522</c:v>
                </c:pt>
                <c:pt idx="121">
                  <c:v>42552</c:v>
                </c:pt>
                <c:pt idx="122">
                  <c:v>42583</c:v>
                </c:pt>
                <c:pt idx="123">
                  <c:v>42614</c:v>
                </c:pt>
                <c:pt idx="124">
                  <c:v>42644</c:v>
                </c:pt>
                <c:pt idx="125">
                  <c:v>42675</c:v>
                </c:pt>
                <c:pt idx="126">
                  <c:v>42705</c:v>
                </c:pt>
                <c:pt idx="127">
                  <c:v>42736</c:v>
                </c:pt>
                <c:pt idx="128">
                  <c:v>42767</c:v>
                </c:pt>
                <c:pt idx="129">
                  <c:v>42795</c:v>
                </c:pt>
                <c:pt idx="130">
                  <c:v>42826</c:v>
                </c:pt>
                <c:pt idx="131">
                  <c:v>42856</c:v>
                </c:pt>
                <c:pt idx="132">
                  <c:v>42887</c:v>
                </c:pt>
                <c:pt idx="133">
                  <c:v>42917</c:v>
                </c:pt>
                <c:pt idx="134">
                  <c:v>42948</c:v>
                </c:pt>
                <c:pt idx="135">
                  <c:v>42979</c:v>
                </c:pt>
                <c:pt idx="136">
                  <c:v>43009</c:v>
                </c:pt>
                <c:pt idx="137">
                  <c:v>43040</c:v>
                </c:pt>
                <c:pt idx="138">
                  <c:v>43070</c:v>
                </c:pt>
                <c:pt idx="139">
                  <c:v>43101</c:v>
                </c:pt>
                <c:pt idx="140">
                  <c:v>43132</c:v>
                </c:pt>
                <c:pt idx="141">
                  <c:v>43160</c:v>
                </c:pt>
                <c:pt idx="142">
                  <c:v>43191</c:v>
                </c:pt>
                <c:pt idx="143">
                  <c:v>43221</c:v>
                </c:pt>
                <c:pt idx="144">
                  <c:v>43252</c:v>
                </c:pt>
                <c:pt idx="145">
                  <c:v>43282</c:v>
                </c:pt>
                <c:pt idx="146">
                  <c:v>43313</c:v>
                </c:pt>
                <c:pt idx="147">
                  <c:v>43344</c:v>
                </c:pt>
                <c:pt idx="148">
                  <c:v>43374</c:v>
                </c:pt>
                <c:pt idx="149">
                  <c:v>43405</c:v>
                </c:pt>
                <c:pt idx="150">
                  <c:v>43435</c:v>
                </c:pt>
                <c:pt idx="151">
                  <c:v>43466</c:v>
                </c:pt>
                <c:pt idx="152">
                  <c:v>43497</c:v>
                </c:pt>
                <c:pt idx="153">
                  <c:v>43525</c:v>
                </c:pt>
                <c:pt idx="154">
                  <c:v>43556</c:v>
                </c:pt>
                <c:pt idx="155">
                  <c:v>43586</c:v>
                </c:pt>
                <c:pt idx="156">
                  <c:v>43617</c:v>
                </c:pt>
                <c:pt idx="157">
                  <c:v>43647</c:v>
                </c:pt>
                <c:pt idx="158">
                  <c:v>43678</c:v>
                </c:pt>
                <c:pt idx="159">
                  <c:v>43709</c:v>
                </c:pt>
                <c:pt idx="160">
                  <c:v>43739</c:v>
                </c:pt>
                <c:pt idx="161">
                  <c:v>43770</c:v>
                </c:pt>
                <c:pt idx="162">
                  <c:v>43800</c:v>
                </c:pt>
                <c:pt idx="163">
                  <c:v>43831</c:v>
                </c:pt>
                <c:pt idx="164">
                  <c:v>43862</c:v>
                </c:pt>
                <c:pt idx="165">
                  <c:v>43891</c:v>
                </c:pt>
                <c:pt idx="166">
                  <c:v>43922</c:v>
                </c:pt>
                <c:pt idx="167">
                  <c:v>43952</c:v>
                </c:pt>
                <c:pt idx="168">
                  <c:v>43983</c:v>
                </c:pt>
              </c:numCache>
            </c:numRef>
          </c:cat>
          <c:val>
            <c:numRef>
              <c:f>INFUNE!$AA$133:$AA$301</c:f>
              <c:numCache>
                <c:formatCode>0.0%</c:formatCode>
                <c:ptCount val="169"/>
                <c:pt idx="0">
                  <c:v>8.9767113620324621E-2</c:v>
                </c:pt>
                <c:pt idx="1">
                  <c:v>8.8583351813398395E-2</c:v>
                </c:pt>
                <c:pt idx="2">
                  <c:v>8.7901891968211701E-2</c:v>
                </c:pt>
                <c:pt idx="3">
                  <c:v>8.6665995773372251E-2</c:v>
                </c:pt>
                <c:pt idx="4">
                  <c:v>8.5699868806135837E-2</c:v>
                </c:pt>
                <c:pt idx="5">
                  <c:v>8.9183489002711655E-2</c:v>
                </c:pt>
                <c:pt idx="6">
                  <c:v>8.8607594936708861E-2</c:v>
                </c:pt>
                <c:pt idx="7">
                  <c:v>8.7507519550832163E-2</c:v>
                </c:pt>
                <c:pt idx="8">
                  <c:v>8.7624409369659192E-2</c:v>
                </c:pt>
                <c:pt idx="9">
                  <c:v>8.7964452308187224E-2</c:v>
                </c:pt>
                <c:pt idx="10">
                  <c:v>8.5573241990731408E-2</c:v>
                </c:pt>
                <c:pt idx="11">
                  <c:v>8.4388611066301022E-2</c:v>
                </c:pt>
                <c:pt idx="12">
                  <c:v>8.3579747752097033E-2</c:v>
                </c:pt>
                <c:pt idx="13">
                  <c:v>8.320096511511009E-2</c:v>
                </c:pt>
                <c:pt idx="14">
                  <c:v>8.3571284938668819E-2</c:v>
                </c:pt>
                <c:pt idx="15">
                  <c:v>8.3192533590795717E-2</c:v>
                </c:pt>
                <c:pt idx="16">
                  <c:v>8.2279880217858786E-2</c:v>
                </c:pt>
                <c:pt idx="17">
                  <c:v>7.9698946312092331E-2</c:v>
                </c:pt>
                <c:pt idx="18">
                  <c:v>7.9726423041437677E-2</c:v>
                </c:pt>
                <c:pt idx="19">
                  <c:v>7.7187688593844297E-2</c:v>
                </c:pt>
                <c:pt idx="20">
                  <c:v>7.9081785950363553E-2</c:v>
                </c:pt>
                <c:pt idx="21">
                  <c:v>8.1338182980934481E-2</c:v>
                </c:pt>
                <c:pt idx="22">
                  <c:v>7.9005106111377052E-2</c:v>
                </c:pt>
                <c:pt idx="23">
                  <c:v>7.3560167310167304E-2</c:v>
                </c:pt>
                <c:pt idx="24">
                  <c:v>7.5472457584478847E-2</c:v>
                </c:pt>
                <c:pt idx="25">
                  <c:v>7.6163129254432638E-2</c:v>
                </c:pt>
                <c:pt idx="26">
                  <c:v>7.7059059863398963E-2</c:v>
                </c:pt>
                <c:pt idx="27">
                  <c:v>7.6801028298286847E-2</c:v>
                </c:pt>
                <c:pt idx="28">
                  <c:v>7.7103271533255913E-2</c:v>
                </c:pt>
                <c:pt idx="29">
                  <c:v>7.9361263048225841E-2</c:v>
                </c:pt>
                <c:pt idx="30">
                  <c:v>8.3654826393747383E-2</c:v>
                </c:pt>
                <c:pt idx="31">
                  <c:v>8.9476096530559365E-2</c:v>
                </c:pt>
                <c:pt idx="32">
                  <c:v>8.9990835558034832E-2</c:v>
                </c:pt>
                <c:pt idx="33">
                  <c:v>9.0664808917197456E-2</c:v>
                </c:pt>
                <c:pt idx="34">
                  <c:v>9.2059380292916215E-2</c:v>
                </c:pt>
                <c:pt idx="35">
                  <c:v>9.2815146985550573E-2</c:v>
                </c:pt>
                <c:pt idx="36">
                  <c:v>9.4816109996224848E-2</c:v>
                </c:pt>
                <c:pt idx="37">
                  <c:v>9.7527472527472528E-2</c:v>
                </c:pt>
                <c:pt idx="38">
                  <c:v>9.8135660452201512E-2</c:v>
                </c:pt>
                <c:pt idx="39">
                  <c:v>0.10037064198362834</c:v>
                </c:pt>
                <c:pt idx="40">
                  <c:v>0.10183695760103266</c:v>
                </c:pt>
                <c:pt idx="41">
                  <c:v>0.10471318382804909</c:v>
                </c:pt>
                <c:pt idx="42">
                  <c:v>0.1060407482425831</c:v>
                </c:pt>
                <c:pt idx="43">
                  <c:v>0.10966196960101331</c:v>
                </c:pt>
                <c:pt idx="44">
                  <c:v>0.11329873628332607</c:v>
                </c:pt>
                <c:pt idx="45">
                  <c:v>0.11599492224690573</c:v>
                </c:pt>
                <c:pt idx="46">
                  <c:v>0.11917922615023661</c:v>
                </c:pt>
                <c:pt idx="47">
                  <c:v>0.12267318274827663</c:v>
                </c:pt>
                <c:pt idx="48">
                  <c:v>0.12560328666586892</c:v>
                </c:pt>
                <c:pt idx="49">
                  <c:v>0.12773460848774656</c:v>
                </c:pt>
                <c:pt idx="50">
                  <c:v>0.13006976232834272</c:v>
                </c:pt>
                <c:pt idx="51">
                  <c:v>0.13413073045843668</c:v>
                </c:pt>
                <c:pt idx="52">
                  <c:v>0.13911023905818282</c:v>
                </c:pt>
                <c:pt idx="53">
                  <c:v>0.14202533165256018</c:v>
                </c:pt>
                <c:pt idx="54">
                  <c:v>0.14627195183140992</c:v>
                </c:pt>
                <c:pt idx="55">
                  <c:v>0.15032653390308795</c:v>
                </c:pt>
                <c:pt idx="56">
                  <c:v>0.15416574229070448</c:v>
                </c:pt>
                <c:pt idx="57">
                  <c:v>0.16034538411878629</c:v>
                </c:pt>
                <c:pt idx="58">
                  <c:v>0.16434608135222231</c:v>
                </c:pt>
                <c:pt idx="59">
                  <c:v>0.16951422426037904</c:v>
                </c:pt>
                <c:pt idx="60">
                  <c:v>0.17273759785827283</c:v>
                </c:pt>
                <c:pt idx="61">
                  <c:v>0.17832409972299168</c:v>
                </c:pt>
                <c:pt idx="62">
                  <c:v>0.18694120282682636</c:v>
                </c:pt>
                <c:pt idx="63">
                  <c:v>0.19120941789889606</c:v>
                </c:pt>
                <c:pt idx="64">
                  <c:v>0.20158956592622784</c:v>
                </c:pt>
                <c:pt idx="65">
                  <c:v>0.20589735741250892</c:v>
                </c:pt>
                <c:pt idx="66">
                  <c:v>0.21200815494393477</c:v>
                </c:pt>
                <c:pt idx="67">
                  <c:v>0.21457226057384896</c:v>
                </c:pt>
                <c:pt idx="68">
                  <c:v>0.22190172251544538</c:v>
                </c:pt>
                <c:pt idx="69">
                  <c:v>0.22765091890344868</c:v>
                </c:pt>
                <c:pt idx="70">
                  <c:v>0.23434821647212475</c:v>
                </c:pt>
                <c:pt idx="71">
                  <c:v>0.24085397026645669</c:v>
                </c:pt>
                <c:pt idx="72">
                  <c:v>0.24851163076167682</c:v>
                </c:pt>
                <c:pt idx="73">
                  <c:v>0.251664828206071</c:v>
                </c:pt>
                <c:pt idx="74">
                  <c:v>0.25606783688015894</c:v>
                </c:pt>
                <c:pt idx="75">
                  <c:v>0.25972478948449373</c:v>
                </c:pt>
                <c:pt idx="76">
                  <c:v>0.25993149982567326</c:v>
                </c:pt>
                <c:pt idx="77">
                  <c:v>0.26397305014070621</c:v>
                </c:pt>
                <c:pt idx="78">
                  <c:v>0.26354867238436069</c:v>
                </c:pt>
                <c:pt idx="79">
                  <c:v>0.26696561415109932</c:v>
                </c:pt>
                <c:pt idx="80">
                  <c:v>0.26760038893601173</c:v>
                </c:pt>
                <c:pt idx="81">
                  <c:v>0.27170029532640794</c:v>
                </c:pt>
                <c:pt idx="82">
                  <c:v>0.27582940340616574</c:v>
                </c:pt>
                <c:pt idx="83">
                  <c:v>0.27749650119371039</c:v>
                </c:pt>
                <c:pt idx="84">
                  <c:v>0.27743651055408969</c:v>
                </c:pt>
                <c:pt idx="85">
                  <c:v>0.27886187273667873</c:v>
                </c:pt>
                <c:pt idx="86">
                  <c:v>0.27724100912506711</c:v>
                </c:pt>
                <c:pt idx="87">
                  <c:v>0.27836136621607677</c:v>
                </c:pt>
                <c:pt idx="88">
                  <c:v>0.27653850929106483</c:v>
                </c:pt>
                <c:pt idx="89">
                  <c:v>0.27659176419232129</c:v>
                </c:pt>
                <c:pt idx="90">
                  <c:v>0.27470326873735373</c:v>
                </c:pt>
                <c:pt idx="91">
                  <c:v>0.27028368207757841</c:v>
                </c:pt>
                <c:pt idx="92">
                  <c:v>0.27103114416903862</c:v>
                </c:pt>
                <c:pt idx="93">
                  <c:v>0.26987226087859589</c:v>
                </c:pt>
                <c:pt idx="94">
                  <c:v>0.27074417251838623</c:v>
                </c:pt>
                <c:pt idx="95">
                  <c:v>0.27021038681355086</c:v>
                </c:pt>
                <c:pt idx="96">
                  <c:v>0.26731439960139514</c:v>
                </c:pt>
                <c:pt idx="97">
                  <c:v>0.26354225016078503</c:v>
                </c:pt>
                <c:pt idx="98">
                  <c:v>0.26291707582057122</c:v>
                </c:pt>
                <c:pt idx="99">
                  <c:v>0.26141182860843587</c:v>
                </c:pt>
                <c:pt idx="100">
                  <c:v>0.25995487402331507</c:v>
                </c:pt>
                <c:pt idx="101">
                  <c:v>0.25825568003350435</c:v>
                </c:pt>
                <c:pt idx="102">
                  <c:v>0.25819448524782812</c:v>
                </c:pt>
                <c:pt idx="103">
                  <c:v>0.25679007187029917</c:v>
                </c:pt>
                <c:pt idx="104">
                  <c:v>0.25643163907768002</c:v>
                </c:pt>
                <c:pt idx="105">
                  <c:v>0.25890425419613639</c:v>
                </c:pt>
                <c:pt idx="106">
                  <c:v>0.25273623527445899</c:v>
                </c:pt>
                <c:pt idx="107">
                  <c:v>0.24840091908340062</c:v>
                </c:pt>
                <c:pt idx="108">
                  <c:v>0.25045463096507181</c:v>
                </c:pt>
                <c:pt idx="109">
                  <c:v>0.24954660107148066</c:v>
                </c:pt>
                <c:pt idx="110">
                  <c:v>0.24644362760367994</c:v>
                </c:pt>
                <c:pt idx="111">
                  <c:v>0.24805765585619366</c:v>
                </c:pt>
                <c:pt idx="112">
                  <c:v>0.24521677711531667</c:v>
                </c:pt>
                <c:pt idx="113">
                  <c:v>0.24359027633492625</c:v>
                </c:pt>
                <c:pt idx="114">
                  <c:v>0.24041457234245833</c:v>
                </c:pt>
                <c:pt idx="115">
                  <c:v>0.24237174938431358</c:v>
                </c:pt>
                <c:pt idx="116">
                  <c:v>0.2384090814586885</c:v>
                </c:pt>
                <c:pt idx="117">
                  <c:v>0.23784537864118099</c:v>
                </c:pt>
                <c:pt idx="118">
                  <c:v>0.23551608397439908</c:v>
                </c:pt>
                <c:pt idx="119">
                  <c:v>0.23607697754821513</c:v>
                </c:pt>
                <c:pt idx="120">
                  <c:v>0.2349437595982235</c:v>
                </c:pt>
                <c:pt idx="121">
                  <c:v>0.23514217269034474</c:v>
                </c:pt>
                <c:pt idx="122">
                  <c:v>0.23436622063138618</c:v>
                </c:pt>
                <c:pt idx="123">
                  <c:v>0.23031418702297971</c:v>
                </c:pt>
                <c:pt idx="124">
                  <c:v>0.23281939708374302</c:v>
                </c:pt>
                <c:pt idx="125">
                  <c:v>0.23277121509370957</c:v>
                </c:pt>
                <c:pt idx="126">
                  <c:v>0.23315650975314312</c:v>
                </c:pt>
                <c:pt idx="127">
                  <c:v>0.23064015437536703</c:v>
                </c:pt>
                <c:pt idx="128">
                  <c:v>0.22406215501260182</c:v>
                </c:pt>
                <c:pt idx="129">
                  <c:v>0.22055258318007021</c:v>
                </c:pt>
                <c:pt idx="130">
                  <c:v>0.21784184686096314</c:v>
                </c:pt>
                <c:pt idx="131">
                  <c:v>0.21734403746445893</c:v>
                </c:pt>
                <c:pt idx="132">
                  <c:v>0.21399857627402538</c:v>
                </c:pt>
                <c:pt idx="133">
                  <c:v>0.21134668566161066</c:v>
                </c:pt>
                <c:pt idx="134">
                  <c:v>0.20906838037634407</c:v>
                </c:pt>
                <c:pt idx="135">
                  <c:v>0.20929354777831363</c:v>
                </c:pt>
                <c:pt idx="136">
                  <c:v>0.20987939171473519</c:v>
                </c:pt>
                <c:pt idx="137">
                  <c:v>0.20945007783902048</c:v>
                </c:pt>
                <c:pt idx="138">
                  <c:v>0.20808250894548516</c:v>
                </c:pt>
                <c:pt idx="139">
                  <c:v>0.20440211907164479</c:v>
                </c:pt>
                <c:pt idx="140">
                  <c:v>0.20511355218320743</c:v>
                </c:pt>
                <c:pt idx="141">
                  <c:v>0.20056866048862679</c:v>
                </c:pt>
                <c:pt idx="142">
                  <c:v>0.19826695621007359</c:v>
                </c:pt>
                <c:pt idx="143">
                  <c:v>0.19474439007929814</c:v>
                </c:pt>
                <c:pt idx="144">
                  <c:v>0.19315763972276645</c:v>
                </c:pt>
                <c:pt idx="145">
                  <c:v>0.19141858604572826</c:v>
                </c:pt>
                <c:pt idx="146">
                  <c:v>0.19033328402054231</c:v>
                </c:pt>
                <c:pt idx="147">
                  <c:v>0.18832292370020257</c:v>
                </c:pt>
                <c:pt idx="148">
                  <c:v>0.18554481361084141</c:v>
                </c:pt>
                <c:pt idx="149">
                  <c:v>0.18538980969920194</c:v>
                </c:pt>
                <c:pt idx="150">
                  <c:v>0.18420329960497689</c:v>
                </c:pt>
                <c:pt idx="151">
                  <c:v>0.18527977710703505</c:v>
                </c:pt>
                <c:pt idx="152">
                  <c:v>0.18442908768148103</c:v>
                </c:pt>
                <c:pt idx="153">
                  <c:v>0.18100883947596041</c:v>
                </c:pt>
                <c:pt idx="154">
                  <c:v>0.17554032683183976</c:v>
                </c:pt>
                <c:pt idx="155">
                  <c:v>0.17271766694843618</c:v>
                </c:pt>
                <c:pt idx="156">
                  <c:v>0.17120318084723896</c:v>
                </c:pt>
                <c:pt idx="157">
                  <c:v>0.17086205068391475</c:v>
                </c:pt>
                <c:pt idx="158">
                  <c:v>0.16933774272873739</c:v>
                </c:pt>
                <c:pt idx="159">
                  <c:v>0.1686726563824377</c:v>
                </c:pt>
                <c:pt idx="160">
                  <c:v>0.16712445438092197</c:v>
                </c:pt>
                <c:pt idx="161">
                  <c:v>0.16644708882277942</c:v>
                </c:pt>
                <c:pt idx="162">
                  <c:v>0.16388081395348839</c:v>
                </c:pt>
                <c:pt idx="163">
                  <c:v>0.16234946846056766</c:v>
                </c:pt>
                <c:pt idx="164">
                  <c:v>0.15950880524861877</c:v>
                </c:pt>
                <c:pt idx="165">
                  <c:v>0.1430652744972517</c:v>
                </c:pt>
                <c:pt idx="166">
                  <c:v>0.15826299908164604</c:v>
                </c:pt>
                <c:pt idx="167">
                  <c:v>0.17255901584838745</c:v>
                </c:pt>
                <c:pt idx="168">
                  <c:v>0.1826159084955907</c:v>
                </c:pt>
              </c:numCache>
            </c:numRef>
          </c:val>
          <c:smooth val="0"/>
          <c:extLst xmlns:c16r2="http://schemas.microsoft.com/office/drawing/2015/06/chart">
            <c:ext xmlns:c16="http://schemas.microsoft.com/office/drawing/2014/chart" uri="{C3380CC4-5D6E-409C-BE32-E72D297353CC}">
              <c16:uniqueId val="{00000001-7B1F-44DD-8F21-EF1484A0DCAC}"/>
            </c:ext>
          </c:extLst>
        </c:ser>
        <c:dLbls>
          <c:showLegendKey val="0"/>
          <c:showVal val="0"/>
          <c:showCatName val="0"/>
          <c:showSerName val="0"/>
          <c:showPercent val="0"/>
          <c:showBubbleSize val="0"/>
        </c:dLbls>
        <c:marker val="1"/>
        <c:smooth val="0"/>
        <c:axId val="1135748000"/>
        <c:axId val="1135760512"/>
      </c:lineChart>
      <c:lineChart>
        <c:grouping val="standard"/>
        <c:varyColors val="0"/>
        <c:ser>
          <c:idx val="1"/>
          <c:order val="1"/>
          <c:tx>
            <c:v>Ποσοστό Ανεργίας, ΠΜ YoY (ΔΑ)</c:v>
          </c:tx>
          <c:spPr>
            <a:ln w="19050" cap="rnd">
              <a:solidFill>
                <a:srgbClr val="92D050"/>
              </a:solidFill>
              <a:prstDash val="sysDash"/>
              <a:round/>
            </a:ln>
            <a:effectLst/>
          </c:spPr>
          <c:marker>
            <c:symbol val="none"/>
          </c:marker>
          <c:dLbls>
            <c:dLbl>
              <c:idx val="168"/>
              <c:layout>
                <c:manualLayout>
                  <c:x val="-0.128244543045656"/>
                  <c:y val="5.97014925373134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B1F-44DD-8F21-EF1484A0DCA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INFUNE!$A$133:$A$301</c:f>
              <c:numCache>
                <c:formatCode>mmm\-yy</c:formatCode>
                <c:ptCount val="169"/>
                <c:pt idx="0">
                  <c:v>38869</c:v>
                </c:pt>
                <c:pt idx="1">
                  <c:v>38899</c:v>
                </c:pt>
                <c:pt idx="2">
                  <c:v>38930</c:v>
                </c:pt>
                <c:pt idx="3">
                  <c:v>38961</c:v>
                </c:pt>
                <c:pt idx="4">
                  <c:v>38991</c:v>
                </c:pt>
                <c:pt idx="5">
                  <c:v>39022</c:v>
                </c:pt>
                <c:pt idx="6">
                  <c:v>39052</c:v>
                </c:pt>
                <c:pt idx="7">
                  <c:v>39083</c:v>
                </c:pt>
                <c:pt idx="8">
                  <c:v>39114</c:v>
                </c:pt>
                <c:pt idx="9">
                  <c:v>39142</c:v>
                </c:pt>
                <c:pt idx="10">
                  <c:v>39173</c:v>
                </c:pt>
                <c:pt idx="11">
                  <c:v>39203</c:v>
                </c:pt>
                <c:pt idx="12">
                  <c:v>39234</c:v>
                </c:pt>
                <c:pt idx="13">
                  <c:v>39264</c:v>
                </c:pt>
                <c:pt idx="14">
                  <c:v>39295</c:v>
                </c:pt>
                <c:pt idx="15">
                  <c:v>39326</c:v>
                </c:pt>
                <c:pt idx="16">
                  <c:v>39356</c:v>
                </c:pt>
                <c:pt idx="17">
                  <c:v>39387</c:v>
                </c:pt>
                <c:pt idx="18">
                  <c:v>39417</c:v>
                </c:pt>
                <c:pt idx="19">
                  <c:v>39448</c:v>
                </c:pt>
                <c:pt idx="20">
                  <c:v>39479</c:v>
                </c:pt>
                <c:pt idx="21">
                  <c:v>39508</c:v>
                </c:pt>
                <c:pt idx="22">
                  <c:v>39539</c:v>
                </c:pt>
                <c:pt idx="23">
                  <c:v>39569</c:v>
                </c:pt>
                <c:pt idx="24">
                  <c:v>39600</c:v>
                </c:pt>
                <c:pt idx="25">
                  <c:v>39630</c:v>
                </c:pt>
                <c:pt idx="26">
                  <c:v>39661</c:v>
                </c:pt>
                <c:pt idx="27">
                  <c:v>39692</c:v>
                </c:pt>
                <c:pt idx="28">
                  <c:v>39722</c:v>
                </c:pt>
                <c:pt idx="29">
                  <c:v>39753</c:v>
                </c:pt>
                <c:pt idx="30">
                  <c:v>39783</c:v>
                </c:pt>
                <c:pt idx="31">
                  <c:v>39814</c:v>
                </c:pt>
                <c:pt idx="32">
                  <c:v>39845</c:v>
                </c:pt>
                <c:pt idx="33">
                  <c:v>39873</c:v>
                </c:pt>
                <c:pt idx="34">
                  <c:v>39904</c:v>
                </c:pt>
                <c:pt idx="35">
                  <c:v>39934</c:v>
                </c:pt>
                <c:pt idx="36">
                  <c:v>39965</c:v>
                </c:pt>
                <c:pt idx="37">
                  <c:v>39995</c:v>
                </c:pt>
                <c:pt idx="38">
                  <c:v>40026</c:v>
                </c:pt>
                <c:pt idx="39">
                  <c:v>40057</c:v>
                </c:pt>
                <c:pt idx="40">
                  <c:v>40087</c:v>
                </c:pt>
                <c:pt idx="41">
                  <c:v>40118</c:v>
                </c:pt>
                <c:pt idx="42">
                  <c:v>40148</c:v>
                </c:pt>
                <c:pt idx="43">
                  <c:v>40179</c:v>
                </c:pt>
                <c:pt idx="44">
                  <c:v>40210</c:v>
                </c:pt>
                <c:pt idx="45">
                  <c:v>40238</c:v>
                </c:pt>
                <c:pt idx="46">
                  <c:v>40269</c:v>
                </c:pt>
                <c:pt idx="47">
                  <c:v>40299</c:v>
                </c:pt>
                <c:pt idx="48">
                  <c:v>40330</c:v>
                </c:pt>
                <c:pt idx="49">
                  <c:v>40360</c:v>
                </c:pt>
                <c:pt idx="50">
                  <c:v>40391</c:v>
                </c:pt>
                <c:pt idx="51">
                  <c:v>40422</c:v>
                </c:pt>
                <c:pt idx="52">
                  <c:v>40452</c:v>
                </c:pt>
                <c:pt idx="53">
                  <c:v>40483</c:v>
                </c:pt>
                <c:pt idx="54">
                  <c:v>40513</c:v>
                </c:pt>
                <c:pt idx="55">
                  <c:v>40544</c:v>
                </c:pt>
                <c:pt idx="56">
                  <c:v>40575</c:v>
                </c:pt>
                <c:pt idx="57">
                  <c:v>40603</c:v>
                </c:pt>
                <c:pt idx="58">
                  <c:v>40634</c:v>
                </c:pt>
                <c:pt idx="59">
                  <c:v>40664</c:v>
                </c:pt>
                <c:pt idx="60">
                  <c:v>40695</c:v>
                </c:pt>
                <c:pt idx="61">
                  <c:v>40725</c:v>
                </c:pt>
                <c:pt idx="62">
                  <c:v>40756</c:v>
                </c:pt>
                <c:pt idx="63">
                  <c:v>40787</c:v>
                </c:pt>
                <c:pt idx="64">
                  <c:v>40817</c:v>
                </c:pt>
                <c:pt idx="65">
                  <c:v>40848</c:v>
                </c:pt>
                <c:pt idx="66">
                  <c:v>40878</c:v>
                </c:pt>
                <c:pt idx="67">
                  <c:v>40909</c:v>
                </c:pt>
                <c:pt idx="68">
                  <c:v>40940</c:v>
                </c:pt>
                <c:pt idx="69">
                  <c:v>40969</c:v>
                </c:pt>
                <c:pt idx="70">
                  <c:v>41000</c:v>
                </c:pt>
                <c:pt idx="71">
                  <c:v>41030</c:v>
                </c:pt>
                <c:pt idx="72">
                  <c:v>41061</c:v>
                </c:pt>
                <c:pt idx="73">
                  <c:v>41091</c:v>
                </c:pt>
                <c:pt idx="74">
                  <c:v>41122</c:v>
                </c:pt>
                <c:pt idx="75">
                  <c:v>41153</c:v>
                </c:pt>
                <c:pt idx="76">
                  <c:v>41183</c:v>
                </c:pt>
                <c:pt idx="77">
                  <c:v>41214</c:v>
                </c:pt>
                <c:pt idx="78">
                  <c:v>41244</c:v>
                </c:pt>
                <c:pt idx="79">
                  <c:v>41275</c:v>
                </c:pt>
                <c:pt idx="80">
                  <c:v>41306</c:v>
                </c:pt>
                <c:pt idx="81">
                  <c:v>41334</c:v>
                </c:pt>
                <c:pt idx="82">
                  <c:v>41365</c:v>
                </c:pt>
                <c:pt idx="83">
                  <c:v>41395</c:v>
                </c:pt>
                <c:pt idx="84">
                  <c:v>41426</c:v>
                </c:pt>
                <c:pt idx="85">
                  <c:v>41456</c:v>
                </c:pt>
                <c:pt idx="86">
                  <c:v>41487</c:v>
                </c:pt>
                <c:pt idx="87">
                  <c:v>41518</c:v>
                </c:pt>
                <c:pt idx="88">
                  <c:v>41548</c:v>
                </c:pt>
                <c:pt idx="89">
                  <c:v>41579</c:v>
                </c:pt>
                <c:pt idx="90">
                  <c:v>41609</c:v>
                </c:pt>
                <c:pt idx="91">
                  <c:v>41640</c:v>
                </c:pt>
                <c:pt idx="92">
                  <c:v>41671</c:v>
                </c:pt>
                <c:pt idx="93">
                  <c:v>41699</c:v>
                </c:pt>
                <c:pt idx="94">
                  <c:v>41730</c:v>
                </c:pt>
                <c:pt idx="95">
                  <c:v>41760</c:v>
                </c:pt>
                <c:pt idx="96">
                  <c:v>41791</c:v>
                </c:pt>
                <c:pt idx="97">
                  <c:v>41821</c:v>
                </c:pt>
                <c:pt idx="98">
                  <c:v>41852</c:v>
                </c:pt>
                <c:pt idx="99">
                  <c:v>41883</c:v>
                </c:pt>
                <c:pt idx="100">
                  <c:v>41913</c:v>
                </c:pt>
                <c:pt idx="101">
                  <c:v>41944</c:v>
                </c:pt>
                <c:pt idx="102">
                  <c:v>41974</c:v>
                </c:pt>
                <c:pt idx="103">
                  <c:v>42005</c:v>
                </c:pt>
                <c:pt idx="104">
                  <c:v>42036</c:v>
                </c:pt>
                <c:pt idx="105">
                  <c:v>42064</c:v>
                </c:pt>
                <c:pt idx="106">
                  <c:v>42095</c:v>
                </c:pt>
                <c:pt idx="107">
                  <c:v>42125</c:v>
                </c:pt>
                <c:pt idx="108">
                  <c:v>42156</c:v>
                </c:pt>
                <c:pt idx="109">
                  <c:v>42186</c:v>
                </c:pt>
                <c:pt idx="110">
                  <c:v>42217</c:v>
                </c:pt>
                <c:pt idx="111">
                  <c:v>42248</c:v>
                </c:pt>
                <c:pt idx="112">
                  <c:v>42278</c:v>
                </c:pt>
                <c:pt idx="113">
                  <c:v>42309</c:v>
                </c:pt>
                <c:pt idx="114">
                  <c:v>42339</c:v>
                </c:pt>
                <c:pt idx="115">
                  <c:v>42370</c:v>
                </c:pt>
                <c:pt idx="116">
                  <c:v>42401</c:v>
                </c:pt>
                <c:pt idx="117">
                  <c:v>42430</c:v>
                </c:pt>
                <c:pt idx="118">
                  <c:v>42461</c:v>
                </c:pt>
                <c:pt idx="119">
                  <c:v>42491</c:v>
                </c:pt>
                <c:pt idx="120">
                  <c:v>42522</c:v>
                </c:pt>
                <c:pt idx="121">
                  <c:v>42552</c:v>
                </c:pt>
                <c:pt idx="122">
                  <c:v>42583</c:v>
                </c:pt>
                <c:pt idx="123">
                  <c:v>42614</c:v>
                </c:pt>
                <c:pt idx="124">
                  <c:v>42644</c:v>
                </c:pt>
                <c:pt idx="125">
                  <c:v>42675</c:v>
                </c:pt>
                <c:pt idx="126">
                  <c:v>42705</c:v>
                </c:pt>
                <c:pt idx="127">
                  <c:v>42736</c:v>
                </c:pt>
                <c:pt idx="128">
                  <c:v>42767</c:v>
                </c:pt>
                <c:pt idx="129">
                  <c:v>42795</c:v>
                </c:pt>
                <c:pt idx="130">
                  <c:v>42826</c:v>
                </c:pt>
                <c:pt idx="131">
                  <c:v>42856</c:v>
                </c:pt>
                <c:pt idx="132">
                  <c:v>42887</c:v>
                </c:pt>
                <c:pt idx="133">
                  <c:v>42917</c:v>
                </c:pt>
                <c:pt idx="134">
                  <c:v>42948</c:v>
                </c:pt>
                <c:pt idx="135">
                  <c:v>42979</c:v>
                </c:pt>
                <c:pt idx="136">
                  <c:v>43009</c:v>
                </c:pt>
                <c:pt idx="137">
                  <c:v>43040</c:v>
                </c:pt>
                <c:pt idx="138">
                  <c:v>43070</c:v>
                </c:pt>
                <c:pt idx="139">
                  <c:v>43101</c:v>
                </c:pt>
                <c:pt idx="140">
                  <c:v>43132</c:v>
                </c:pt>
                <c:pt idx="141">
                  <c:v>43160</c:v>
                </c:pt>
                <c:pt idx="142">
                  <c:v>43191</c:v>
                </c:pt>
                <c:pt idx="143">
                  <c:v>43221</c:v>
                </c:pt>
                <c:pt idx="144">
                  <c:v>43252</c:v>
                </c:pt>
                <c:pt idx="145">
                  <c:v>43282</c:v>
                </c:pt>
                <c:pt idx="146">
                  <c:v>43313</c:v>
                </c:pt>
                <c:pt idx="147">
                  <c:v>43344</c:v>
                </c:pt>
                <c:pt idx="148">
                  <c:v>43374</c:v>
                </c:pt>
                <c:pt idx="149">
                  <c:v>43405</c:v>
                </c:pt>
                <c:pt idx="150">
                  <c:v>43435</c:v>
                </c:pt>
                <c:pt idx="151">
                  <c:v>43466</c:v>
                </c:pt>
                <c:pt idx="152">
                  <c:v>43497</c:v>
                </c:pt>
                <c:pt idx="153">
                  <c:v>43525</c:v>
                </c:pt>
                <c:pt idx="154">
                  <c:v>43556</c:v>
                </c:pt>
                <c:pt idx="155">
                  <c:v>43586</c:v>
                </c:pt>
                <c:pt idx="156">
                  <c:v>43617</c:v>
                </c:pt>
                <c:pt idx="157">
                  <c:v>43647</c:v>
                </c:pt>
                <c:pt idx="158">
                  <c:v>43678</c:v>
                </c:pt>
                <c:pt idx="159">
                  <c:v>43709</c:v>
                </c:pt>
                <c:pt idx="160">
                  <c:v>43739</c:v>
                </c:pt>
                <c:pt idx="161">
                  <c:v>43770</c:v>
                </c:pt>
                <c:pt idx="162">
                  <c:v>43800</c:v>
                </c:pt>
                <c:pt idx="163">
                  <c:v>43831</c:v>
                </c:pt>
                <c:pt idx="164">
                  <c:v>43862</c:v>
                </c:pt>
                <c:pt idx="165">
                  <c:v>43891</c:v>
                </c:pt>
                <c:pt idx="166">
                  <c:v>43922</c:v>
                </c:pt>
                <c:pt idx="167">
                  <c:v>43952</c:v>
                </c:pt>
                <c:pt idx="168">
                  <c:v>43983</c:v>
                </c:pt>
              </c:numCache>
            </c:numRef>
          </c:cat>
          <c:val>
            <c:numRef>
              <c:f>INFUNE!$AE$133:$AE$301</c:f>
              <c:numCache>
                <c:formatCode>0.0%</c:formatCode>
                <c:ptCount val="169"/>
                <c:pt idx="0">
                  <c:v>-1.1234776354678941E-2</c:v>
                </c:pt>
                <c:pt idx="1">
                  <c:v>-1.3232985071431641E-2</c:v>
                </c:pt>
                <c:pt idx="2">
                  <c:v>-1.4101308291049802E-2</c:v>
                </c:pt>
                <c:pt idx="3">
                  <c:v>-1.5078660962379045E-2</c:v>
                </c:pt>
                <c:pt idx="4">
                  <c:v>-1.4516717231149348E-2</c:v>
                </c:pt>
                <c:pt idx="5">
                  <c:v>-7.8184530591106499E-3</c:v>
                </c:pt>
                <c:pt idx="6">
                  <c:v>-7.1267724893696732E-3</c:v>
                </c:pt>
                <c:pt idx="7">
                  <c:v>-6.6143991968984905E-3</c:v>
                </c:pt>
                <c:pt idx="8">
                  <c:v>-6.8419302104904128E-3</c:v>
                </c:pt>
                <c:pt idx="9">
                  <c:v>-4.0283231282968179E-3</c:v>
                </c:pt>
                <c:pt idx="10">
                  <c:v>-6.4543864351329916E-3</c:v>
                </c:pt>
                <c:pt idx="11">
                  <c:v>-6.4911371735972972E-3</c:v>
                </c:pt>
                <c:pt idx="12">
                  <c:v>-6.1873658682275873E-3</c:v>
                </c:pt>
                <c:pt idx="13">
                  <c:v>-5.3823866982883051E-3</c:v>
                </c:pt>
                <c:pt idx="14">
                  <c:v>-4.3306070295428822E-3</c:v>
                </c:pt>
                <c:pt idx="15">
                  <c:v>-3.4734621825765338E-3</c:v>
                </c:pt>
                <c:pt idx="16">
                  <c:v>-3.4199885882770509E-3</c:v>
                </c:pt>
                <c:pt idx="17">
                  <c:v>-9.4845426906193242E-3</c:v>
                </c:pt>
                <c:pt idx="18">
                  <c:v>-8.8811718952711838E-3</c:v>
                </c:pt>
                <c:pt idx="19">
                  <c:v>-1.0319830956987866E-2</c:v>
                </c:pt>
                <c:pt idx="20">
                  <c:v>-8.5426234192956391E-3</c:v>
                </c:pt>
                <c:pt idx="21">
                  <c:v>-6.6262693272527429E-3</c:v>
                </c:pt>
                <c:pt idx="22">
                  <c:v>-6.5681358793543559E-3</c:v>
                </c:pt>
                <c:pt idx="23">
                  <c:v>-1.0828443756133718E-2</c:v>
                </c:pt>
                <c:pt idx="24">
                  <c:v>-8.1072901676181863E-3</c:v>
                </c:pt>
                <c:pt idx="25">
                  <c:v>-7.0378358606774521E-3</c:v>
                </c:pt>
                <c:pt idx="26">
                  <c:v>-6.5122250752698563E-3</c:v>
                </c:pt>
                <c:pt idx="27">
                  <c:v>-6.39150529250887E-3</c:v>
                </c:pt>
                <c:pt idx="28">
                  <c:v>-5.1766086846028736E-3</c:v>
                </c:pt>
                <c:pt idx="29">
                  <c:v>-3.376832638664895E-4</c:v>
                </c:pt>
                <c:pt idx="30">
                  <c:v>3.9284033523097062E-3</c:v>
                </c:pt>
                <c:pt idx="31">
                  <c:v>1.2288407936715068E-2</c:v>
                </c:pt>
                <c:pt idx="32">
                  <c:v>1.0909049607671278E-2</c:v>
                </c:pt>
                <c:pt idx="33">
                  <c:v>9.326625936262975E-3</c:v>
                </c:pt>
                <c:pt idx="34">
                  <c:v>1.3054274181539163E-2</c:v>
                </c:pt>
                <c:pt idx="35">
                  <c:v>1.9254979675383269E-2</c:v>
                </c:pt>
                <c:pt idx="36">
                  <c:v>1.9343652411746001E-2</c:v>
                </c:pt>
                <c:pt idx="37">
                  <c:v>2.136434327303989E-2</c:v>
                </c:pt>
                <c:pt idx="38">
                  <c:v>2.1076600588802549E-2</c:v>
                </c:pt>
                <c:pt idx="39">
                  <c:v>2.3569613685341495E-2</c:v>
                </c:pt>
                <c:pt idx="40">
                  <c:v>2.4733686067776747E-2</c:v>
                </c:pt>
                <c:pt idx="41">
                  <c:v>2.5351920779823248E-2</c:v>
                </c:pt>
                <c:pt idx="42">
                  <c:v>2.2385921848835713E-2</c:v>
                </c:pt>
                <c:pt idx="43">
                  <c:v>2.0185873070453941E-2</c:v>
                </c:pt>
                <c:pt idx="44">
                  <c:v>2.3307900725291236E-2</c:v>
                </c:pt>
                <c:pt idx="45">
                  <c:v>2.5330113329708276E-2</c:v>
                </c:pt>
                <c:pt idx="46">
                  <c:v>2.7119845857320399E-2</c:v>
                </c:pt>
                <c:pt idx="47">
                  <c:v>2.9858035762726054E-2</c:v>
                </c:pt>
                <c:pt idx="48">
                  <c:v>3.0787176669644076E-2</c:v>
                </c:pt>
                <c:pt idx="49">
                  <c:v>3.0207135960274037E-2</c:v>
                </c:pt>
                <c:pt idx="50">
                  <c:v>3.1934101876141208E-2</c:v>
                </c:pt>
                <c:pt idx="51">
                  <c:v>3.3760088474808339E-2</c:v>
                </c:pt>
                <c:pt idx="52">
                  <c:v>3.7273281457150156E-2</c:v>
                </c:pt>
                <c:pt idx="53">
                  <c:v>3.7312147824511088E-2</c:v>
                </c:pt>
                <c:pt idx="54">
                  <c:v>4.0231203588826828E-2</c:v>
                </c:pt>
                <c:pt idx="55">
                  <c:v>4.0664564302074643E-2</c:v>
                </c:pt>
                <c:pt idx="56">
                  <c:v>4.0867006007378415E-2</c:v>
                </c:pt>
                <c:pt idx="57">
                  <c:v>4.4350461871880562E-2</c:v>
                </c:pt>
                <c:pt idx="58">
                  <c:v>4.5166855201985698E-2</c:v>
                </c:pt>
                <c:pt idx="59">
                  <c:v>4.6841041512102416E-2</c:v>
                </c:pt>
                <c:pt idx="60">
                  <c:v>4.713431119240391E-2</c:v>
                </c:pt>
                <c:pt idx="61">
                  <c:v>5.0589491235245115E-2</c:v>
                </c:pt>
                <c:pt idx="62">
                  <c:v>5.6871440498483639E-2</c:v>
                </c:pt>
                <c:pt idx="63">
                  <c:v>5.707868744045938E-2</c:v>
                </c:pt>
                <c:pt idx="64">
                  <c:v>6.2479326868045026E-2</c:v>
                </c:pt>
                <c:pt idx="65">
                  <c:v>6.3872025759948742E-2</c:v>
                </c:pt>
                <c:pt idx="66">
                  <c:v>6.5736203112524844E-2</c:v>
                </c:pt>
                <c:pt idx="67">
                  <c:v>6.4245726670761005E-2</c:v>
                </c:pt>
                <c:pt idx="68">
                  <c:v>6.7735980224740894E-2</c:v>
                </c:pt>
                <c:pt idx="69">
                  <c:v>6.7305534784662391E-2</c:v>
                </c:pt>
                <c:pt idx="70">
                  <c:v>7.0002135119902442E-2</c:v>
                </c:pt>
                <c:pt idx="71">
                  <c:v>7.1339746006077648E-2</c:v>
                </c:pt>
                <c:pt idx="72">
                  <c:v>7.5774032903403982E-2</c:v>
                </c:pt>
                <c:pt idx="73">
                  <c:v>7.334072848307932E-2</c:v>
                </c:pt>
                <c:pt idx="74">
                  <c:v>6.9126634053332581E-2</c:v>
                </c:pt>
                <c:pt idx="75">
                  <c:v>6.8515371585597673E-2</c:v>
                </c:pt>
                <c:pt idx="76">
                  <c:v>5.834193389944542E-2</c:v>
                </c:pt>
                <c:pt idx="77">
                  <c:v>5.8075692728197292E-2</c:v>
                </c:pt>
                <c:pt idx="78">
                  <c:v>5.1540517440425926E-2</c:v>
                </c:pt>
                <c:pt idx="79">
                  <c:v>5.2393353577250362E-2</c:v>
                </c:pt>
                <c:pt idx="80">
                  <c:v>4.5698666420566358E-2</c:v>
                </c:pt>
                <c:pt idx="81">
                  <c:v>4.4049376422959252E-2</c:v>
                </c:pt>
                <c:pt idx="82">
                  <c:v>4.1481186934040987E-2</c:v>
                </c:pt>
                <c:pt idx="83">
                  <c:v>3.6642530927253697E-2</c:v>
                </c:pt>
                <c:pt idx="84">
                  <c:v>2.8924879792412872E-2</c:v>
                </c:pt>
                <c:pt idx="85">
                  <c:v>2.7197044530607728E-2</c:v>
                </c:pt>
                <c:pt idx="86">
                  <c:v>2.1173172244908167E-2</c:v>
                </c:pt>
                <c:pt idx="87">
                  <c:v>1.8636576731583032E-2</c:v>
                </c:pt>
                <c:pt idx="88">
                  <c:v>1.6607009465391565E-2</c:v>
                </c:pt>
                <c:pt idx="89">
                  <c:v>1.2618714051615076E-2</c:v>
                </c:pt>
                <c:pt idx="90">
                  <c:v>1.115459635299304E-2</c:v>
                </c:pt>
                <c:pt idx="91">
                  <c:v>3.3180679264790958E-3</c:v>
                </c:pt>
                <c:pt idx="92">
                  <c:v>3.4307552330268831E-3</c:v>
                </c:pt>
                <c:pt idx="93">
                  <c:v>-1.8280344478120436E-3</c:v>
                </c:pt>
                <c:pt idx="94">
                  <c:v>-5.0852308877795127E-3</c:v>
                </c:pt>
                <c:pt idx="95">
                  <c:v>-7.2861143801595252E-3</c:v>
                </c:pt>
                <c:pt idx="96">
                  <c:v>-1.0122110952694552E-2</c:v>
                </c:pt>
                <c:pt idx="97">
                  <c:v>-1.5319622575893699E-2</c:v>
                </c:pt>
                <c:pt idx="98">
                  <c:v>-1.4323933304495884E-2</c:v>
                </c:pt>
                <c:pt idx="99">
                  <c:v>-1.6949537607640897E-2</c:v>
                </c:pt>
                <c:pt idx="100">
                  <c:v>-1.6583635267749752E-2</c:v>
                </c:pt>
                <c:pt idx="101">
                  <c:v>-1.8336084158816934E-2</c:v>
                </c:pt>
                <c:pt idx="102">
                  <c:v>-1.6508783489525614E-2</c:v>
                </c:pt>
                <c:pt idx="103">
                  <c:v>-1.3493610207279239E-2</c:v>
                </c:pt>
                <c:pt idx="104">
                  <c:v>-1.45995050913586E-2</c:v>
                </c:pt>
                <c:pt idx="105">
                  <c:v>-1.0968006682459508E-2</c:v>
                </c:pt>
                <c:pt idx="106">
                  <c:v>-1.8007937243927241E-2</c:v>
                </c:pt>
                <c:pt idx="107">
                  <c:v>-2.1809467730150245E-2</c:v>
                </c:pt>
                <c:pt idx="108">
                  <c:v>-1.6859768636323325E-2</c:v>
                </c:pt>
                <c:pt idx="109">
                  <c:v>-1.3995649089304368E-2</c:v>
                </c:pt>
                <c:pt idx="110">
                  <c:v>-1.6473448216891284E-2</c:v>
                </c:pt>
                <c:pt idx="111">
                  <c:v>-1.335417275224221E-2</c:v>
                </c:pt>
                <c:pt idx="112">
                  <c:v>-1.4738096907998405E-2</c:v>
                </c:pt>
                <c:pt idx="113">
                  <c:v>-1.4665403698578106E-2</c:v>
                </c:pt>
                <c:pt idx="114">
                  <c:v>-1.7779912905369788E-2</c:v>
                </c:pt>
                <c:pt idx="115">
                  <c:v>-1.4418322485985596E-2</c:v>
                </c:pt>
                <c:pt idx="116">
                  <c:v>-1.8022557618991519E-2</c:v>
                </c:pt>
                <c:pt idx="117">
                  <c:v>-2.1058875554955392E-2</c:v>
                </c:pt>
                <c:pt idx="118">
                  <c:v>-1.722015130005991E-2</c:v>
                </c:pt>
                <c:pt idx="119">
                  <c:v>-1.2323941535185484E-2</c:v>
                </c:pt>
                <c:pt idx="120">
                  <c:v>-1.5510871366848311E-2</c:v>
                </c:pt>
                <c:pt idx="121">
                  <c:v>-1.4404428381135925E-2</c:v>
                </c:pt>
                <c:pt idx="122">
                  <c:v>-1.2077406972293758E-2</c:v>
                </c:pt>
                <c:pt idx="123">
                  <c:v>-1.7743468833213955E-2</c:v>
                </c:pt>
                <c:pt idx="124">
                  <c:v>-1.2397380031573646E-2</c:v>
                </c:pt>
                <c:pt idx="125">
                  <c:v>-1.0819061241216676E-2</c:v>
                </c:pt>
                <c:pt idx="126">
                  <c:v>-7.2580625893152173E-3</c:v>
                </c:pt>
                <c:pt idx="127">
                  <c:v>-1.1731595008946549E-2</c:v>
                </c:pt>
                <c:pt idx="128">
                  <c:v>-1.4346926446086677E-2</c:v>
                </c:pt>
                <c:pt idx="129">
                  <c:v>-1.7292795461110788E-2</c:v>
                </c:pt>
                <c:pt idx="130">
                  <c:v>-1.7674237113435937E-2</c:v>
                </c:pt>
                <c:pt idx="131">
                  <c:v>-1.87329400837562E-2</c:v>
                </c:pt>
                <c:pt idx="132">
                  <c:v>-2.0945183324198119E-2</c:v>
                </c:pt>
                <c:pt idx="133">
                  <c:v>-2.3795487028734075E-2</c:v>
                </c:pt>
                <c:pt idx="134">
                  <c:v>-2.5297840255042114E-2</c:v>
                </c:pt>
                <c:pt idx="135">
                  <c:v>-2.1020639244666073E-2</c:v>
                </c:pt>
                <c:pt idx="136">
                  <c:v>-2.2940005369007838E-2</c:v>
                </c:pt>
                <c:pt idx="137">
                  <c:v>-2.3321137254689095E-2</c:v>
                </c:pt>
                <c:pt idx="138">
                  <c:v>-2.5074000807657953E-2</c:v>
                </c:pt>
                <c:pt idx="139">
                  <c:v>-2.6238035303722235E-2</c:v>
                </c:pt>
                <c:pt idx="140">
                  <c:v>-1.8948602829394395E-2</c:v>
                </c:pt>
                <c:pt idx="141">
                  <c:v>-1.9983922691443418E-2</c:v>
                </c:pt>
                <c:pt idx="142">
                  <c:v>-1.9574890650889548E-2</c:v>
                </c:pt>
                <c:pt idx="143">
                  <c:v>-2.2599647385160793E-2</c:v>
                </c:pt>
                <c:pt idx="144">
                  <c:v>-2.0840936551258932E-2</c:v>
                </c:pt>
                <c:pt idx="145">
                  <c:v>-1.9928099615882405E-2</c:v>
                </c:pt>
                <c:pt idx="146">
                  <c:v>-1.8735096355801756E-2</c:v>
                </c:pt>
                <c:pt idx="147">
                  <c:v>-2.0970624078111066E-2</c:v>
                </c:pt>
                <c:pt idx="148">
                  <c:v>-2.4334578103893778E-2</c:v>
                </c:pt>
                <c:pt idx="149">
                  <c:v>-2.4060268139818541E-2</c:v>
                </c:pt>
                <c:pt idx="150">
                  <c:v>-2.3879209340508273E-2</c:v>
                </c:pt>
                <c:pt idx="151">
                  <c:v>-1.912234196460974E-2</c:v>
                </c:pt>
                <c:pt idx="152">
                  <c:v>-2.0684464501726396E-2</c:v>
                </c:pt>
                <c:pt idx="153">
                  <c:v>-1.9559821012666373E-2</c:v>
                </c:pt>
                <c:pt idx="154">
                  <c:v>-2.2726629378233831E-2</c:v>
                </c:pt>
                <c:pt idx="155">
                  <c:v>-2.2026723130861958E-2</c:v>
                </c:pt>
                <c:pt idx="156">
                  <c:v>-2.1954458875527494E-2</c:v>
                </c:pt>
                <c:pt idx="157">
                  <c:v>-2.055653536181351E-2</c:v>
                </c:pt>
                <c:pt idx="158">
                  <c:v>-2.099554129180492E-2</c:v>
                </c:pt>
                <c:pt idx="159">
                  <c:v>-1.9650267317764869E-2</c:v>
                </c:pt>
                <c:pt idx="160">
                  <c:v>-1.8420359229919442E-2</c:v>
                </c:pt>
                <c:pt idx="161">
                  <c:v>-1.8942720876422514E-2</c:v>
                </c:pt>
                <c:pt idx="162">
                  <c:v>-2.0322485651488503E-2</c:v>
                </c:pt>
                <c:pt idx="163">
                  <c:v>-2.293030864646739E-2</c:v>
                </c:pt>
                <c:pt idx="164">
                  <c:v>-2.4920282432862262E-2</c:v>
                </c:pt>
                <c:pt idx="165">
                  <c:v>-3.794356497870871E-2</c:v>
                </c:pt>
                <c:pt idx="166">
                  <c:v>-1.7277327750193722E-2</c:v>
                </c:pt>
                <c:pt idx="167">
                  <c:v>-1.5865110004872895E-4</c:v>
                </c:pt>
                <c:pt idx="168">
                  <c:v>1.1412727648351745E-2</c:v>
                </c:pt>
              </c:numCache>
            </c:numRef>
          </c:val>
          <c:smooth val="0"/>
          <c:extLst xmlns:c16r2="http://schemas.microsoft.com/office/drawing/2015/06/chart">
            <c:ext xmlns:c16="http://schemas.microsoft.com/office/drawing/2014/chart" uri="{C3380CC4-5D6E-409C-BE32-E72D297353CC}">
              <c16:uniqueId val="{00000003-7B1F-44DD-8F21-EF1484A0DCAC}"/>
            </c:ext>
          </c:extLst>
        </c:ser>
        <c:dLbls>
          <c:showLegendKey val="0"/>
          <c:showVal val="0"/>
          <c:showCatName val="0"/>
          <c:showSerName val="0"/>
          <c:showPercent val="0"/>
          <c:showBubbleSize val="0"/>
        </c:dLbls>
        <c:marker val="1"/>
        <c:smooth val="0"/>
        <c:axId val="1135745280"/>
        <c:axId val="1135761056"/>
      </c:lineChart>
      <c:dateAx>
        <c:axId val="1135748000"/>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60512"/>
        <c:crosses val="autoZero"/>
        <c:auto val="1"/>
        <c:lblOffset val="100"/>
        <c:baseTimeUnit val="months"/>
        <c:majorUnit val="12"/>
        <c:majorTimeUnit val="months"/>
      </c:dateAx>
      <c:valAx>
        <c:axId val="1135760512"/>
        <c:scaling>
          <c:orientation val="minMax"/>
          <c:max val="0.30000000000000004"/>
          <c:min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48000"/>
        <c:crosses val="autoZero"/>
        <c:crossBetween val="between"/>
      </c:valAx>
      <c:valAx>
        <c:axId val="1135761056"/>
        <c:scaling>
          <c:orientation val="minMax"/>
          <c:max val="9.0000000000000024E-2"/>
          <c:min val="-5.000000000000001E-2"/>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45280"/>
        <c:crosses val="max"/>
        <c:crossBetween val="between"/>
      </c:valAx>
      <c:dateAx>
        <c:axId val="1135745280"/>
        <c:scaling>
          <c:orientation val="minMax"/>
        </c:scaling>
        <c:delete val="1"/>
        <c:axPos val="b"/>
        <c:numFmt formatCode="mmm\-yy" sourceLinked="1"/>
        <c:majorTickMark val="out"/>
        <c:minorTickMark val="none"/>
        <c:tickLblPos val="nextTo"/>
        <c:crossAx val="1135761056"/>
        <c:crosses val="autoZero"/>
        <c:auto val="1"/>
        <c:lblOffset val="100"/>
        <c:baseTimeUnit val="months"/>
      </c:dateAx>
      <c:spPr>
        <a:noFill/>
        <a:ln>
          <a:noFill/>
        </a:ln>
        <a:effectLst/>
      </c:spPr>
    </c:plotArea>
    <c:legend>
      <c:legendPos val="b"/>
      <c:layout>
        <c:manualLayout>
          <c:xMode val="edge"/>
          <c:yMode val="edge"/>
          <c:x val="6.5657568007759334E-2"/>
          <c:y val="3.0091014742560165E-2"/>
          <c:w val="0.39128722162583851"/>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 (% YoY)</c:v>
          </c:tx>
          <c:spPr>
            <a:ln w="19050" cap="rnd">
              <a:solidFill>
                <a:srgbClr val="92D050"/>
              </a:solidFill>
              <a:prstDash val="sysDash"/>
              <a:round/>
            </a:ln>
            <a:effectLst/>
          </c:spPr>
          <c:marker>
            <c:symbol val="none"/>
          </c:marker>
          <c:dLbls>
            <c:dLbl>
              <c:idx val="240"/>
              <c:layout>
                <c:manualLayout>
                  <c:x val="-5.3892845113113957E-2"/>
                  <c:y val="3.31674958540628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075-42A9-9B3A-EE98BCE823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INFUNE!$A$63:$A$303</c:f>
              <c:numCache>
                <c:formatCode>mmm\-yy</c:formatCode>
                <c:ptCount val="241"/>
                <c:pt idx="0">
                  <c:v>36739</c:v>
                </c:pt>
                <c:pt idx="1">
                  <c:v>36770</c:v>
                </c:pt>
                <c:pt idx="2">
                  <c:v>36800</c:v>
                </c:pt>
                <c:pt idx="3">
                  <c:v>36831</c:v>
                </c:pt>
                <c:pt idx="4">
                  <c:v>36861</c:v>
                </c:pt>
                <c:pt idx="5">
                  <c:v>36892</c:v>
                </c:pt>
                <c:pt idx="6">
                  <c:v>36923</c:v>
                </c:pt>
                <c:pt idx="7">
                  <c:v>36951</c:v>
                </c:pt>
                <c:pt idx="8">
                  <c:v>36982</c:v>
                </c:pt>
                <c:pt idx="9">
                  <c:v>37012</c:v>
                </c:pt>
                <c:pt idx="10">
                  <c:v>37043</c:v>
                </c:pt>
                <c:pt idx="11">
                  <c:v>37073</c:v>
                </c:pt>
                <c:pt idx="12">
                  <c:v>37104</c:v>
                </c:pt>
                <c:pt idx="13">
                  <c:v>37135</c:v>
                </c:pt>
                <c:pt idx="14">
                  <c:v>37165</c:v>
                </c:pt>
                <c:pt idx="15">
                  <c:v>37196</c:v>
                </c:pt>
                <c:pt idx="16">
                  <c:v>37226</c:v>
                </c:pt>
                <c:pt idx="17">
                  <c:v>37257</c:v>
                </c:pt>
                <c:pt idx="18">
                  <c:v>37288</c:v>
                </c:pt>
                <c:pt idx="19">
                  <c:v>37316</c:v>
                </c:pt>
                <c:pt idx="20">
                  <c:v>37347</c:v>
                </c:pt>
                <c:pt idx="21">
                  <c:v>37377</c:v>
                </c:pt>
                <c:pt idx="22">
                  <c:v>37408</c:v>
                </c:pt>
                <c:pt idx="23">
                  <c:v>37438</c:v>
                </c:pt>
                <c:pt idx="24">
                  <c:v>37469</c:v>
                </c:pt>
                <c:pt idx="25">
                  <c:v>37500</c:v>
                </c:pt>
                <c:pt idx="26">
                  <c:v>37530</c:v>
                </c:pt>
                <c:pt idx="27">
                  <c:v>37561</c:v>
                </c:pt>
                <c:pt idx="28">
                  <c:v>37591</c:v>
                </c:pt>
                <c:pt idx="29">
                  <c:v>37622</c:v>
                </c:pt>
                <c:pt idx="30">
                  <c:v>37653</c:v>
                </c:pt>
                <c:pt idx="31">
                  <c:v>37681</c:v>
                </c:pt>
                <c:pt idx="32">
                  <c:v>37712</c:v>
                </c:pt>
                <c:pt idx="33">
                  <c:v>37742</c:v>
                </c:pt>
                <c:pt idx="34">
                  <c:v>37773</c:v>
                </c:pt>
                <c:pt idx="35">
                  <c:v>37803</c:v>
                </c:pt>
                <c:pt idx="36">
                  <c:v>37834</c:v>
                </c:pt>
                <c:pt idx="37">
                  <c:v>37865</c:v>
                </c:pt>
                <c:pt idx="38">
                  <c:v>37895</c:v>
                </c:pt>
                <c:pt idx="39">
                  <c:v>37926</c:v>
                </c:pt>
                <c:pt idx="40">
                  <c:v>37956</c:v>
                </c:pt>
                <c:pt idx="41">
                  <c:v>37987</c:v>
                </c:pt>
                <c:pt idx="42">
                  <c:v>38018</c:v>
                </c:pt>
                <c:pt idx="43">
                  <c:v>38047</c:v>
                </c:pt>
                <c:pt idx="44">
                  <c:v>38078</c:v>
                </c:pt>
                <c:pt idx="45">
                  <c:v>38108</c:v>
                </c:pt>
                <c:pt idx="46">
                  <c:v>38139</c:v>
                </c:pt>
                <c:pt idx="47">
                  <c:v>38169</c:v>
                </c:pt>
                <c:pt idx="48">
                  <c:v>38200</c:v>
                </c:pt>
                <c:pt idx="49">
                  <c:v>38231</c:v>
                </c:pt>
                <c:pt idx="50">
                  <c:v>38261</c:v>
                </c:pt>
                <c:pt idx="51">
                  <c:v>38292</c:v>
                </c:pt>
                <c:pt idx="52">
                  <c:v>38322</c:v>
                </c:pt>
                <c:pt idx="53">
                  <c:v>38353</c:v>
                </c:pt>
                <c:pt idx="54">
                  <c:v>38384</c:v>
                </c:pt>
                <c:pt idx="55">
                  <c:v>38412</c:v>
                </c:pt>
                <c:pt idx="56">
                  <c:v>38443</c:v>
                </c:pt>
                <c:pt idx="57">
                  <c:v>38473</c:v>
                </c:pt>
                <c:pt idx="58">
                  <c:v>38504</c:v>
                </c:pt>
                <c:pt idx="59">
                  <c:v>38534</c:v>
                </c:pt>
                <c:pt idx="60">
                  <c:v>38565</c:v>
                </c:pt>
                <c:pt idx="61">
                  <c:v>38596</c:v>
                </c:pt>
                <c:pt idx="62">
                  <c:v>38626</c:v>
                </c:pt>
                <c:pt idx="63">
                  <c:v>38657</c:v>
                </c:pt>
                <c:pt idx="64">
                  <c:v>38687</c:v>
                </c:pt>
                <c:pt idx="65">
                  <c:v>38718</c:v>
                </c:pt>
                <c:pt idx="66">
                  <c:v>38749</c:v>
                </c:pt>
                <c:pt idx="67">
                  <c:v>38777</c:v>
                </c:pt>
                <c:pt idx="68">
                  <c:v>38808</c:v>
                </c:pt>
                <c:pt idx="69">
                  <c:v>38838</c:v>
                </c:pt>
                <c:pt idx="70">
                  <c:v>38869</c:v>
                </c:pt>
                <c:pt idx="71">
                  <c:v>38899</c:v>
                </c:pt>
                <c:pt idx="72">
                  <c:v>38930</c:v>
                </c:pt>
                <c:pt idx="73">
                  <c:v>38961</c:v>
                </c:pt>
                <c:pt idx="74">
                  <c:v>38991</c:v>
                </c:pt>
                <c:pt idx="75">
                  <c:v>39022</c:v>
                </c:pt>
                <c:pt idx="76">
                  <c:v>39052</c:v>
                </c:pt>
                <c:pt idx="77">
                  <c:v>39083</c:v>
                </c:pt>
                <c:pt idx="78">
                  <c:v>39114</c:v>
                </c:pt>
                <c:pt idx="79">
                  <c:v>39142</c:v>
                </c:pt>
                <c:pt idx="80">
                  <c:v>39173</c:v>
                </c:pt>
                <c:pt idx="81">
                  <c:v>39203</c:v>
                </c:pt>
                <c:pt idx="82">
                  <c:v>39234</c:v>
                </c:pt>
                <c:pt idx="83">
                  <c:v>39264</c:v>
                </c:pt>
                <c:pt idx="84">
                  <c:v>39295</c:v>
                </c:pt>
                <c:pt idx="85">
                  <c:v>39326</c:v>
                </c:pt>
                <c:pt idx="86">
                  <c:v>39356</c:v>
                </c:pt>
                <c:pt idx="87">
                  <c:v>39387</c:v>
                </c:pt>
                <c:pt idx="88">
                  <c:v>39417</c:v>
                </c:pt>
                <c:pt idx="89">
                  <c:v>39448</c:v>
                </c:pt>
                <c:pt idx="90">
                  <c:v>39479</c:v>
                </c:pt>
                <c:pt idx="91">
                  <c:v>39508</c:v>
                </c:pt>
                <c:pt idx="92">
                  <c:v>39539</c:v>
                </c:pt>
                <c:pt idx="93">
                  <c:v>39569</c:v>
                </c:pt>
                <c:pt idx="94">
                  <c:v>39600</c:v>
                </c:pt>
                <c:pt idx="95">
                  <c:v>39630</c:v>
                </c:pt>
                <c:pt idx="96">
                  <c:v>39661</c:v>
                </c:pt>
                <c:pt idx="97">
                  <c:v>39692</c:v>
                </c:pt>
                <c:pt idx="98">
                  <c:v>39722</c:v>
                </c:pt>
                <c:pt idx="99">
                  <c:v>39753</c:v>
                </c:pt>
                <c:pt idx="100">
                  <c:v>39783</c:v>
                </c:pt>
                <c:pt idx="101">
                  <c:v>39814</c:v>
                </c:pt>
                <c:pt idx="102">
                  <c:v>39845</c:v>
                </c:pt>
                <c:pt idx="103">
                  <c:v>39873</c:v>
                </c:pt>
                <c:pt idx="104">
                  <c:v>39904</c:v>
                </c:pt>
                <c:pt idx="105">
                  <c:v>39934</c:v>
                </c:pt>
                <c:pt idx="106">
                  <c:v>39965</c:v>
                </c:pt>
                <c:pt idx="107">
                  <c:v>39995</c:v>
                </c:pt>
                <c:pt idx="108">
                  <c:v>40026</c:v>
                </c:pt>
                <c:pt idx="109">
                  <c:v>40057</c:v>
                </c:pt>
                <c:pt idx="110">
                  <c:v>40087</c:v>
                </c:pt>
                <c:pt idx="111">
                  <c:v>40118</c:v>
                </c:pt>
                <c:pt idx="112">
                  <c:v>40148</c:v>
                </c:pt>
                <c:pt idx="113">
                  <c:v>40179</c:v>
                </c:pt>
                <c:pt idx="114">
                  <c:v>40210</c:v>
                </c:pt>
                <c:pt idx="115">
                  <c:v>40238</c:v>
                </c:pt>
                <c:pt idx="116">
                  <c:v>40269</c:v>
                </c:pt>
                <c:pt idx="117">
                  <c:v>40299</c:v>
                </c:pt>
                <c:pt idx="118">
                  <c:v>40330</c:v>
                </c:pt>
                <c:pt idx="119">
                  <c:v>40360</c:v>
                </c:pt>
                <c:pt idx="120">
                  <c:v>40391</c:v>
                </c:pt>
                <c:pt idx="121">
                  <c:v>40422</c:v>
                </c:pt>
                <c:pt idx="122">
                  <c:v>40452</c:v>
                </c:pt>
                <c:pt idx="123">
                  <c:v>40483</c:v>
                </c:pt>
                <c:pt idx="124">
                  <c:v>40513</c:v>
                </c:pt>
                <c:pt idx="125">
                  <c:v>40544</c:v>
                </c:pt>
                <c:pt idx="126">
                  <c:v>40575</c:v>
                </c:pt>
                <c:pt idx="127">
                  <c:v>40603</c:v>
                </c:pt>
                <c:pt idx="128">
                  <c:v>40634</c:v>
                </c:pt>
                <c:pt idx="129">
                  <c:v>40664</c:v>
                </c:pt>
                <c:pt idx="130">
                  <c:v>40695</c:v>
                </c:pt>
                <c:pt idx="131">
                  <c:v>40725</c:v>
                </c:pt>
                <c:pt idx="132">
                  <c:v>40756</c:v>
                </c:pt>
                <c:pt idx="133">
                  <c:v>40787</c:v>
                </c:pt>
                <c:pt idx="134">
                  <c:v>40817</c:v>
                </c:pt>
                <c:pt idx="135">
                  <c:v>40848</c:v>
                </c:pt>
                <c:pt idx="136">
                  <c:v>40878</c:v>
                </c:pt>
                <c:pt idx="137">
                  <c:v>40909</c:v>
                </c:pt>
                <c:pt idx="138">
                  <c:v>40940</c:v>
                </c:pt>
                <c:pt idx="139">
                  <c:v>40969</c:v>
                </c:pt>
                <c:pt idx="140">
                  <c:v>41000</c:v>
                </c:pt>
                <c:pt idx="141">
                  <c:v>41030</c:v>
                </c:pt>
                <c:pt idx="142">
                  <c:v>41061</c:v>
                </c:pt>
                <c:pt idx="143">
                  <c:v>41091</c:v>
                </c:pt>
                <c:pt idx="144">
                  <c:v>41122</c:v>
                </c:pt>
                <c:pt idx="145">
                  <c:v>41153</c:v>
                </c:pt>
                <c:pt idx="146">
                  <c:v>41183</c:v>
                </c:pt>
                <c:pt idx="147">
                  <c:v>41214</c:v>
                </c:pt>
                <c:pt idx="148">
                  <c:v>41244</c:v>
                </c:pt>
                <c:pt idx="149">
                  <c:v>41275</c:v>
                </c:pt>
                <c:pt idx="150">
                  <c:v>41306</c:v>
                </c:pt>
                <c:pt idx="151">
                  <c:v>41334</c:v>
                </c:pt>
                <c:pt idx="152">
                  <c:v>41365</c:v>
                </c:pt>
                <c:pt idx="153">
                  <c:v>41395</c:v>
                </c:pt>
                <c:pt idx="154">
                  <c:v>41426</c:v>
                </c:pt>
                <c:pt idx="155">
                  <c:v>41456</c:v>
                </c:pt>
                <c:pt idx="156">
                  <c:v>41487</c:v>
                </c:pt>
                <c:pt idx="157">
                  <c:v>41518</c:v>
                </c:pt>
                <c:pt idx="158">
                  <c:v>41548</c:v>
                </c:pt>
                <c:pt idx="159">
                  <c:v>41579</c:v>
                </c:pt>
                <c:pt idx="160">
                  <c:v>41609</c:v>
                </c:pt>
                <c:pt idx="161">
                  <c:v>41640</c:v>
                </c:pt>
                <c:pt idx="162">
                  <c:v>41671</c:v>
                </c:pt>
                <c:pt idx="163">
                  <c:v>41699</c:v>
                </c:pt>
                <c:pt idx="164">
                  <c:v>41730</c:v>
                </c:pt>
                <c:pt idx="165">
                  <c:v>41760</c:v>
                </c:pt>
                <c:pt idx="166">
                  <c:v>41791</c:v>
                </c:pt>
                <c:pt idx="167">
                  <c:v>41821</c:v>
                </c:pt>
                <c:pt idx="168">
                  <c:v>41852</c:v>
                </c:pt>
                <c:pt idx="169">
                  <c:v>41883</c:v>
                </c:pt>
                <c:pt idx="170">
                  <c:v>41913</c:v>
                </c:pt>
                <c:pt idx="171">
                  <c:v>41944</c:v>
                </c:pt>
                <c:pt idx="172">
                  <c:v>41974</c:v>
                </c:pt>
                <c:pt idx="173">
                  <c:v>42005</c:v>
                </c:pt>
                <c:pt idx="174">
                  <c:v>42036</c:v>
                </c:pt>
                <c:pt idx="175">
                  <c:v>42064</c:v>
                </c:pt>
                <c:pt idx="176">
                  <c:v>42095</c:v>
                </c:pt>
                <c:pt idx="177">
                  <c:v>42125</c:v>
                </c:pt>
                <c:pt idx="178">
                  <c:v>42156</c:v>
                </c:pt>
                <c:pt idx="179">
                  <c:v>42186</c:v>
                </c:pt>
                <c:pt idx="180">
                  <c:v>42217</c:v>
                </c:pt>
                <c:pt idx="181">
                  <c:v>42248</c:v>
                </c:pt>
                <c:pt idx="182">
                  <c:v>42278</c:v>
                </c:pt>
                <c:pt idx="183">
                  <c:v>42309</c:v>
                </c:pt>
                <c:pt idx="184">
                  <c:v>42339</c:v>
                </c:pt>
                <c:pt idx="185">
                  <c:v>42370</c:v>
                </c:pt>
                <c:pt idx="186">
                  <c:v>42401</c:v>
                </c:pt>
                <c:pt idx="187">
                  <c:v>42430</c:v>
                </c:pt>
                <c:pt idx="188">
                  <c:v>42461</c:v>
                </c:pt>
                <c:pt idx="189">
                  <c:v>42491</c:v>
                </c:pt>
                <c:pt idx="190">
                  <c:v>42522</c:v>
                </c:pt>
                <c:pt idx="191">
                  <c:v>42552</c:v>
                </c:pt>
                <c:pt idx="192">
                  <c:v>42583</c:v>
                </c:pt>
                <c:pt idx="193">
                  <c:v>42614</c:v>
                </c:pt>
                <c:pt idx="194">
                  <c:v>42644</c:v>
                </c:pt>
                <c:pt idx="195">
                  <c:v>42675</c:v>
                </c:pt>
                <c:pt idx="196">
                  <c:v>42705</c:v>
                </c:pt>
                <c:pt idx="197">
                  <c:v>42736</c:v>
                </c:pt>
                <c:pt idx="198">
                  <c:v>42767</c:v>
                </c:pt>
                <c:pt idx="199">
                  <c:v>42795</c:v>
                </c:pt>
                <c:pt idx="200">
                  <c:v>42826</c:v>
                </c:pt>
                <c:pt idx="201">
                  <c:v>42856</c:v>
                </c:pt>
                <c:pt idx="202">
                  <c:v>42887</c:v>
                </c:pt>
                <c:pt idx="203">
                  <c:v>42917</c:v>
                </c:pt>
                <c:pt idx="204">
                  <c:v>42948</c:v>
                </c:pt>
                <c:pt idx="205">
                  <c:v>42979</c:v>
                </c:pt>
                <c:pt idx="206">
                  <c:v>43009</c:v>
                </c:pt>
                <c:pt idx="207">
                  <c:v>43040</c:v>
                </c:pt>
                <c:pt idx="208">
                  <c:v>43070</c:v>
                </c:pt>
                <c:pt idx="209">
                  <c:v>43101</c:v>
                </c:pt>
                <c:pt idx="210">
                  <c:v>43132</c:v>
                </c:pt>
                <c:pt idx="211">
                  <c:v>43160</c:v>
                </c:pt>
                <c:pt idx="212">
                  <c:v>43191</c:v>
                </c:pt>
                <c:pt idx="213">
                  <c:v>43221</c:v>
                </c:pt>
                <c:pt idx="214">
                  <c:v>43252</c:v>
                </c:pt>
                <c:pt idx="215">
                  <c:v>43282</c:v>
                </c:pt>
                <c:pt idx="216">
                  <c:v>43313</c:v>
                </c:pt>
                <c:pt idx="217">
                  <c:v>43344</c:v>
                </c:pt>
                <c:pt idx="218">
                  <c:v>43374</c:v>
                </c:pt>
                <c:pt idx="219">
                  <c:v>43405</c:v>
                </c:pt>
                <c:pt idx="220">
                  <c:v>43435</c:v>
                </c:pt>
                <c:pt idx="221">
                  <c:v>43466</c:v>
                </c:pt>
                <c:pt idx="222">
                  <c:v>43497</c:v>
                </c:pt>
                <c:pt idx="223">
                  <c:v>43525</c:v>
                </c:pt>
                <c:pt idx="224">
                  <c:v>43556</c:v>
                </c:pt>
                <c:pt idx="225">
                  <c:v>43586</c:v>
                </c:pt>
                <c:pt idx="226">
                  <c:v>43617</c:v>
                </c:pt>
                <c:pt idx="227">
                  <c:v>43647</c:v>
                </c:pt>
                <c:pt idx="228">
                  <c:v>43678</c:v>
                </c:pt>
                <c:pt idx="229">
                  <c:v>43709</c:v>
                </c:pt>
                <c:pt idx="230">
                  <c:v>43739</c:v>
                </c:pt>
                <c:pt idx="231">
                  <c:v>43770</c:v>
                </c:pt>
                <c:pt idx="232">
                  <c:v>43800</c:v>
                </c:pt>
                <c:pt idx="233">
                  <c:v>43831</c:v>
                </c:pt>
                <c:pt idx="234">
                  <c:v>43862</c:v>
                </c:pt>
                <c:pt idx="235">
                  <c:v>43891</c:v>
                </c:pt>
                <c:pt idx="236">
                  <c:v>43922</c:v>
                </c:pt>
                <c:pt idx="237">
                  <c:v>43952</c:v>
                </c:pt>
                <c:pt idx="238">
                  <c:v>43983</c:v>
                </c:pt>
                <c:pt idx="239">
                  <c:v>44013</c:v>
                </c:pt>
                <c:pt idx="240">
                  <c:v>44044</c:v>
                </c:pt>
              </c:numCache>
            </c:numRef>
          </c:cat>
          <c:val>
            <c:numRef>
              <c:f>INFUNE!$N$63:$N$303</c:f>
              <c:numCache>
                <c:formatCode>0.0%</c:formatCode>
                <c:ptCount val="241"/>
                <c:pt idx="0">
                  <c:v>2.885482416591505E-2</c:v>
                </c:pt>
                <c:pt idx="1">
                  <c:v>3.0061892130857304E-2</c:v>
                </c:pt>
                <c:pt idx="2">
                  <c:v>3.7885462555065821E-2</c:v>
                </c:pt>
                <c:pt idx="3">
                  <c:v>4.0457343887422739E-2</c:v>
                </c:pt>
                <c:pt idx="4">
                  <c:v>3.6617262423713659E-2</c:v>
                </c:pt>
                <c:pt idx="5">
                  <c:v>3.1802120141342455E-2</c:v>
                </c:pt>
                <c:pt idx="6">
                  <c:v>3.4203460514640988E-2</c:v>
                </c:pt>
                <c:pt idx="7">
                  <c:v>3.18294117647068E-2</c:v>
                </c:pt>
                <c:pt idx="8">
                  <c:v>3.7023989681857612E-2</c:v>
                </c:pt>
                <c:pt idx="9">
                  <c:v>3.9488421955403315E-2</c:v>
                </c:pt>
                <c:pt idx="10">
                  <c:v>4.470716134598892E-2</c:v>
                </c:pt>
                <c:pt idx="11">
                  <c:v>4.1734240561896577E-2</c:v>
                </c:pt>
                <c:pt idx="12">
                  <c:v>4.0126380368097958E-2</c:v>
                </c:pt>
                <c:pt idx="13">
                  <c:v>4.0158454935622728E-2</c:v>
                </c:pt>
                <c:pt idx="14">
                  <c:v>3.1993378607809785E-2</c:v>
                </c:pt>
                <c:pt idx="15">
                  <c:v>2.9001437024514454E-2</c:v>
                </c:pt>
                <c:pt idx="16">
                  <c:v>3.5334482758620701E-2</c:v>
                </c:pt>
                <c:pt idx="17">
                  <c:v>4.7774828767123641E-2</c:v>
                </c:pt>
                <c:pt idx="18">
                  <c:v>3.7728026996415753E-2</c:v>
                </c:pt>
                <c:pt idx="19">
                  <c:v>4.3433287938545236E-2</c:v>
                </c:pt>
                <c:pt idx="20">
                  <c:v>4.074834156109633E-2</c:v>
                </c:pt>
                <c:pt idx="21">
                  <c:v>3.7938737347298752E-2</c:v>
                </c:pt>
                <c:pt idx="22">
                  <c:v>3.6166861411431217E-2</c:v>
                </c:pt>
                <c:pt idx="23">
                  <c:v>3.6475695244801813E-2</c:v>
                </c:pt>
                <c:pt idx="24">
                  <c:v>3.8252025936981925E-2</c:v>
                </c:pt>
                <c:pt idx="25">
                  <c:v>3.7967638803133349E-2</c:v>
                </c:pt>
                <c:pt idx="26">
                  <c:v>4.014721867005152E-2</c:v>
                </c:pt>
                <c:pt idx="27">
                  <c:v>3.8887095771188131E-2</c:v>
                </c:pt>
                <c:pt idx="28">
                  <c:v>3.4962108839332415E-2</c:v>
                </c:pt>
                <c:pt idx="29">
                  <c:v>3.3025385663192304E-2</c:v>
                </c:pt>
                <c:pt idx="30">
                  <c:v>4.2662091632795884E-2</c:v>
                </c:pt>
                <c:pt idx="31">
                  <c:v>3.9042688191516517E-2</c:v>
                </c:pt>
                <c:pt idx="32">
                  <c:v>3.269094628298571E-2</c:v>
                </c:pt>
                <c:pt idx="33">
                  <c:v>3.4844723908525756E-2</c:v>
                </c:pt>
                <c:pt idx="34">
                  <c:v>3.6457392633710034E-2</c:v>
                </c:pt>
                <c:pt idx="35">
                  <c:v>3.4887523733244288E-2</c:v>
                </c:pt>
                <c:pt idx="36">
                  <c:v>3.2860348206932212E-2</c:v>
                </c:pt>
                <c:pt idx="37">
                  <c:v>3.2798873455510309E-2</c:v>
                </c:pt>
                <c:pt idx="38">
                  <c:v>3.1289494530898583E-2</c:v>
                </c:pt>
                <c:pt idx="39">
                  <c:v>3.2954352533193572E-2</c:v>
                </c:pt>
                <c:pt idx="40">
                  <c:v>3.0981793122177623E-2</c:v>
                </c:pt>
                <c:pt idx="41">
                  <c:v>3.0316302376766729E-2</c:v>
                </c:pt>
                <c:pt idx="42">
                  <c:v>2.6413150577525933E-2</c:v>
                </c:pt>
                <c:pt idx="43">
                  <c:v>2.9376480442537874E-2</c:v>
                </c:pt>
                <c:pt idx="44">
                  <c:v>3.0624555251290667E-2</c:v>
                </c:pt>
                <c:pt idx="45">
                  <c:v>3.0645786325360688E-2</c:v>
                </c:pt>
                <c:pt idx="46">
                  <c:v>2.9617793470002488E-2</c:v>
                </c:pt>
                <c:pt idx="47">
                  <c:v>3.1554618210664881E-2</c:v>
                </c:pt>
                <c:pt idx="48">
                  <c:v>2.8445136252809915E-2</c:v>
                </c:pt>
                <c:pt idx="49">
                  <c:v>2.9420866397945639E-2</c:v>
                </c:pt>
                <c:pt idx="50">
                  <c:v>3.3006684277817541E-2</c:v>
                </c:pt>
                <c:pt idx="51">
                  <c:v>3.1535795273737566E-2</c:v>
                </c:pt>
                <c:pt idx="52">
                  <c:v>3.1305102252040987E-2</c:v>
                </c:pt>
                <c:pt idx="53">
                  <c:v>4.241991383169446E-2</c:v>
                </c:pt>
                <c:pt idx="54">
                  <c:v>3.1328567278930214E-2</c:v>
                </c:pt>
                <c:pt idx="55">
                  <c:v>2.8444679957442005E-2</c:v>
                </c:pt>
                <c:pt idx="56">
                  <c:v>3.2859849470142109E-2</c:v>
                </c:pt>
                <c:pt idx="57">
                  <c:v>3.1933154021464634E-2</c:v>
                </c:pt>
                <c:pt idx="58">
                  <c:v>3.2066457130211452E-2</c:v>
                </c:pt>
                <c:pt idx="59">
                  <c:v>3.8629261279245215E-2</c:v>
                </c:pt>
                <c:pt idx="60">
                  <c:v>3.5942314616940904E-2</c:v>
                </c:pt>
                <c:pt idx="61">
                  <c:v>3.8200538187415138E-2</c:v>
                </c:pt>
                <c:pt idx="62">
                  <c:v>3.7161454938701863E-2</c:v>
                </c:pt>
                <c:pt idx="63">
                  <c:v>3.4481102958343918E-2</c:v>
                </c:pt>
                <c:pt idx="64">
                  <c:v>3.5021676176300372E-2</c:v>
                </c:pt>
                <c:pt idx="65">
                  <c:v>3.0157447617334101E-2</c:v>
                </c:pt>
                <c:pt idx="66">
                  <c:v>3.1285425374108458E-2</c:v>
                </c:pt>
                <c:pt idx="67">
                  <c:v>3.3211291256302976E-2</c:v>
                </c:pt>
                <c:pt idx="68">
                  <c:v>3.5348256644809034E-2</c:v>
                </c:pt>
                <c:pt idx="69">
                  <c:v>3.2964744226485154E-2</c:v>
                </c:pt>
                <c:pt idx="70">
                  <c:v>3.4500275520244941E-2</c:v>
                </c:pt>
                <c:pt idx="71">
                  <c:v>3.9395640178070852E-2</c:v>
                </c:pt>
                <c:pt idx="72">
                  <c:v>3.450826082782512E-2</c:v>
                </c:pt>
                <c:pt idx="73">
                  <c:v>3.102525486021249E-2</c:v>
                </c:pt>
                <c:pt idx="74">
                  <c:v>3.1266285754490156E-2</c:v>
                </c:pt>
                <c:pt idx="75">
                  <c:v>3.2037240629988584E-2</c:v>
                </c:pt>
                <c:pt idx="76">
                  <c:v>3.1904636421231196E-2</c:v>
                </c:pt>
                <c:pt idx="77">
                  <c:v>3.0347735016994008E-2</c:v>
                </c:pt>
                <c:pt idx="78">
                  <c:v>3.0352019390884676E-2</c:v>
                </c:pt>
                <c:pt idx="79">
                  <c:v>2.7686401749129119E-2</c:v>
                </c:pt>
                <c:pt idx="80">
                  <c:v>2.5607680811578534E-2</c:v>
                </c:pt>
                <c:pt idx="81">
                  <c:v>2.6273847900369643E-2</c:v>
                </c:pt>
                <c:pt idx="82">
                  <c:v>2.6353030535472586E-2</c:v>
                </c:pt>
                <c:pt idx="83">
                  <c:v>2.7288882952628719E-2</c:v>
                </c:pt>
                <c:pt idx="84">
                  <c:v>2.7382627666724068E-2</c:v>
                </c:pt>
                <c:pt idx="85">
                  <c:v>2.9472286648928162E-2</c:v>
                </c:pt>
                <c:pt idx="86">
                  <c:v>2.9902004921762256E-2</c:v>
                </c:pt>
                <c:pt idx="87">
                  <c:v>3.9246379544654111E-2</c:v>
                </c:pt>
                <c:pt idx="88">
                  <c:v>3.8595602731445786E-2</c:v>
                </c:pt>
                <c:pt idx="89">
                  <c:v>3.9117858558732718E-2</c:v>
                </c:pt>
                <c:pt idx="90">
                  <c:v>4.5499749100807556E-2</c:v>
                </c:pt>
                <c:pt idx="91">
                  <c:v>4.3802341261927988E-2</c:v>
                </c:pt>
                <c:pt idx="92">
                  <c:v>4.4205815874218214E-2</c:v>
                </c:pt>
                <c:pt idx="93">
                  <c:v>4.9398056177673962E-2</c:v>
                </c:pt>
                <c:pt idx="94">
                  <c:v>4.9382328226726717E-2</c:v>
                </c:pt>
                <c:pt idx="95">
                  <c:v>4.9406770091932783E-2</c:v>
                </c:pt>
                <c:pt idx="96">
                  <c:v>4.843096914348631E-2</c:v>
                </c:pt>
                <c:pt idx="97">
                  <c:v>4.7147317746273058E-2</c:v>
                </c:pt>
                <c:pt idx="98">
                  <c:v>4.0199817489741572E-2</c:v>
                </c:pt>
                <c:pt idx="99">
                  <c:v>3.0191281444151813E-2</c:v>
                </c:pt>
                <c:pt idx="100">
                  <c:v>2.1925729875732932E-2</c:v>
                </c:pt>
                <c:pt idx="101">
                  <c:v>1.9877483399296705E-2</c:v>
                </c:pt>
                <c:pt idx="102">
                  <c:v>1.8278194792643178E-2</c:v>
                </c:pt>
                <c:pt idx="103">
                  <c:v>1.5315004265047873E-2</c:v>
                </c:pt>
                <c:pt idx="104">
                  <c:v>1.1401050840059301E-2</c:v>
                </c:pt>
                <c:pt idx="105">
                  <c:v>7.1115953220653996E-3</c:v>
                </c:pt>
                <c:pt idx="106">
                  <c:v>6.9010381760695547E-3</c:v>
                </c:pt>
                <c:pt idx="107">
                  <c:v>7.0409403167379552E-3</c:v>
                </c:pt>
                <c:pt idx="108">
                  <c:v>9.7632118593201228E-3</c:v>
                </c:pt>
                <c:pt idx="109">
                  <c:v>7.385272837842639E-3</c:v>
                </c:pt>
                <c:pt idx="110">
                  <c:v>1.2431006195449805E-2</c:v>
                </c:pt>
                <c:pt idx="111">
                  <c:v>2.1000051449041268E-2</c:v>
                </c:pt>
                <c:pt idx="112">
                  <c:v>2.5540291066341026E-2</c:v>
                </c:pt>
                <c:pt idx="113">
                  <c:v>2.3215786763823788E-2</c:v>
                </c:pt>
                <c:pt idx="114">
                  <c:v>2.8605192374159819E-2</c:v>
                </c:pt>
                <c:pt idx="115">
                  <c:v>3.9206040026804979E-2</c:v>
                </c:pt>
                <c:pt idx="116">
                  <c:v>4.74947291005745E-2</c:v>
                </c:pt>
                <c:pt idx="117">
                  <c:v>5.2958337047028105E-2</c:v>
                </c:pt>
                <c:pt idx="118">
                  <c:v>5.1935089147967045E-2</c:v>
                </c:pt>
                <c:pt idx="119">
                  <c:v>5.5278042088144984E-2</c:v>
                </c:pt>
                <c:pt idx="120">
                  <c:v>5.6382428465229055E-2</c:v>
                </c:pt>
                <c:pt idx="121">
                  <c:v>5.6590114094284751E-2</c:v>
                </c:pt>
                <c:pt idx="122">
                  <c:v>5.2332964942799522E-2</c:v>
                </c:pt>
                <c:pt idx="123">
                  <c:v>4.790488310770815E-2</c:v>
                </c:pt>
                <c:pt idx="124">
                  <c:v>5.1516865088115836E-2</c:v>
                </c:pt>
                <c:pt idx="125">
                  <c:v>4.9235652439386872E-2</c:v>
                </c:pt>
                <c:pt idx="126">
                  <c:v>4.1501625173809079E-2</c:v>
                </c:pt>
                <c:pt idx="127">
                  <c:v>4.2980446465787837E-2</c:v>
                </c:pt>
                <c:pt idx="128">
                  <c:v>3.6904013373837898E-2</c:v>
                </c:pt>
                <c:pt idx="129">
                  <c:v>3.1255466712482576E-2</c:v>
                </c:pt>
                <c:pt idx="130">
                  <c:v>3.0887237072346592E-2</c:v>
                </c:pt>
                <c:pt idx="131">
                  <c:v>2.1026504164166061E-2</c:v>
                </c:pt>
                <c:pt idx="132">
                  <c:v>1.412175969448653E-2</c:v>
                </c:pt>
                <c:pt idx="133">
                  <c:v>2.8859926362562432E-2</c:v>
                </c:pt>
                <c:pt idx="134">
                  <c:v>2.8603901240014874E-2</c:v>
                </c:pt>
                <c:pt idx="135">
                  <c:v>2.8430983362741531E-2</c:v>
                </c:pt>
                <c:pt idx="136">
                  <c:v>2.1743607705841692E-2</c:v>
                </c:pt>
                <c:pt idx="137">
                  <c:v>2.0584314641491654E-2</c:v>
                </c:pt>
                <c:pt idx="138">
                  <c:v>1.6695920533337266E-2</c:v>
                </c:pt>
                <c:pt idx="139">
                  <c:v>1.3544777429052806E-2</c:v>
                </c:pt>
                <c:pt idx="140">
                  <c:v>1.5280023810215251E-2</c:v>
                </c:pt>
                <c:pt idx="141">
                  <c:v>9.4403087987449067E-3</c:v>
                </c:pt>
                <c:pt idx="142">
                  <c:v>9.5109173779245083E-3</c:v>
                </c:pt>
                <c:pt idx="143">
                  <c:v>9.0676436540757677E-3</c:v>
                </c:pt>
                <c:pt idx="144">
                  <c:v>1.1468601326417823E-2</c:v>
                </c:pt>
                <c:pt idx="145">
                  <c:v>2.8336642504339497E-3</c:v>
                </c:pt>
                <c:pt idx="146">
                  <c:v>9.2166262162575764E-3</c:v>
                </c:pt>
                <c:pt idx="147">
                  <c:v>4.1281658552790338E-3</c:v>
                </c:pt>
                <c:pt idx="148">
                  <c:v>3.2510836200023113E-3</c:v>
                </c:pt>
                <c:pt idx="149">
                  <c:v>4.2156755390350772E-4</c:v>
                </c:pt>
                <c:pt idx="150">
                  <c:v>1.4102497834216745E-3</c:v>
                </c:pt>
                <c:pt idx="151">
                  <c:v>-2.4300716283435571E-3</c:v>
                </c:pt>
                <c:pt idx="152">
                  <c:v>-5.9643123259240528E-3</c:v>
                </c:pt>
                <c:pt idx="153">
                  <c:v>-2.9229723522724875E-3</c:v>
                </c:pt>
                <c:pt idx="154">
                  <c:v>-2.5145224656895589E-3</c:v>
                </c:pt>
                <c:pt idx="155">
                  <c:v>-4.6261813707474285E-3</c:v>
                </c:pt>
                <c:pt idx="156">
                  <c:v>-9.6587088117864022E-3</c:v>
                </c:pt>
                <c:pt idx="157">
                  <c:v>-1.0083016164687453E-2</c:v>
                </c:pt>
                <c:pt idx="158">
                  <c:v>-1.8934020595792612E-2</c:v>
                </c:pt>
                <c:pt idx="159">
                  <c:v>-2.8559840292877538E-2</c:v>
                </c:pt>
                <c:pt idx="160">
                  <c:v>-1.819547258530357E-2</c:v>
                </c:pt>
                <c:pt idx="161">
                  <c:v>-1.402896414668576E-2</c:v>
                </c:pt>
                <c:pt idx="162">
                  <c:v>-8.6085249696006144E-3</c:v>
                </c:pt>
                <c:pt idx="163">
                  <c:v>-1.4911258746779867E-2</c:v>
                </c:pt>
                <c:pt idx="164">
                  <c:v>-1.5842914644680021E-2</c:v>
                </c:pt>
                <c:pt idx="165">
                  <c:v>-2.1298080293736778E-2</c:v>
                </c:pt>
                <c:pt idx="166">
                  <c:v>-1.4578783008691427E-2</c:v>
                </c:pt>
                <c:pt idx="167">
                  <c:v>-8.4343034222664984E-3</c:v>
                </c:pt>
                <c:pt idx="168">
                  <c:v>-2.3908341609625737E-3</c:v>
                </c:pt>
                <c:pt idx="169">
                  <c:v>-1.1026239004410179E-2</c:v>
                </c:pt>
                <c:pt idx="170">
                  <c:v>-1.7962991225787987E-2</c:v>
                </c:pt>
                <c:pt idx="171">
                  <c:v>-1.2198445669973593E-2</c:v>
                </c:pt>
                <c:pt idx="172">
                  <c:v>-2.5322519478126811E-2</c:v>
                </c:pt>
                <c:pt idx="173">
                  <c:v>-2.7574961266092518E-2</c:v>
                </c:pt>
                <c:pt idx="174">
                  <c:v>-1.9100694786701383E-2</c:v>
                </c:pt>
                <c:pt idx="175">
                  <c:v>-1.8581394219600863E-2</c:v>
                </c:pt>
                <c:pt idx="176">
                  <c:v>-1.8111309864503752E-2</c:v>
                </c:pt>
                <c:pt idx="177">
                  <c:v>-1.429050655811505E-2</c:v>
                </c:pt>
                <c:pt idx="178">
                  <c:v>-1.0996739006718249E-2</c:v>
                </c:pt>
                <c:pt idx="179">
                  <c:v>-1.2562094943987976E-2</c:v>
                </c:pt>
                <c:pt idx="180">
                  <c:v>-3.9003547591831673E-3</c:v>
                </c:pt>
                <c:pt idx="181">
                  <c:v>-7.6835170783804757E-3</c:v>
                </c:pt>
                <c:pt idx="182">
                  <c:v>-9.5396198689506385E-4</c:v>
                </c:pt>
                <c:pt idx="183">
                  <c:v>-1.1471141939679997E-3</c:v>
                </c:pt>
                <c:pt idx="184">
                  <c:v>3.9041799380014021E-3</c:v>
                </c:pt>
                <c:pt idx="185">
                  <c:v>-1.1747814680980648E-3</c:v>
                </c:pt>
                <c:pt idx="186">
                  <c:v>7.2875170444163309E-4</c:v>
                </c:pt>
                <c:pt idx="187">
                  <c:v>-6.727084296665819E-3</c:v>
                </c:pt>
                <c:pt idx="188">
                  <c:v>-4.2299495792253294E-3</c:v>
                </c:pt>
                <c:pt idx="189">
                  <c:v>-1.9962550399624359E-3</c:v>
                </c:pt>
                <c:pt idx="190">
                  <c:v>2.27744505698054E-3</c:v>
                </c:pt>
                <c:pt idx="191">
                  <c:v>1.996527406495468E-3</c:v>
                </c:pt>
                <c:pt idx="192">
                  <c:v>4.3258001702283881E-3</c:v>
                </c:pt>
                <c:pt idx="193">
                  <c:v>-5.5971644477006109E-4</c:v>
                </c:pt>
                <c:pt idx="194">
                  <c:v>5.7926934208604149E-3</c:v>
                </c:pt>
                <c:pt idx="195">
                  <c:v>-1.5557802252648711E-3</c:v>
                </c:pt>
                <c:pt idx="196">
                  <c:v>2.8963974214752876E-3</c:v>
                </c:pt>
                <c:pt idx="197">
                  <c:v>1.5157680569684731E-2</c:v>
                </c:pt>
                <c:pt idx="198">
                  <c:v>1.4346764346764311E-2</c:v>
                </c:pt>
                <c:pt idx="199">
                  <c:v>1.6700201207243425E-2</c:v>
                </c:pt>
                <c:pt idx="200">
                  <c:v>1.6488458079344518E-2</c:v>
                </c:pt>
                <c:pt idx="201">
                  <c:v>1.4788169464428498E-2</c:v>
                </c:pt>
                <c:pt idx="202">
                  <c:v>9.0747681988558072E-3</c:v>
                </c:pt>
                <c:pt idx="203">
                  <c:v>9.1853035143770138E-3</c:v>
                </c:pt>
                <c:pt idx="204">
                  <c:v>5.8893990816529162E-3</c:v>
                </c:pt>
                <c:pt idx="205">
                  <c:v>1.0408406026962842E-2</c:v>
                </c:pt>
                <c:pt idx="206">
                  <c:v>4.6383104707391582E-3</c:v>
                </c:pt>
                <c:pt idx="207">
                  <c:v>1.051577366049085E-2</c:v>
                </c:pt>
                <c:pt idx="208">
                  <c:v>9.6738805225889991E-3</c:v>
                </c:pt>
                <c:pt idx="209">
                  <c:v>2.1044192804889643E-3</c:v>
                </c:pt>
                <c:pt idx="210">
                  <c:v>4.0124385595346141E-3</c:v>
                </c:pt>
                <c:pt idx="211">
                  <c:v>1.9790223629527295E-3</c:v>
                </c:pt>
                <c:pt idx="212">
                  <c:v>5.0137632717263576E-3</c:v>
                </c:pt>
                <c:pt idx="213">
                  <c:v>7.5817250886175266E-3</c:v>
                </c:pt>
                <c:pt idx="214">
                  <c:v>9.6774193548387986E-3</c:v>
                </c:pt>
                <c:pt idx="215">
                  <c:v>7.8155916106055229E-3</c:v>
                </c:pt>
                <c:pt idx="216">
                  <c:v>8.8319936489034499E-3</c:v>
                </c:pt>
                <c:pt idx="217">
                  <c:v>1.1282252526243416E-2</c:v>
                </c:pt>
                <c:pt idx="218">
                  <c:v>1.7583497053045249E-2</c:v>
                </c:pt>
                <c:pt idx="219">
                  <c:v>1.0505450941526145E-2</c:v>
                </c:pt>
                <c:pt idx="220">
                  <c:v>6.3216120110628268E-3</c:v>
                </c:pt>
                <c:pt idx="221">
                  <c:v>5.4000000000000627E-3</c:v>
                </c:pt>
                <c:pt idx="222">
                  <c:v>7.6930762313917071E-3</c:v>
                </c:pt>
                <c:pt idx="223">
                  <c:v>1.0468101915860043E-2</c:v>
                </c:pt>
                <c:pt idx="224">
                  <c:v>1.0760050865694945E-2</c:v>
                </c:pt>
                <c:pt idx="225">
                  <c:v>5.8633831720903799E-3</c:v>
                </c:pt>
                <c:pt idx="226">
                  <c:v>2.4203698325104073E-3</c:v>
                </c:pt>
                <c:pt idx="227">
                  <c:v>4.4173947187590911E-3</c:v>
                </c:pt>
                <c:pt idx="228">
                  <c:v>7.8693684831790574E-4</c:v>
                </c:pt>
                <c:pt idx="229">
                  <c:v>2.1342646488164423E-3</c:v>
                </c:pt>
                <c:pt idx="230">
                  <c:v>-3.4752389226759286E-3</c:v>
                </c:pt>
                <c:pt idx="231">
                  <c:v>5.3942722636329092E-3</c:v>
                </c:pt>
                <c:pt idx="232">
                  <c:v>1.0502552021986723E-2</c:v>
                </c:pt>
                <c:pt idx="233">
                  <c:v>1.0841456136860843E-2</c:v>
                </c:pt>
                <c:pt idx="234">
                  <c:v>4.0650406504064707E-3</c:v>
                </c:pt>
                <c:pt idx="235">
                  <c:v>1.8569194683347532E-3</c:v>
                </c:pt>
                <c:pt idx="236">
                  <c:v>-9.0970676473434414E-3</c:v>
                </c:pt>
                <c:pt idx="237">
                  <c:v>-6.8007383658797516E-3</c:v>
                </c:pt>
                <c:pt idx="238">
                  <c:v>-1.9123044234112457E-2</c:v>
                </c:pt>
                <c:pt idx="239">
                  <c:v>-2.1012509773260277E-2</c:v>
                </c:pt>
                <c:pt idx="240">
                  <c:v>-2.2508354629447534E-2</c:v>
                </c:pt>
              </c:numCache>
            </c:numRef>
          </c:val>
          <c:smooth val="0"/>
          <c:extLst xmlns:c16r2="http://schemas.microsoft.com/office/drawing/2015/06/chart">
            <c:ext xmlns:c16="http://schemas.microsoft.com/office/drawing/2014/chart" uri="{C3380CC4-5D6E-409C-BE32-E72D297353CC}">
              <c16:uniqueId val="{00000001-E075-42A9-9B3A-EE98BCE823D6}"/>
            </c:ext>
          </c:extLst>
        </c:ser>
        <c:ser>
          <c:idx val="1"/>
          <c:order val="1"/>
          <c:tx>
            <c:v>ΕνΔΤΚ (% YoY ΜΟ 12 μηνών)</c:v>
          </c:tx>
          <c:spPr>
            <a:ln w="19050" cap="rnd">
              <a:solidFill>
                <a:srgbClr val="0070C0"/>
              </a:solidFill>
              <a:round/>
            </a:ln>
            <a:effectLst/>
          </c:spPr>
          <c:marker>
            <c:symbol val="none"/>
          </c:marker>
          <c:dLbls>
            <c:dLbl>
              <c:idx val="240"/>
              <c:layout>
                <c:manualLayout>
                  <c:x val="-5.1325152029670404E-2"/>
                  <c:y val="-0.205638474295190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75-42A9-9B3A-EE98BCE823D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INFUNE!$A$63:$A$303</c:f>
              <c:numCache>
                <c:formatCode>mmm\-yy</c:formatCode>
                <c:ptCount val="241"/>
                <c:pt idx="0">
                  <c:v>36739</c:v>
                </c:pt>
                <c:pt idx="1">
                  <c:v>36770</c:v>
                </c:pt>
                <c:pt idx="2">
                  <c:v>36800</c:v>
                </c:pt>
                <c:pt idx="3">
                  <c:v>36831</c:v>
                </c:pt>
                <c:pt idx="4">
                  <c:v>36861</c:v>
                </c:pt>
                <c:pt idx="5">
                  <c:v>36892</c:v>
                </c:pt>
                <c:pt idx="6">
                  <c:v>36923</c:v>
                </c:pt>
                <c:pt idx="7">
                  <c:v>36951</c:v>
                </c:pt>
                <c:pt idx="8">
                  <c:v>36982</c:v>
                </c:pt>
                <c:pt idx="9">
                  <c:v>37012</c:v>
                </c:pt>
                <c:pt idx="10">
                  <c:v>37043</c:v>
                </c:pt>
                <c:pt idx="11">
                  <c:v>37073</c:v>
                </c:pt>
                <c:pt idx="12">
                  <c:v>37104</c:v>
                </c:pt>
                <c:pt idx="13">
                  <c:v>37135</c:v>
                </c:pt>
                <c:pt idx="14">
                  <c:v>37165</c:v>
                </c:pt>
                <c:pt idx="15">
                  <c:v>37196</c:v>
                </c:pt>
                <c:pt idx="16">
                  <c:v>37226</c:v>
                </c:pt>
                <c:pt idx="17">
                  <c:v>37257</c:v>
                </c:pt>
                <c:pt idx="18">
                  <c:v>37288</c:v>
                </c:pt>
                <c:pt idx="19">
                  <c:v>37316</c:v>
                </c:pt>
                <c:pt idx="20">
                  <c:v>37347</c:v>
                </c:pt>
                <c:pt idx="21">
                  <c:v>37377</c:v>
                </c:pt>
                <c:pt idx="22">
                  <c:v>37408</c:v>
                </c:pt>
                <c:pt idx="23">
                  <c:v>37438</c:v>
                </c:pt>
                <c:pt idx="24">
                  <c:v>37469</c:v>
                </c:pt>
                <c:pt idx="25">
                  <c:v>37500</c:v>
                </c:pt>
                <c:pt idx="26">
                  <c:v>37530</c:v>
                </c:pt>
                <c:pt idx="27">
                  <c:v>37561</c:v>
                </c:pt>
                <c:pt idx="28">
                  <c:v>37591</c:v>
                </c:pt>
                <c:pt idx="29">
                  <c:v>37622</c:v>
                </c:pt>
                <c:pt idx="30">
                  <c:v>37653</c:v>
                </c:pt>
                <c:pt idx="31">
                  <c:v>37681</c:v>
                </c:pt>
                <c:pt idx="32">
                  <c:v>37712</c:v>
                </c:pt>
                <c:pt idx="33">
                  <c:v>37742</c:v>
                </c:pt>
                <c:pt idx="34">
                  <c:v>37773</c:v>
                </c:pt>
                <c:pt idx="35">
                  <c:v>37803</c:v>
                </c:pt>
                <c:pt idx="36">
                  <c:v>37834</c:v>
                </c:pt>
                <c:pt idx="37">
                  <c:v>37865</c:v>
                </c:pt>
                <c:pt idx="38">
                  <c:v>37895</c:v>
                </c:pt>
                <c:pt idx="39">
                  <c:v>37926</c:v>
                </c:pt>
                <c:pt idx="40">
                  <c:v>37956</c:v>
                </c:pt>
                <c:pt idx="41">
                  <c:v>37987</c:v>
                </c:pt>
                <c:pt idx="42">
                  <c:v>38018</c:v>
                </c:pt>
                <c:pt idx="43">
                  <c:v>38047</c:v>
                </c:pt>
                <c:pt idx="44">
                  <c:v>38078</c:v>
                </c:pt>
                <c:pt idx="45">
                  <c:v>38108</c:v>
                </c:pt>
                <c:pt idx="46">
                  <c:v>38139</c:v>
                </c:pt>
                <c:pt idx="47">
                  <c:v>38169</c:v>
                </c:pt>
                <c:pt idx="48">
                  <c:v>38200</c:v>
                </c:pt>
                <c:pt idx="49">
                  <c:v>38231</c:v>
                </c:pt>
                <c:pt idx="50">
                  <c:v>38261</c:v>
                </c:pt>
                <c:pt idx="51">
                  <c:v>38292</c:v>
                </c:pt>
                <c:pt idx="52">
                  <c:v>38322</c:v>
                </c:pt>
                <c:pt idx="53">
                  <c:v>38353</c:v>
                </c:pt>
                <c:pt idx="54">
                  <c:v>38384</c:v>
                </c:pt>
                <c:pt idx="55">
                  <c:v>38412</c:v>
                </c:pt>
                <c:pt idx="56">
                  <c:v>38443</c:v>
                </c:pt>
                <c:pt idx="57">
                  <c:v>38473</c:v>
                </c:pt>
                <c:pt idx="58">
                  <c:v>38504</c:v>
                </c:pt>
                <c:pt idx="59">
                  <c:v>38534</c:v>
                </c:pt>
                <c:pt idx="60">
                  <c:v>38565</c:v>
                </c:pt>
                <c:pt idx="61">
                  <c:v>38596</c:v>
                </c:pt>
                <c:pt idx="62">
                  <c:v>38626</c:v>
                </c:pt>
                <c:pt idx="63">
                  <c:v>38657</c:v>
                </c:pt>
                <c:pt idx="64">
                  <c:v>38687</c:v>
                </c:pt>
                <c:pt idx="65">
                  <c:v>38718</c:v>
                </c:pt>
                <c:pt idx="66">
                  <c:v>38749</c:v>
                </c:pt>
                <c:pt idx="67">
                  <c:v>38777</c:v>
                </c:pt>
                <c:pt idx="68">
                  <c:v>38808</c:v>
                </c:pt>
                <c:pt idx="69">
                  <c:v>38838</c:v>
                </c:pt>
                <c:pt idx="70">
                  <c:v>38869</c:v>
                </c:pt>
                <c:pt idx="71">
                  <c:v>38899</c:v>
                </c:pt>
                <c:pt idx="72">
                  <c:v>38930</c:v>
                </c:pt>
                <c:pt idx="73">
                  <c:v>38961</c:v>
                </c:pt>
                <c:pt idx="74">
                  <c:v>38991</c:v>
                </c:pt>
                <c:pt idx="75">
                  <c:v>39022</c:v>
                </c:pt>
                <c:pt idx="76">
                  <c:v>39052</c:v>
                </c:pt>
                <c:pt idx="77">
                  <c:v>39083</c:v>
                </c:pt>
                <c:pt idx="78">
                  <c:v>39114</c:v>
                </c:pt>
                <c:pt idx="79">
                  <c:v>39142</c:v>
                </c:pt>
                <c:pt idx="80">
                  <c:v>39173</c:v>
                </c:pt>
                <c:pt idx="81">
                  <c:v>39203</c:v>
                </c:pt>
                <c:pt idx="82">
                  <c:v>39234</c:v>
                </c:pt>
                <c:pt idx="83">
                  <c:v>39264</c:v>
                </c:pt>
                <c:pt idx="84">
                  <c:v>39295</c:v>
                </c:pt>
                <c:pt idx="85">
                  <c:v>39326</c:v>
                </c:pt>
                <c:pt idx="86">
                  <c:v>39356</c:v>
                </c:pt>
                <c:pt idx="87">
                  <c:v>39387</c:v>
                </c:pt>
                <c:pt idx="88">
                  <c:v>39417</c:v>
                </c:pt>
                <c:pt idx="89">
                  <c:v>39448</c:v>
                </c:pt>
                <c:pt idx="90">
                  <c:v>39479</c:v>
                </c:pt>
                <c:pt idx="91">
                  <c:v>39508</c:v>
                </c:pt>
                <c:pt idx="92">
                  <c:v>39539</c:v>
                </c:pt>
                <c:pt idx="93">
                  <c:v>39569</c:v>
                </c:pt>
                <c:pt idx="94">
                  <c:v>39600</c:v>
                </c:pt>
                <c:pt idx="95">
                  <c:v>39630</c:v>
                </c:pt>
                <c:pt idx="96">
                  <c:v>39661</c:v>
                </c:pt>
                <c:pt idx="97">
                  <c:v>39692</c:v>
                </c:pt>
                <c:pt idx="98">
                  <c:v>39722</c:v>
                </c:pt>
                <c:pt idx="99">
                  <c:v>39753</c:v>
                </c:pt>
                <c:pt idx="100">
                  <c:v>39783</c:v>
                </c:pt>
                <c:pt idx="101">
                  <c:v>39814</c:v>
                </c:pt>
                <c:pt idx="102">
                  <c:v>39845</c:v>
                </c:pt>
                <c:pt idx="103">
                  <c:v>39873</c:v>
                </c:pt>
                <c:pt idx="104">
                  <c:v>39904</c:v>
                </c:pt>
                <c:pt idx="105">
                  <c:v>39934</c:v>
                </c:pt>
                <c:pt idx="106">
                  <c:v>39965</c:v>
                </c:pt>
                <c:pt idx="107">
                  <c:v>39995</c:v>
                </c:pt>
                <c:pt idx="108">
                  <c:v>40026</c:v>
                </c:pt>
                <c:pt idx="109">
                  <c:v>40057</c:v>
                </c:pt>
                <c:pt idx="110">
                  <c:v>40087</c:v>
                </c:pt>
                <c:pt idx="111">
                  <c:v>40118</c:v>
                </c:pt>
                <c:pt idx="112">
                  <c:v>40148</c:v>
                </c:pt>
                <c:pt idx="113">
                  <c:v>40179</c:v>
                </c:pt>
                <c:pt idx="114">
                  <c:v>40210</c:v>
                </c:pt>
                <c:pt idx="115">
                  <c:v>40238</c:v>
                </c:pt>
                <c:pt idx="116">
                  <c:v>40269</c:v>
                </c:pt>
                <c:pt idx="117">
                  <c:v>40299</c:v>
                </c:pt>
                <c:pt idx="118">
                  <c:v>40330</c:v>
                </c:pt>
                <c:pt idx="119">
                  <c:v>40360</c:v>
                </c:pt>
                <c:pt idx="120">
                  <c:v>40391</c:v>
                </c:pt>
                <c:pt idx="121">
                  <c:v>40422</c:v>
                </c:pt>
                <c:pt idx="122">
                  <c:v>40452</c:v>
                </c:pt>
                <c:pt idx="123">
                  <c:v>40483</c:v>
                </c:pt>
                <c:pt idx="124">
                  <c:v>40513</c:v>
                </c:pt>
                <c:pt idx="125">
                  <c:v>40544</c:v>
                </c:pt>
                <c:pt idx="126">
                  <c:v>40575</c:v>
                </c:pt>
                <c:pt idx="127">
                  <c:v>40603</c:v>
                </c:pt>
                <c:pt idx="128">
                  <c:v>40634</c:v>
                </c:pt>
                <c:pt idx="129">
                  <c:v>40664</c:v>
                </c:pt>
                <c:pt idx="130">
                  <c:v>40695</c:v>
                </c:pt>
                <c:pt idx="131">
                  <c:v>40725</c:v>
                </c:pt>
                <c:pt idx="132">
                  <c:v>40756</c:v>
                </c:pt>
                <c:pt idx="133">
                  <c:v>40787</c:v>
                </c:pt>
                <c:pt idx="134">
                  <c:v>40817</c:v>
                </c:pt>
                <c:pt idx="135">
                  <c:v>40848</c:v>
                </c:pt>
                <c:pt idx="136">
                  <c:v>40878</c:v>
                </c:pt>
                <c:pt idx="137">
                  <c:v>40909</c:v>
                </c:pt>
                <c:pt idx="138">
                  <c:v>40940</c:v>
                </c:pt>
                <c:pt idx="139">
                  <c:v>40969</c:v>
                </c:pt>
                <c:pt idx="140">
                  <c:v>41000</c:v>
                </c:pt>
                <c:pt idx="141">
                  <c:v>41030</c:v>
                </c:pt>
                <c:pt idx="142">
                  <c:v>41061</c:v>
                </c:pt>
                <c:pt idx="143">
                  <c:v>41091</c:v>
                </c:pt>
                <c:pt idx="144">
                  <c:v>41122</c:v>
                </c:pt>
                <c:pt idx="145">
                  <c:v>41153</c:v>
                </c:pt>
                <c:pt idx="146">
                  <c:v>41183</c:v>
                </c:pt>
                <c:pt idx="147">
                  <c:v>41214</c:v>
                </c:pt>
                <c:pt idx="148">
                  <c:v>41244</c:v>
                </c:pt>
                <c:pt idx="149">
                  <c:v>41275</c:v>
                </c:pt>
                <c:pt idx="150">
                  <c:v>41306</c:v>
                </c:pt>
                <c:pt idx="151">
                  <c:v>41334</c:v>
                </c:pt>
                <c:pt idx="152">
                  <c:v>41365</c:v>
                </c:pt>
                <c:pt idx="153">
                  <c:v>41395</c:v>
                </c:pt>
                <c:pt idx="154">
                  <c:v>41426</c:v>
                </c:pt>
                <c:pt idx="155">
                  <c:v>41456</c:v>
                </c:pt>
                <c:pt idx="156">
                  <c:v>41487</c:v>
                </c:pt>
                <c:pt idx="157">
                  <c:v>41518</c:v>
                </c:pt>
                <c:pt idx="158">
                  <c:v>41548</c:v>
                </c:pt>
                <c:pt idx="159">
                  <c:v>41579</c:v>
                </c:pt>
                <c:pt idx="160">
                  <c:v>41609</c:v>
                </c:pt>
                <c:pt idx="161">
                  <c:v>41640</c:v>
                </c:pt>
                <c:pt idx="162">
                  <c:v>41671</c:v>
                </c:pt>
                <c:pt idx="163">
                  <c:v>41699</c:v>
                </c:pt>
                <c:pt idx="164">
                  <c:v>41730</c:v>
                </c:pt>
                <c:pt idx="165">
                  <c:v>41760</c:v>
                </c:pt>
                <c:pt idx="166">
                  <c:v>41791</c:v>
                </c:pt>
                <c:pt idx="167">
                  <c:v>41821</c:v>
                </c:pt>
                <c:pt idx="168">
                  <c:v>41852</c:v>
                </c:pt>
                <c:pt idx="169">
                  <c:v>41883</c:v>
                </c:pt>
                <c:pt idx="170">
                  <c:v>41913</c:v>
                </c:pt>
                <c:pt idx="171">
                  <c:v>41944</c:v>
                </c:pt>
                <c:pt idx="172">
                  <c:v>41974</c:v>
                </c:pt>
                <c:pt idx="173">
                  <c:v>42005</c:v>
                </c:pt>
                <c:pt idx="174">
                  <c:v>42036</c:v>
                </c:pt>
                <c:pt idx="175">
                  <c:v>42064</c:v>
                </c:pt>
                <c:pt idx="176">
                  <c:v>42095</c:v>
                </c:pt>
                <c:pt idx="177">
                  <c:v>42125</c:v>
                </c:pt>
                <c:pt idx="178">
                  <c:v>42156</c:v>
                </c:pt>
                <c:pt idx="179">
                  <c:v>42186</c:v>
                </c:pt>
                <c:pt idx="180">
                  <c:v>42217</c:v>
                </c:pt>
                <c:pt idx="181">
                  <c:v>42248</c:v>
                </c:pt>
                <c:pt idx="182">
                  <c:v>42278</c:v>
                </c:pt>
                <c:pt idx="183">
                  <c:v>42309</c:v>
                </c:pt>
                <c:pt idx="184">
                  <c:v>42339</c:v>
                </c:pt>
                <c:pt idx="185">
                  <c:v>42370</c:v>
                </c:pt>
                <c:pt idx="186">
                  <c:v>42401</c:v>
                </c:pt>
                <c:pt idx="187">
                  <c:v>42430</c:v>
                </c:pt>
                <c:pt idx="188">
                  <c:v>42461</c:v>
                </c:pt>
                <c:pt idx="189">
                  <c:v>42491</c:v>
                </c:pt>
                <c:pt idx="190">
                  <c:v>42522</c:v>
                </c:pt>
                <c:pt idx="191">
                  <c:v>42552</c:v>
                </c:pt>
                <c:pt idx="192">
                  <c:v>42583</c:v>
                </c:pt>
                <c:pt idx="193">
                  <c:v>42614</c:v>
                </c:pt>
                <c:pt idx="194">
                  <c:v>42644</c:v>
                </c:pt>
                <c:pt idx="195">
                  <c:v>42675</c:v>
                </c:pt>
                <c:pt idx="196">
                  <c:v>42705</c:v>
                </c:pt>
                <c:pt idx="197">
                  <c:v>42736</c:v>
                </c:pt>
                <c:pt idx="198">
                  <c:v>42767</c:v>
                </c:pt>
                <c:pt idx="199">
                  <c:v>42795</c:v>
                </c:pt>
                <c:pt idx="200">
                  <c:v>42826</c:v>
                </c:pt>
                <c:pt idx="201">
                  <c:v>42856</c:v>
                </c:pt>
                <c:pt idx="202">
                  <c:v>42887</c:v>
                </c:pt>
                <c:pt idx="203">
                  <c:v>42917</c:v>
                </c:pt>
                <c:pt idx="204">
                  <c:v>42948</c:v>
                </c:pt>
                <c:pt idx="205">
                  <c:v>42979</c:v>
                </c:pt>
                <c:pt idx="206">
                  <c:v>43009</c:v>
                </c:pt>
                <c:pt idx="207">
                  <c:v>43040</c:v>
                </c:pt>
                <c:pt idx="208">
                  <c:v>43070</c:v>
                </c:pt>
                <c:pt idx="209">
                  <c:v>43101</c:v>
                </c:pt>
                <c:pt idx="210">
                  <c:v>43132</c:v>
                </c:pt>
                <c:pt idx="211">
                  <c:v>43160</c:v>
                </c:pt>
                <c:pt idx="212">
                  <c:v>43191</c:v>
                </c:pt>
                <c:pt idx="213">
                  <c:v>43221</c:v>
                </c:pt>
                <c:pt idx="214">
                  <c:v>43252</c:v>
                </c:pt>
                <c:pt idx="215">
                  <c:v>43282</c:v>
                </c:pt>
                <c:pt idx="216">
                  <c:v>43313</c:v>
                </c:pt>
                <c:pt idx="217">
                  <c:v>43344</c:v>
                </c:pt>
                <c:pt idx="218">
                  <c:v>43374</c:v>
                </c:pt>
                <c:pt idx="219">
                  <c:v>43405</c:v>
                </c:pt>
                <c:pt idx="220">
                  <c:v>43435</c:v>
                </c:pt>
                <c:pt idx="221">
                  <c:v>43466</c:v>
                </c:pt>
                <c:pt idx="222">
                  <c:v>43497</c:v>
                </c:pt>
                <c:pt idx="223">
                  <c:v>43525</c:v>
                </c:pt>
                <c:pt idx="224">
                  <c:v>43556</c:v>
                </c:pt>
                <c:pt idx="225">
                  <c:v>43586</c:v>
                </c:pt>
                <c:pt idx="226">
                  <c:v>43617</c:v>
                </c:pt>
                <c:pt idx="227">
                  <c:v>43647</c:v>
                </c:pt>
                <c:pt idx="228">
                  <c:v>43678</c:v>
                </c:pt>
                <c:pt idx="229">
                  <c:v>43709</c:v>
                </c:pt>
                <c:pt idx="230">
                  <c:v>43739</c:v>
                </c:pt>
                <c:pt idx="231">
                  <c:v>43770</c:v>
                </c:pt>
                <c:pt idx="232">
                  <c:v>43800</c:v>
                </c:pt>
                <c:pt idx="233">
                  <c:v>43831</c:v>
                </c:pt>
                <c:pt idx="234">
                  <c:v>43862</c:v>
                </c:pt>
                <c:pt idx="235">
                  <c:v>43891</c:v>
                </c:pt>
                <c:pt idx="236">
                  <c:v>43922</c:v>
                </c:pt>
                <c:pt idx="237">
                  <c:v>43952</c:v>
                </c:pt>
                <c:pt idx="238">
                  <c:v>43983</c:v>
                </c:pt>
                <c:pt idx="239">
                  <c:v>44013</c:v>
                </c:pt>
                <c:pt idx="240">
                  <c:v>44044</c:v>
                </c:pt>
              </c:numCache>
            </c:numRef>
          </c:cat>
          <c:val>
            <c:numRef>
              <c:f>INFUNE!$Q$63:$Q$303</c:f>
              <c:numCache>
                <c:formatCode>0.0%</c:formatCode>
                <c:ptCount val="241"/>
                <c:pt idx="0">
                  <c:v>2.2942271880819366E-2</c:v>
                </c:pt>
                <c:pt idx="1">
                  <c:v>2.4330357142857046E-2</c:v>
                </c:pt>
                <c:pt idx="2">
                  <c:v>2.6079203506946969E-2</c:v>
                </c:pt>
                <c:pt idx="3">
                  <c:v>2.7816927527631256E-2</c:v>
                </c:pt>
                <c:pt idx="4">
                  <c:v>2.8947952913304018E-2</c:v>
                </c:pt>
                <c:pt idx="5">
                  <c:v>2.9631271706199329E-2</c:v>
                </c:pt>
                <c:pt idx="6">
                  <c:v>3.0271884677776046E-2</c:v>
                </c:pt>
                <c:pt idx="7">
                  <c:v>3.062915471198439E-2</c:v>
                </c:pt>
                <c:pt idx="8">
                  <c:v>3.1974810898142192E-2</c:v>
                </c:pt>
                <c:pt idx="9">
                  <c:v>3.3080127500549845E-2</c:v>
                </c:pt>
                <c:pt idx="10">
                  <c:v>3.4980990345231312E-2</c:v>
                </c:pt>
                <c:pt idx="11">
                  <c:v>3.6259791256112742E-2</c:v>
                </c:pt>
                <c:pt idx="12">
                  <c:v>3.7179028617199239E-2</c:v>
                </c:pt>
                <c:pt idx="13">
                  <c:v>3.8015849495169604E-2</c:v>
                </c:pt>
                <c:pt idx="14">
                  <c:v>3.7512845763939116E-2</c:v>
                </c:pt>
                <c:pt idx="15">
                  <c:v>3.6544536662817581E-2</c:v>
                </c:pt>
                <c:pt idx="16">
                  <c:v>3.643501223197592E-2</c:v>
                </c:pt>
                <c:pt idx="17">
                  <c:v>3.7761934835654272E-2</c:v>
                </c:pt>
                <c:pt idx="18">
                  <c:v>3.8046126349488757E-2</c:v>
                </c:pt>
                <c:pt idx="19">
                  <c:v>3.9017785139246357E-2</c:v>
                </c:pt>
                <c:pt idx="20">
                  <c:v>3.9331321387711525E-2</c:v>
                </c:pt>
                <c:pt idx="21">
                  <c:v>3.9198608045022183E-2</c:v>
                </c:pt>
                <c:pt idx="22">
                  <c:v>3.8487999241794843E-2</c:v>
                </c:pt>
                <c:pt idx="23">
                  <c:v>3.8059401813889969E-2</c:v>
                </c:pt>
                <c:pt idx="24">
                  <c:v>3.7909873442206983E-2</c:v>
                </c:pt>
                <c:pt idx="25">
                  <c:v>3.773145963627722E-2</c:v>
                </c:pt>
                <c:pt idx="26">
                  <c:v>3.8408192867859965E-2</c:v>
                </c:pt>
                <c:pt idx="27">
                  <c:v>3.9223599523618848E-2</c:v>
                </c:pt>
                <c:pt idx="28">
                  <c:v>3.9180432821036788E-2</c:v>
                </c:pt>
                <c:pt idx="29">
                  <c:v>3.796531560600503E-2</c:v>
                </c:pt>
                <c:pt idx="30">
                  <c:v>3.8376054696516199E-2</c:v>
                </c:pt>
                <c:pt idx="31">
                  <c:v>3.8018637539675E-2</c:v>
                </c:pt>
                <c:pt idx="32">
                  <c:v>3.7335347332940465E-2</c:v>
                </c:pt>
                <c:pt idx="33">
                  <c:v>3.7071571203001467E-2</c:v>
                </c:pt>
                <c:pt idx="34">
                  <c:v>3.7093679862666006E-2</c:v>
                </c:pt>
                <c:pt idx="35">
                  <c:v>3.69593412472594E-2</c:v>
                </c:pt>
                <c:pt idx="36">
                  <c:v>3.6513924640803268E-2</c:v>
                </c:pt>
                <c:pt idx="37">
                  <c:v>3.6080037570904513E-2</c:v>
                </c:pt>
                <c:pt idx="38">
                  <c:v>3.5340571986159669E-2</c:v>
                </c:pt>
                <c:pt idx="39">
                  <c:v>3.4849142063283427E-2</c:v>
                </c:pt>
                <c:pt idx="40">
                  <c:v>3.4510685780077016E-2</c:v>
                </c:pt>
                <c:pt idx="41">
                  <c:v>3.4278500824020133E-2</c:v>
                </c:pt>
                <c:pt idx="42">
                  <c:v>3.2946609615453405E-2</c:v>
                </c:pt>
                <c:pt idx="43">
                  <c:v>3.2138893940212014E-2</c:v>
                </c:pt>
                <c:pt idx="44">
                  <c:v>3.1963592745188812E-2</c:v>
                </c:pt>
                <c:pt idx="45">
                  <c:v>3.1612133943595411E-2</c:v>
                </c:pt>
                <c:pt idx="46">
                  <c:v>3.104308860396604E-2</c:v>
                </c:pt>
                <c:pt idx="47">
                  <c:v>3.0776325188973889E-2</c:v>
                </c:pt>
                <c:pt idx="48">
                  <c:v>3.0415129519852983E-2</c:v>
                </c:pt>
                <c:pt idx="49">
                  <c:v>3.0135926117390438E-2</c:v>
                </c:pt>
                <c:pt idx="50">
                  <c:v>3.0284259912100382E-2</c:v>
                </c:pt>
                <c:pt idx="51">
                  <c:v>3.0171490824663045E-2</c:v>
                </c:pt>
                <c:pt idx="52">
                  <c:v>3.0200980605831547E-2</c:v>
                </c:pt>
                <c:pt idx="53">
                  <c:v>3.1216843738194232E-2</c:v>
                </c:pt>
                <c:pt idx="54">
                  <c:v>3.1615550172727665E-2</c:v>
                </c:pt>
                <c:pt idx="55">
                  <c:v>3.1530557348140316E-2</c:v>
                </c:pt>
                <c:pt idx="56">
                  <c:v>3.171925625340883E-2</c:v>
                </c:pt>
                <c:pt idx="57">
                  <c:v>3.1826724099234413E-2</c:v>
                </c:pt>
                <c:pt idx="58">
                  <c:v>3.2029952820513588E-2</c:v>
                </c:pt>
                <c:pt idx="59">
                  <c:v>3.2618345026393956E-2</c:v>
                </c:pt>
                <c:pt idx="60">
                  <c:v>3.3230259456090407E-2</c:v>
                </c:pt>
                <c:pt idx="61">
                  <c:v>3.3962849441897855E-2</c:v>
                </c:pt>
                <c:pt idx="62">
                  <c:v>3.4312913010393624E-2</c:v>
                </c:pt>
                <c:pt idx="63">
                  <c:v>3.4555150218921409E-2</c:v>
                </c:pt>
                <c:pt idx="64">
                  <c:v>3.4862364733096868E-2</c:v>
                </c:pt>
                <c:pt idx="65">
                  <c:v>3.3848364807770627E-2</c:v>
                </c:pt>
                <c:pt idx="66">
                  <c:v>3.3838409026574257E-2</c:v>
                </c:pt>
                <c:pt idx="67">
                  <c:v>3.4231373567505996E-2</c:v>
                </c:pt>
                <c:pt idx="68">
                  <c:v>3.4440503107629014E-2</c:v>
                </c:pt>
                <c:pt idx="69">
                  <c:v>3.4522175060805627E-2</c:v>
                </c:pt>
                <c:pt idx="70">
                  <c:v>3.4723058914096015E-2</c:v>
                </c:pt>
                <c:pt idx="71">
                  <c:v>3.4799479389117212E-2</c:v>
                </c:pt>
                <c:pt idx="72">
                  <c:v>3.468358622516806E-2</c:v>
                </c:pt>
                <c:pt idx="73">
                  <c:v>3.4085844967128916E-2</c:v>
                </c:pt>
                <c:pt idx="74">
                  <c:v>3.3593464607547176E-2</c:v>
                </c:pt>
                <c:pt idx="75">
                  <c:v>3.3389023188983555E-2</c:v>
                </c:pt>
                <c:pt idx="76">
                  <c:v>3.3128991666666399E-2</c:v>
                </c:pt>
                <c:pt idx="77">
                  <c:v>3.3137721865295379E-2</c:v>
                </c:pt>
                <c:pt idx="78">
                  <c:v>3.3055607601805093E-2</c:v>
                </c:pt>
                <c:pt idx="79">
                  <c:v>3.2586303486634875E-2</c:v>
                </c:pt>
                <c:pt idx="80">
                  <c:v>3.1760422232900321E-2</c:v>
                </c:pt>
                <c:pt idx="81">
                  <c:v>3.1191762356826816E-2</c:v>
                </c:pt>
                <c:pt idx="82">
                  <c:v>3.0507086078087213E-2</c:v>
                </c:pt>
                <c:pt idx="83">
                  <c:v>2.9516088579602025E-2</c:v>
                </c:pt>
                <c:pt idx="84">
                  <c:v>2.8937793385178517E-2</c:v>
                </c:pt>
                <c:pt idx="85">
                  <c:v>2.8811749510681557E-2</c:v>
                </c:pt>
                <c:pt idx="86">
                  <c:v>2.8702211621781666E-2</c:v>
                </c:pt>
                <c:pt idx="87">
                  <c:v>2.9320639915761944E-2</c:v>
                </c:pt>
                <c:pt idx="88">
                  <c:v>2.9894992379904575E-2</c:v>
                </c:pt>
                <c:pt idx="89">
                  <c:v>3.0635328791167805E-2</c:v>
                </c:pt>
                <c:pt idx="90">
                  <c:v>3.1888267936167662E-2</c:v>
                </c:pt>
                <c:pt idx="91">
                  <c:v>3.3242374635675434E-2</c:v>
                </c:pt>
                <c:pt idx="92">
                  <c:v>3.4808964223115468E-2</c:v>
                </c:pt>
                <c:pt idx="93">
                  <c:v>3.6757630585090684E-2</c:v>
                </c:pt>
                <c:pt idx="94">
                  <c:v>3.8688955361613833E-2</c:v>
                </c:pt>
                <c:pt idx="95">
                  <c:v>4.0521763766397781E-2</c:v>
                </c:pt>
                <c:pt idx="96">
                  <c:v>4.2239160121047045E-2</c:v>
                </c:pt>
                <c:pt idx="97">
                  <c:v>4.3704218718545511E-2</c:v>
                </c:pt>
                <c:pt idx="98">
                  <c:v>4.4545679794860758E-2</c:v>
                </c:pt>
                <c:pt idx="99">
                  <c:v>4.3755423014903129E-2</c:v>
                </c:pt>
                <c:pt idx="100">
                  <c:v>4.2313016995971793E-2</c:v>
                </c:pt>
                <c:pt idx="101">
                  <c:v>4.0667723265464244E-2</c:v>
                </c:pt>
                <c:pt idx="102">
                  <c:v>3.8402776613173692E-2</c:v>
                </c:pt>
                <c:pt idx="103">
                  <c:v>3.5986991608341359E-2</c:v>
                </c:pt>
                <c:pt idx="104">
                  <c:v>3.3199637333776316E-2</c:v>
                </c:pt>
                <c:pt idx="105">
                  <c:v>2.9623981723673073E-2</c:v>
                </c:pt>
                <c:pt idx="106">
                  <c:v>2.6062120600085489E-2</c:v>
                </c:pt>
                <c:pt idx="107">
                  <c:v>2.2565458394116777E-2</c:v>
                </c:pt>
                <c:pt idx="108">
                  <c:v>1.9437728747171066E-2</c:v>
                </c:pt>
                <c:pt idx="109">
                  <c:v>1.6167158538695013E-2</c:v>
                </c:pt>
                <c:pt idx="110">
                  <c:v>1.3894682182079848E-2</c:v>
                </c:pt>
                <c:pt idx="111">
                  <c:v>1.3160337733245812E-2</c:v>
                </c:pt>
                <c:pt idx="112">
                  <c:v>1.3479265972752669E-2</c:v>
                </c:pt>
                <c:pt idx="113">
                  <c:v>1.3767677345545416E-2</c:v>
                </c:pt>
                <c:pt idx="114">
                  <c:v>1.4623491223499435E-2</c:v>
                </c:pt>
                <c:pt idx="115">
                  <c:v>1.6625867409709203E-2</c:v>
                </c:pt>
                <c:pt idx="116">
                  <c:v>1.9655201478153306E-2</c:v>
                </c:pt>
                <c:pt idx="117">
                  <c:v>2.3509315115239935E-2</c:v>
                </c:pt>
                <c:pt idx="118">
                  <c:v>2.72880409590756E-2</c:v>
                </c:pt>
                <c:pt idx="119">
                  <c:v>3.1301457577448288E-2</c:v>
                </c:pt>
                <c:pt idx="120">
                  <c:v>3.5138450454394718E-2</c:v>
                </c:pt>
                <c:pt idx="121">
                  <c:v>3.9263590586532247E-2</c:v>
                </c:pt>
                <c:pt idx="122">
                  <c:v>4.2609254308818255E-2</c:v>
                </c:pt>
                <c:pt idx="123">
                  <c:v>4.4856466146718614E-2</c:v>
                </c:pt>
                <c:pt idx="124">
                  <c:v>4.7020236472160228E-2</c:v>
                </c:pt>
                <c:pt idx="125">
                  <c:v>4.9162058954576121E-2</c:v>
                </c:pt>
                <c:pt idx="126">
                  <c:v>5.0189449694924573E-2</c:v>
                </c:pt>
                <c:pt idx="127">
                  <c:v>5.0477193241594345E-2</c:v>
                </c:pt>
                <c:pt idx="128">
                  <c:v>4.9550876897925381E-2</c:v>
                </c:pt>
                <c:pt idx="129">
                  <c:v>4.7685144173426341E-2</c:v>
                </c:pt>
                <c:pt idx="130">
                  <c:v>4.5890175737193763E-2</c:v>
                </c:pt>
                <c:pt idx="131">
                  <c:v>4.3007536460405692E-2</c:v>
                </c:pt>
                <c:pt idx="132">
                  <c:v>3.9502191412483928E-2</c:v>
                </c:pt>
                <c:pt idx="133">
                  <c:v>3.7207160246037818E-2</c:v>
                </c:pt>
                <c:pt idx="134">
                  <c:v>3.5246461249370836E-2</c:v>
                </c:pt>
                <c:pt idx="135">
                  <c:v>3.3637056451296575E-2</c:v>
                </c:pt>
                <c:pt idx="136">
                  <c:v>3.117405123776636E-2</c:v>
                </c:pt>
                <c:pt idx="137">
                  <c:v>2.8836707704569468E-2</c:v>
                </c:pt>
                <c:pt idx="138">
                  <c:v>2.6827732861301416E-2</c:v>
                </c:pt>
                <c:pt idx="139">
                  <c:v>2.4381535753555148E-2</c:v>
                </c:pt>
                <c:pt idx="140">
                  <c:v>2.2574569294033519E-2</c:v>
                </c:pt>
                <c:pt idx="141">
                  <c:v>2.0736340904366934E-2</c:v>
                </c:pt>
                <c:pt idx="142">
                  <c:v>1.8947240323814275E-2</c:v>
                </c:pt>
                <c:pt idx="143">
                  <c:v>1.7951210652639129E-2</c:v>
                </c:pt>
                <c:pt idx="144">
                  <c:v>1.7728437299872953E-2</c:v>
                </c:pt>
                <c:pt idx="145">
                  <c:v>1.5545345754959512E-2</c:v>
                </c:pt>
                <c:pt idx="146">
                  <c:v>1.3932362771094983E-2</c:v>
                </c:pt>
                <c:pt idx="147">
                  <c:v>1.1906758085843131E-2</c:v>
                </c:pt>
                <c:pt idx="148">
                  <c:v>1.0362676225547098E-2</c:v>
                </c:pt>
                <c:pt idx="149">
                  <c:v>8.6984698503409109E-3</c:v>
                </c:pt>
                <c:pt idx="150">
                  <c:v>7.4580171349615497E-3</c:v>
                </c:pt>
                <c:pt idx="151">
                  <c:v>6.1209534189213839E-3</c:v>
                </c:pt>
                <c:pt idx="152">
                  <c:v>4.3329606948338418E-3</c:v>
                </c:pt>
                <c:pt idx="153">
                  <c:v>3.2941641788874344E-3</c:v>
                </c:pt>
                <c:pt idx="154">
                  <c:v>2.2875450746021797E-3</c:v>
                </c:pt>
                <c:pt idx="155">
                  <c:v>1.1579526229443015E-3</c:v>
                </c:pt>
                <c:pt idx="156">
                  <c:v>-5.6079715228197829E-4</c:v>
                </c:pt>
                <c:pt idx="157">
                  <c:v>-1.6428783797653125E-3</c:v>
                </c:pt>
                <c:pt idx="158">
                  <c:v>-4.0101926256292395E-3</c:v>
                </c:pt>
                <c:pt idx="159">
                  <c:v>-6.7562697006818707E-3</c:v>
                </c:pt>
                <c:pt idx="160">
                  <c:v>-8.5520414254299116E-3</c:v>
                </c:pt>
                <c:pt idx="161">
                  <c:v>-9.7468898021710517E-3</c:v>
                </c:pt>
                <c:pt idx="162">
                  <c:v>-1.0560771506011412E-2</c:v>
                </c:pt>
                <c:pt idx="163">
                  <c:v>-1.1603497134919363E-2</c:v>
                </c:pt>
                <c:pt idx="164">
                  <c:v>-1.2434599354564372E-2</c:v>
                </c:pt>
                <c:pt idx="165">
                  <c:v>-1.3977246805900819E-2</c:v>
                </c:pt>
                <c:pt idx="166">
                  <c:v>-1.4989615065188162E-2</c:v>
                </c:pt>
                <c:pt idx="167">
                  <c:v>-1.5307292721370639E-2</c:v>
                </c:pt>
                <c:pt idx="168">
                  <c:v>-1.4722624144876637E-2</c:v>
                </c:pt>
                <c:pt idx="169">
                  <c:v>-1.480496026249529E-2</c:v>
                </c:pt>
                <c:pt idx="170">
                  <c:v>-1.4717616941977152E-2</c:v>
                </c:pt>
                <c:pt idx="171">
                  <c:v>-1.3338441324405469E-2</c:v>
                </c:pt>
                <c:pt idx="172">
                  <c:v>-1.3922821476033232E-2</c:v>
                </c:pt>
                <c:pt idx="173">
                  <c:v>-1.5038202186238475E-2</c:v>
                </c:pt>
                <c:pt idx="174">
                  <c:v>-1.5898115150559999E-2</c:v>
                </c:pt>
                <c:pt idx="175">
                  <c:v>-1.6204463700873934E-2</c:v>
                </c:pt>
                <c:pt idx="176">
                  <c:v>-1.6394485802139147E-2</c:v>
                </c:pt>
                <c:pt idx="177">
                  <c:v>-1.5802552282460018E-2</c:v>
                </c:pt>
                <c:pt idx="178">
                  <c:v>-1.5504075738281274E-2</c:v>
                </c:pt>
                <c:pt idx="179">
                  <c:v>-1.5851481581135231E-2</c:v>
                </c:pt>
                <c:pt idx="180">
                  <c:v>-1.597802253229991E-2</c:v>
                </c:pt>
                <c:pt idx="181">
                  <c:v>-1.5703691754619713E-2</c:v>
                </c:pt>
                <c:pt idx="182">
                  <c:v>-1.429101065025767E-2</c:v>
                </c:pt>
                <c:pt idx="183">
                  <c:v>-1.3383130177335608E-2</c:v>
                </c:pt>
                <c:pt idx="184">
                  <c:v>-1.0958638769737921E-2</c:v>
                </c:pt>
                <c:pt idx="185">
                  <c:v>-8.7739625393674532E-3</c:v>
                </c:pt>
                <c:pt idx="186">
                  <c:v>-7.1463116029737662E-3</c:v>
                </c:pt>
                <c:pt idx="187">
                  <c:v>-6.145261939061385E-3</c:v>
                </c:pt>
                <c:pt idx="188">
                  <c:v>-4.9690192156747696E-3</c:v>
                </c:pt>
                <c:pt idx="189">
                  <c:v>-3.9332611286729364E-3</c:v>
                </c:pt>
                <c:pt idx="190">
                  <c:v>-2.8098632829462755E-3</c:v>
                </c:pt>
                <c:pt idx="191">
                  <c:v>-1.5878026807659932E-3</c:v>
                </c:pt>
                <c:pt idx="192">
                  <c:v>-9.0360534065995015E-4</c:v>
                </c:pt>
                <c:pt idx="193">
                  <c:v>-2.9989062932563097E-4</c:v>
                </c:pt>
                <c:pt idx="194">
                  <c:v>2.6670890937809528E-4</c:v>
                </c:pt>
                <c:pt idx="195">
                  <c:v>2.3277582335212504E-4</c:v>
                </c:pt>
                <c:pt idx="196">
                  <c:v>1.4999999999972146E-4</c:v>
                </c:pt>
                <c:pt idx="197">
                  <c:v>1.4881574157503388E-3</c:v>
                </c:pt>
                <c:pt idx="198">
                  <c:v>2.6034682978893315E-3</c:v>
                </c:pt>
                <c:pt idx="199">
                  <c:v>4.550426603992584E-3</c:v>
                </c:pt>
                <c:pt idx="200">
                  <c:v>6.2829287698063906E-3</c:v>
                </c:pt>
                <c:pt idx="201">
                  <c:v>7.6857002891031739E-3</c:v>
                </c:pt>
                <c:pt idx="202">
                  <c:v>8.2594543437508102E-3</c:v>
                </c:pt>
                <c:pt idx="203">
                  <c:v>8.8588917914891475E-3</c:v>
                </c:pt>
                <c:pt idx="204">
                  <c:v>8.9878479461890995E-3</c:v>
                </c:pt>
                <c:pt idx="205">
                  <c:v>9.9107643982365243E-3</c:v>
                </c:pt>
                <c:pt idx="206">
                  <c:v>9.8112874602148976E-3</c:v>
                </c:pt>
                <c:pt idx="207">
                  <c:v>1.0817307012604206E-2</c:v>
                </c:pt>
                <c:pt idx="208">
                  <c:v>1.1381626089420227E-2</c:v>
                </c:pt>
                <c:pt idx="209">
                  <c:v>1.0302329258448656E-2</c:v>
                </c:pt>
                <c:pt idx="210">
                  <c:v>9.4507430927285724E-3</c:v>
                </c:pt>
                <c:pt idx="211">
                  <c:v>8.2258412603548117E-3</c:v>
                </c:pt>
                <c:pt idx="212">
                  <c:v>7.2696225930256476E-3</c:v>
                </c:pt>
                <c:pt idx="213">
                  <c:v>6.6729035409439788E-3</c:v>
                </c:pt>
                <c:pt idx="214">
                  <c:v>6.7257339984616452E-3</c:v>
                </c:pt>
                <c:pt idx="215">
                  <c:v>6.6131552190196235E-3</c:v>
                </c:pt>
                <c:pt idx="216">
                  <c:v>6.8578038502854401E-3</c:v>
                </c:pt>
                <c:pt idx="217">
                  <c:v>6.9344120196473879E-3</c:v>
                </c:pt>
                <c:pt idx="218">
                  <c:v>8.0209932168144003E-3</c:v>
                </c:pt>
                <c:pt idx="219">
                  <c:v>8.0222942277409694E-3</c:v>
                </c:pt>
                <c:pt idx="220">
                  <c:v>7.744018981084802E-3</c:v>
                </c:pt>
                <c:pt idx="221">
                  <c:v>8.014496931757497E-3</c:v>
                </c:pt>
                <c:pt idx="222">
                  <c:v>8.316521882333585E-3</c:v>
                </c:pt>
                <c:pt idx="223">
                  <c:v>9.0231754003211578E-3</c:v>
                </c:pt>
                <c:pt idx="224">
                  <c:v>9.5049211626453047E-3</c:v>
                </c:pt>
                <c:pt idx="225">
                  <c:v>9.3590913950639051E-3</c:v>
                </c:pt>
                <c:pt idx="226">
                  <c:v>8.7433849390262889E-3</c:v>
                </c:pt>
                <c:pt idx="227">
                  <c:v>8.4584999712573935E-3</c:v>
                </c:pt>
                <c:pt idx="228">
                  <c:v>7.7876251436071915E-3</c:v>
                </c:pt>
                <c:pt idx="229">
                  <c:v>7.0178315228530928E-3</c:v>
                </c:pt>
                <c:pt idx="230">
                  <c:v>5.2474744994022281E-3</c:v>
                </c:pt>
                <c:pt idx="231">
                  <c:v>4.8257811221985277E-3</c:v>
                </c:pt>
                <c:pt idx="232">
                  <c:v>5.174781727215999E-3</c:v>
                </c:pt>
                <c:pt idx="233">
                  <c:v>5.6219255094867625E-3</c:v>
                </c:pt>
                <c:pt idx="234">
                  <c:v>5.3244048834267359E-3</c:v>
                </c:pt>
                <c:pt idx="235">
                  <c:v>4.6099493313534875E-3</c:v>
                </c:pt>
                <c:pt idx="236">
                  <c:v>2.9428308239112153E-3</c:v>
                </c:pt>
                <c:pt idx="237">
                  <c:v>1.8821650601724802E-3</c:v>
                </c:pt>
                <c:pt idx="238">
                  <c:v>6.5169930593964639E-5</c:v>
                </c:pt>
                <c:pt idx="239">
                  <c:v>-2.0521005529270326E-3</c:v>
                </c:pt>
                <c:pt idx="240">
                  <c:v>-3.9817928653435959E-3</c:v>
                </c:pt>
              </c:numCache>
            </c:numRef>
          </c:val>
          <c:smooth val="0"/>
          <c:extLst xmlns:c16r2="http://schemas.microsoft.com/office/drawing/2015/06/chart">
            <c:ext xmlns:c16="http://schemas.microsoft.com/office/drawing/2014/chart" uri="{C3380CC4-5D6E-409C-BE32-E72D297353CC}">
              <c16:uniqueId val="{00000003-E075-42A9-9B3A-EE98BCE823D6}"/>
            </c:ext>
          </c:extLst>
        </c:ser>
        <c:dLbls>
          <c:showLegendKey val="0"/>
          <c:showVal val="0"/>
          <c:showCatName val="0"/>
          <c:showSerName val="0"/>
          <c:showPercent val="0"/>
          <c:showBubbleSize val="0"/>
        </c:dLbls>
        <c:smooth val="0"/>
        <c:axId val="1135761600"/>
        <c:axId val="1135762144"/>
      </c:lineChart>
      <c:dateAx>
        <c:axId val="1135761600"/>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62144"/>
        <c:crosses val="autoZero"/>
        <c:auto val="1"/>
        <c:lblOffset val="100"/>
        <c:baseTimeUnit val="months"/>
        <c:majorUnit val="12"/>
        <c:majorTimeUnit val="months"/>
      </c:dateAx>
      <c:valAx>
        <c:axId val="1135762144"/>
        <c:scaling>
          <c:orientation val="minMax"/>
          <c:max val="6.5000000000000016E-2"/>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61600"/>
        <c:crosses val="autoZero"/>
        <c:crossBetween val="between"/>
        <c:majorUnit val="2.0000000000000004E-2"/>
      </c:valAx>
      <c:spPr>
        <a:noFill/>
        <a:ln>
          <a:noFill/>
        </a:ln>
        <a:effectLst/>
      </c:spPr>
    </c:plotArea>
    <c:legend>
      <c:legendPos val="b"/>
      <c:layout>
        <c:manualLayout>
          <c:xMode val="edge"/>
          <c:yMode val="edge"/>
          <c:x val="7.0785772100591143E-2"/>
          <c:y val="0.39493346913725336"/>
          <c:w val="0.38047720967550785"/>
          <c:h val="0.2844120604327444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Απασχόληση, % YoY, ΑΑ</c:v>
          </c:tx>
          <c:spPr>
            <a:ln w="12700" cap="rnd">
              <a:solidFill>
                <a:srgbClr val="0070C0"/>
              </a:solidFill>
              <a:prstDash val="solid"/>
              <a:round/>
            </a:ln>
            <a:effectLst/>
          </c:spPr>
          <c:marker>
            <c:symbol val="none"/>
          </c:marker>
          <c:dLbls>
            <c:dLbl>
              <c:idx val="132"/>
              <c:layout>
                <c:manualLayout>
                  <c:x val="-0.24538305162554536"/>
                  <c:y val="-8.51630236794171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9BF-4E7F-8AF9-08F804BED1E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INFUNE!$A$169:$A$301</c:f>
              <c:numCache>
                <c:formatCode>mmm\-yy</c:formatCode>
                <c:ptCount val="133"/>
                <c:pt idx="0">
                  <c:v>39965</c:v>
                </c:pt>
                <c:pt idx="1">
                  <c:v>39995</c:v>
                </c:pt>
                <c:pt idx="2">
                  <c:v>40026</c:v>
                </c:pt>
                <c:pt idx="3">
                  <c:v>40057</c:v>
                </c:pt>
                <c:pt idx="4">
                  <c:v>40087</c:v>
                </c:pt>
                <c:pt idx="5">
                  <c:v>40118</c:v>
                </c:pt>
                <c:pt idx="6">
                  <c:v>40148</c:v>
                </c:pt>
                <c:pt idx="7">
                  <c:v>40179</c:v>
                </c:pt>
                <c:pt idx="8">
                  <c:v>40210</c:v>
                </c:pt>
                <c:pt idx="9">
                  <c:v>40238</c:v>
                </c:pt>
                <c:pt idx="10">
                  <c:v>40269</c:v>
                </c:pt>
                <c:pt idx="11">
                  <c:v>40299</c:v>
                </c:pt>
                <c:pt idx="12">
                  <c:v>40330</c:v>
                </c:pt>
                <c:pt idx="13">
                  <c:v>40360</c:v>
                </c:pt>
                <c:pt idx="14">
                  <c:v>40391</c:v>
                </c:pt>
                <c:pt idx="15">
                  <c:v>40422</c:v>
                </c:pt>
                <c:pt idx="16">
                  <c:v>40452</c:v>
                </c:pt>
                <c:pt idx="17">
                  <c:v>40483</c:v>
                </c:pt>
                <c:pt idx="18">
                  <c:v>40513</c:v>
                </c:pt>
                <c:pt idx="19">
                  <c:v>40544</c:v>
                </c:pt>
                <c:pt idx="20">
                  <c:v>40575</c:v>
                </c:pt>
                <c:pt idx="21">
                  <c:v>40603</c:v>
                </c:pt>
                <c:pt idx="22">
                  <c:v>40634</c:v>
                </c:pt>
                <c:pt idx="23">
                  <c:v>40664</c:v>
                </c:pt>
                <c:pt idx="24">
                  <c:v>40695</c:v>
                </c:pt>
                <c:pt idx="25">
                  <c:v>40725</c:v>
                </c:pt>
                <c:pt idx="26">
                  <c:v>40756</c:v>
                </c:pt>
                <c:pt idx="27">
                  <c:v>40787</c:v>
                </c:pt>
                <c:pt idx="28">
                  <c:v>40817</c:v>
                </c:pt>
                <c:pt idx="29">
                  <c:v>40848</c:v>
                </c:pt>
                <c:pt idx="30">
                  <c:v>40878</c:v>
                </c:pt>
                <c:pt idx="31">
                  <c:v>40909</c:v>
                </c:pt>
                <c:pt idx="32">
                  <c:v>40940</c:v>
                </c:pt>
                <c:pt idx="33">
                  <c:v>40969</c:v>
                </c:pt>
                <c:pt idx="34">
                  <c:v>41000</c:v>
                </c:pt>
                <c:pt idx="35">
                  <c:v>41030</c:v>
                </c:pt>
                <c:pt idx="36">
                  <c:v>41061</c:v>
                </c:pt>
                <c:pt idx="37">
                  <c:v>41091</c:v>
                </c:pt>
                <c:pt idx="38">
                  <c:v>41122</c:v>
                </c:pt>
                <c:pt idx="39">
                  <c:v>41153</c:v>
                </c:pt>
                <c:pt idx="40">
                  <c:v>41183</c:v>
                </c:pt>
                <c:pt idx="41">
                  <c:v>41214</c:v>
                </c:pt>
                <c:pt idx="42">
                  <c:v>41244</c:v>
                </c:pt>
                <c:pt idx="43">
                  <c:v>41275</c:v>
                </c:pt>
                <c:pt idx="44">
                  <c:v>41306</c:v>
                </c:pt>
                <c:pt idx="45">
                  <c:v>41334</c:v>
                </c:pt>
                <c:pt idx="46">
                  <c:v>41365</c:v>
                </c:pt>
                <c:pt idx="47">
                  <c:v>41395</c:v>
                </c:pt>
                <c:pt idx="48">
                  <c:v>41426</c:v>
                </c:pt>
                <c:pt idx="49">
                  <c:v>41456</c:v>
                </c:pt>
                <c:pt idx="50">
                  <c:v>41487</c:v>
                </c:pt>
                <c:pt idx="51">
                  <c:v>41518</c:v>
                </c:pt>
                <c:pt idx="52">
                  <c:v>41548</c:v>
                </c:pt>
                <c:pt idx="53">
                  <c:v>41579</c:v>
                </c:pt>
                <c:pt idx="54">
                  <c:v>41609</c:v>
                </c:pt>
                <c:pt idx="55">
                  <c:v>41640</c:v>
                </c:pt>
                <c:pt idx="56">
                  <c:v>41671</c:v>
                </c:pt>
                <c:pt idx="57">
                  <c:v>41699</c:v>
                </c:pt>
                <c:pt idx="58">
                  <c:v>41730</c:v>
                </c:pt>
                <c:pt idx="59">
                  <c:v>41760</c:v>
                </c:pt>
                <c:pt idx="60">
                  <c:v>41791</c:v>
                </c:pt>
                <c:pt idx="61">
                  <c:v>41821</c:v>
                </c:pt>
                <c:pt idx="62">
                  <c:v>41852</c:v>
                </c:pt>
                <c:pt idx="63">
                  <c:v>41883</c:v>
                </c:pt>
                <c:pt idx="64">
                  <c:v>41913</c:v>
                </c:pt>
                <c:pt idx="65">
                  <c:v>41944</c:v>
                </c:pt>
                <c:pt idx="66">
                  <c:v>41974</c:v>
                </c:pt>
                <c:pt idx="67">
                  <c:v>42005</c:v>
                </c:pt>
                <c:pt idx="68">
                  <c:v>42036</c:v>
                </c:pt>
                <c:pt idx="69">
                  <c:v>42064</c:v>
                </c:pt>
                <c:pt idx="70">
                  <c:v>42095</c:v>
                </c:pt>
                <c:pt idx="71">
                  <c:v>42125</c:v>
                </c:pt>
                <c:pt idx="72">
                  <c:v>42156</c:v>
                </c:pt>
                <c:pt idx="73">
                  <c:v>42186</c:v>
                </c:pt>
                <c:pt idx="74">
                  <c:v>42217</c:v>
                </c:pt>
                <c:pt idx="75">
                  <c:v>42248</c:v>
                </c:pt>
                <c:pt idx="76">
                  <c:v>42278</c:v>
                </c:pt>
                <c:pt idx="77">
                  <c:v>42309</c:v>
                </c:pt>
                <c:pt idx="78">
                  <c:v>42339</c:v>
                </c:pt>
                <c:pt idx="79">
                  <c:v>42370</c:v>
                </c:pt>
                <c:pt idx="80">
                  <c:v>42401</c:v>
                </c:pt>
                <c:pt idx="81">
                  <c:v>42430</c:v>
                </c:pt>
                <c:pt idx="82">
                  <c:v>42461</c:v>
                </c:pt>
                <c:pt idx="83">
                  <c:v>42491</c:v>
                </c:pt>
                <c:pt idx="84">
                  <c:v>42522</c:v>
                </c:pt>
                <c:pt idx="85">
                  <c:v>42552</c:v>
                </c:pt>
                <c:pt idx="86">
                  <c:v>42583</c:v>
                </c:pt>
                <c:pt idx="87">
                  <c:v>42614</c:v>
                </c:pt>
                <c:pt idx="88">
                  <c:v>42644</c:v>
                </c:pt>
                <c:pt idx="89">
                  <c:v>42675</c:v>
                </c:pt>
                <c:pt idx="90">
                  <c:v>42705</c:v>
                </c:pt>
                <c:pt idx="91">
                  <c:v>42736</c:v>
                </c:pt>
                <c:pt idx="92">
                  <c:v>42767</c:v>
                </c:pt>
                <c:pt idx="93">
                  <c:v>42795</c:v>
                </c:pt>
                <c:pt idx="94">
                  <c:v>42826</c:v>
                </c:pt>
                <c:pt idx="95">
                  <c:v>42856</c:v>
                </c:pt>
                <c:pt idx="96">
                  <c:v>42887</c:v>
                </c:pt>
                <c:pt idx="97">
                  <c:v>42917</c:v>
                </c:pt>
                <c:pt idx="98">
                  <c:v>42948</c:v>
                </c:pt>
                <c:pt idx="99">
                  <c:v>42979</c:v>
                </c:pt>
                <c:pt idx="100">
                  <c:v>43009</c:v>
                </c:pt>
                <c:pt idx="101">
                  <c:v>43040</c:v>
                </c:pt>
                <c:pt idx="102">
                  <c:v>43070</c:v>
                </c:pt>
                <c:pt idx="103">
                  <c:v>43101</c:v>
                </c:pt>
                <c:pt idx="104">
                  <c:v>43132</c:v>
                </c:pt>
                <c:pt idx="105">
                  <c:v>43160</c:v>
                </c:pt>
                <c:pt idx="106">
                  <c:v>43191</c:v>
                </c:pt>
                <c:pt idx="107">
                  <c:v>43221</c:v>
                </c:pt>
                <c:pt idx="108">
                  <c:v>43252</c:v>
                </c:pt>
                <c:pt idx="109">
                  <c:v>43282</c:v>
                </c:pt>
                <c:pt idx="110">
                  <c:v>43313</c:v>
                </c:pt>
                <c:pt idx="111">
                  <c:v>43344</c:v>
                </c:pt>
                <c:pt idx="112">
                  <c:v>43374</c:v>
                </c:pt>
                <c:pt idx="113">
                  <c:v>43405</c:v>
                </c:pt>
                <c:pt idx="114">
                  <c:v>43435</c:v>
                </c:pt>
                <c:pt idx="115">
                  <c:v>43466</c:v>
                </c:pt>
                <c:pt idx="116">
                  <c:v>43497</c:v>
                </c:pt>
                <c:pt idx="117">
                  <c:v>43525</c:v>
                </c:pt>
                <c:pt idx="118">
                  <c:v>43556</c:v>
                </c:pt>
                <c:pt idx="119">
                  <c:v>43586</c:v>
                </c:pt>
                <c:pt idx="120">
                  <c:v>43617</c:v>
                </c:pt>
                <c:pt idx="121">
                  <c:v>43647</c:v>
                </c:pt>
                <c:pt idx="122">
                  <c:v>43678</c:v>
                </c:pt>
                <c:pt idx="123">
                  <c:v>43709</c:v>
                </c:pt>
                <c:pt idx="124">
                  <c:v>43739</c:v>
                </c:pt>
                <c:pt idx="125">
                  <c:v>43770</c:v>
                </c:pt>
                <c:pt idx="126">
                  <c:v>43800</c:v>
                </c:pt>
                <c:pt idx="127">
                  <c:v>43831</c:v>
                </c:pt>
                <c:pt idx="128">
                  <c:v>43862</c:v>
                </c:pt>
                <c:pt idx="129">
                  <c:v>43891</c:v>
                </c:pt>
                <c:pt idx="130">
                  <c:v>43922</c:v>
                </c:pt>
                <c:pt idx="131">
                  <c:v>43952</c:v>
                </c:pt>
                <c:pt idx="132">
                  <c:v>43983</c:v>
                </c:pt>
              </c:numCache>
            </c:numRef>
          </c:cat>
          <c:val>
            <c:numRef>
              <c:f>INFUNE!$AG$169:$AG$301</c:f>
              <c:numCache>
                <c:formatCode>0.0%</c:formatCode>
                <c:ptCount val="133"/>
                <c:pt idx="0">
                  <c:v>-8.2721988810762568E-3</c:v>
                </c:pt>
                <c:pt idx="1">
                  <c:v>-1.4671361502347418E-2</c:v>
                </c:pt>
                <c:pt idx="2">
                  <c:v>-1.0273376284171997E-2</c:v>
                </c:pt>
                <c:pt idx="3">
                  <c:v>-1.2574238040333323E-2</c:v>
                </c:pt>
                <c:pt idx="4">
                  <c:v>-1.8830675778284019E-2</c:v>
                </c:pt>
                <c:pt idx="5">
                  <c:v>-1.7366702937976101E-2</c:v>
                </c:pt>
                <c:pt idx="6">
                  <c:v>-1.7974782950132988E-2</c:v>
                </c:pt>
                <c:pt idx="7">
                  <c:v>-1.5407848372764996E-2</c:v>
                </c:pt>
                <c:pt idx="8">
                  <c:v>-1.9944392144843018E-2</c:v>
                </c:pt>
                <c:pt idx="9">
                  <c:v>-2.4450038305789606E-2</c:v>
                </c:pt>
                <c:pt idx="10">
                  <c:v>-2.7762537035004937E-2</c:v>
                </c:pt>
                <c:pt idx="11">
                  <c:v>-2.9790412584032769E-2</c:v>
                </c:pt>
                <c:pt idx="12">
                  <c:v>-3.7601246789735976E-2</c:v>
                </c:pt>
                <c:pt idx="13">
                  <c:v>-3.4279663821057627E-2</c:v>
                </c:pt>
                <c:pt idx="14">
                  <c:v>-4.2927515833919738E-2</c:v>
                </c:pt>
                <c:pt idx="15">
                  <c:v>-4.6244684835532762E-2</c:v>
                </c:pt>
                <c:pt idx="16">
                  <c:v>-4.928471930483995E-2</c:v>
                </c:pt>
                <c:pt idx="17">
                  <c:v>-5.0341070163005E-2</c:v>
                </c:pt>
                <c:pt idx="18">
                  <c:v>-5.5111288817806289E-2</c:v>
                </c:pt>
                <c:pt idx="19">
                  <c:v>-6.2973747971636296E-2</c:v>
                </c:pt>
                <c:pt idx="20">
                  <c:v>-6.3150605370147148E-2</c:v>
                </c:pt>
                <c:pt idx="21">
                  <c:v>-6.6146113803625964E-2</c:v>
                </c:pt>
                <c:pt idx="22">
                  <c:v>-6.9255079006772052E-2</c:v>
                </c:pt>
                <c:pt idx="23">
                  <c:v>-7.3230379058919354E-2</c:v>
                </c:pt>
                <c:pt idx="24">
                  <c:v>-6.9678861417753757E-2</c:v>
                </c:pt>
                <c:pt idx="25">
                  <c:v>-7.8530802439525746E-2</c:v>
                </c:pt>
                <c:pt idx="26">
                  <c:v>-8.2674632352941216E-2</c:v>
                </c:pt>
                <c:pt idx="27">
                  <c:v>-8.2698082698082695E-2</c:v>
                </c:pt>
                <c:pt idx="28">
                  <c:v>-8.8841341457742223E-2</c:v>
                </c:pt>
                <c:pt idx="29">
                  <c:v>-9.2446185778586182E-2</c:v>
                </c:pt>
                <c:pt idx="30">
                  <c:v>-9.1355760867009875E-2</c:v>
                </c:pt>
                <c:pt idx="31">
                  <c:v>-8.5021587512454255E-2</c:v>
                </c:pt>
                <c:pt idx="32">
                  <c:v>-9.3087579579865923E-2</c:v>
                </c:pt>
                <c:pt idx="33">
                  <c:v>-9.2239308024988004E-2</c:v>
                </c:pt>
                <c:pt idx="34">
                  <c:v>-9.0027163368257626E-2</c:v>
                </c:pt>
                <c:pt idx="35">
                  <c:v>-9.2968139171227523E-2</c:v>
                </c:pt>
                <c:pt idx="36">
                  <c:v>-9.9463090539116006E-2</c:v>
                </c:pt>
                <c:pt idx="37">
                  <c:v>-9.1891623906199607E-2</c:v>
                </c:pt>
                <c:pt idx="38">
                  <c:v>-9.0200891738890815E-2</c:v>
                </c:pt>
                <c:pt idx="39">
                  <c:v>-9.2319315033996457E-2</c:v>
                </c:pt>
                <c:pt idx="40">
                  <c:v>-7.8947368421052669E-2</c:v>
                </c:pt>
                <c:pt idx="41">
                  <c:v>-7.9223949633817348E-2</c:v>
                </c:pt>
                <c:pt idx="42">
                  <c:v>-7.3581537347028561E-2</c:v>
                </c:pt>
                <c:pt idx="43">
                  <c:v>-8.0295566502463001E-2</c:v>
                </c:pt>
                <c:pt idx="44">
                  <c:v>-6.9225713158932611E-2</c:v>
                </c:pt>
                <c:pt idx="45">
                  <c:v>-6.659431989624412E-2</c:v>
                </c:pt>
                <c:pt idx="46">
                  <c:v>-6.276652452025587E-2</c:v>
                </c:pt>
                <c:pt idx="47">
                  <c:v>-5.4359830832637492E-2</c:v>
                </c:pt>
                <c:pt idx="48">
                  <c:v>-4.5709463138407833E-2</c:v>
                </c:pt>
                <c:pt idx="49">
                  <c:v>-4.8725227930337935E-2</c:v>
                </c:pt>
                <c:pt idx="50">
                  <c:v>-3.6122353459431135E-2</c:v>
                </c:pt>
                <c:pt idx="51">
                  <c:v>-2.9880146487626311E-2</c:v>
                </c:pt>
                <c:pt idx="52">
                  <c:v>-3.1120964389635634E-2</c:v>
                </c:pt>
                <c:pt idx="53">
                  <c:v>-2.8773163652601002E-2</c:v>
                </c:pt>
                <c:pt idx="54">
                  <c:v>-2.8960817717206083E-2</c:v>
                </c:pt>
                <c:pt idx="55">
                  <c:v>-5.1024723028783477E-3</c:v>
                </c:pt>
                <c:pt idx="56">
                  <c:v>-8.9260493757414589E-3</c:v>
                </c:pt>
                <c:pt idx="57">
                  <c:v>-3.2043102226003636E-3</c:v>
                </c:pt>
                <c:pt idx="58">
                  <c:v>-1.7915541020901982E-3</c:v>
                </c:pt>
                <c:pt idx="59">
                  <c:v>3.9310639510041819E-3</c:v>
                </c:pt>
                <c:pt idx="60">
                  <c:v>6.8182466550650829E-3</c:v>
                </c:pt>
                <c:pt idx="61">
                  <c:v>1.8623202961347552E-2</c:v>
                </c:pt>
                <c:pt idx="62">
                  <c:v>7.7123025507726583E-3</c:v>
                </c:pt>
                <c:pt idx="63">
                  <c:v>1.1067578002116359E-2</c:v>
                </c:pt>
                <c:pt idx="64">
                  <c:v>1.3185744522624668E-2</c:v>
                </c:pt>
                <c:pt idx="65">
                  <c:v>1.784431481853967E-2</c:v>
                </c:pt>
                <c:pt idx="66">
                  <c:v>1.6681046879493816E-2</c:v>
                </c:pt>
                <c:pt idx="67">
                  <c:v>7.9621443953304897E-3</c:v>
                </c:pt>
                <c:pt idx="68">
                  <c:v>1.6530810009690474E-2</c:v>
                </c:pt>
                <c:pt idx="69">
                  <c:v>-1.4223941738734638E-3</c:v>
                </c:pt>
                <c:pt idx="70">
                  <c:v>1.920118511765714E-2</c:v>
                </c:pt>
                <c:pt idx="71">
                  <c:v>3.0247141276281787E-2</c:v>
                </c:pt>
                <c:pt idx="72">
                  <c:v>1.6065963957837548E-2</c:v>
                </c:pt>
                <c:pt idx="73">
                  <c:v>1.414164178263559E-2</c:v>
                </c:pt>
                <c:pt idx="74">
                  <c:v>2.8543892967487688E-2</c:v>
                </c:pt>
                <c:pt idx="75">
                  <c:v>2.110086553148156E-2</c:v>
                </c:pt>
                <c:pt idx="76">
                  <c:v>2.5689523755751911E-2</c:v>
                </c:pt>
                <c:pt idx="77">
                  <c:v>2.7779346169047512E-2</c:v>
                </c:pt>
                <c:pt idx="78">
                  <c:v>3.4540311173974513E-2</c:v>
                </c:pt>
                <c:pt idx="79">
                  <c:v>2.046495937930445E-2</c:v>
                </c:pt>
                <c:pt idx="80">
                  <c:v>2.7056580496831718E-2</c:v>
                </c:pt>
                <c:pt idx="81">
                  <c:v>4.2789584639051984E-2</c:v>
                </c:pt>
                <c:pt idx="82">
                  <c:v>2.4988819320214694E-2</c:v>
                </c:pt>
                <c:pt idx="83">
                  <c:v>1.0190310942190641E-2</c:v>
                </c:pt>
                <c:pt idx="84">
                  <c:v>2.8054323879639673E-2</c:v>
                </c:pt>
                <c:pt idx="85">
                  <c:v>1.9916666666666617E-2</c:v>
                </c:pt>
                <c:pt idx="86">
                  <c:v>1.3917213250289369E-2</c:v>
                </c:pt>
                <c:pt idx="87">
                  <c:v>3.0803324099722942E-2</c:v>
                </c:pt>
                <c:pt idx="88">
                  <c:v>9.3303608289983311E-3</c:v>
                </c:pt>
                <c:pt idx="89">
                  <c:v>9.7511399219908802E-3</c:v>
                </c:pt>
                <c:pt idx="90">
                  <c:v>4.0195783544339156E-3</c:v>
                </c:pt>
                <c:pt idx="91">
                  <c:v>1.0440483733230515E-2</c:v>
                </c:pt>
                <c:pt idx="92">
                  <c:v>1.6952854139936094E-2</c:v>
                </c:pt>
                <c:pt idx="93">
                  <c:v>1.887771828215493E-2</c:v>
                </c:pt>
                <c:pt idx="94">
                  <c:v>2.0943550586310384E-2</c:v>
                </c:pt>
                <c:pt idx="95">
                  <c:v>2.0638512500340746E-2</c:v>
                </c:pt>
                <c:pt idx="96">
                  <c:v>1.8337176183371738E-2</c:v>
                </c:pt>
                <c:pt idx="97">
                  <c:v>2.5247160715744826E-2</c:v>
                </c:pt>
                <c:pt idx="98">
                  <c:v>2.3647087602946374E-2</c:v>
                </c:pt>
                <c:pt idx="99">
                  <c:v>1.3329033645060832E-2</c:v>
                </c:pt>
                <c:pt idx="100">
                  <c:v>2.7186954624781927E-2</c:v>
                </c:pt>
                <c:pt idx="101">
                  <c:v>2.2224640243736642E-2</c:v>
                </c:pt>
                <c:pt idx="102">
                  <c:v>2.4674546543929383E-2</c:v>
                </c:pt>
                <c:pt idx="103">
                  <c:v>3.1761177753544166E-2</c:v>
                </c:pt>
                <c:pt idx="104">
                  <c:v>8.1606356705680484E-3</c:v>
                </c:pt>
                <c:pt idx="105">
                  <c:v>1.7750368682128922E-2</c:v>
                </c:pt>
                <c:pt idx="106">
                  <c:v>1.5732678027672319E-2</c:v>
                </c:pt>
                <c:pt idx="107">
                  <c:v>1.9927342664814593E-2</c:v>
                </c:pt>
                <c:pt idx="108">
                  <c:v>2.0217895101355875E-2</c:v>
                </c:pt>
                <c:pt idx="109">
                  <c:v>2.0242269684411809E-2</c:v>
                </c:pt>
                <c:pt idx="110">
                  <c:v>1.7259233690024162E-2</c:v>
                </c:pt>
                <c:pt idx="111">
                  <c:v>2.0128354725787535E-2</c:v>
                </c:pt>
                <c:pt idx="112">
                  <c:v>2.4290530675090922E-2</c:v>
                </c:pt>
                <c:pt idx="113">
                  <c:v>2.4083240193730374E-2</c:v>
                </c:pt>
                <c:pt idx="114">
                  <c:v>2.6445885604933019E-2</c:v>
                </c:pt>
                <c:pt idx="115">
                  <c:v>1.9923371647509604E-2</c:v>
                </c:pt>
                <c:pt idx="116">
                  <c:v>2.7585472361273809E-2</c:v>
                </c:pt>
                <c:pt idx="117">
                  <c:v>2.2762599783966091E-2</c:v>
                </c:pt>
                <c:pt idx="118">
                  <c:v>2.8216793331054299E-2</c:v>
                </c:pt>
                <c:pt idx="119">
                  <c:v>2.5273689172908703E-2</c:v>
                </c:pt>
                <c:pt idx="120">
                  <c:v>2.3185378590078378E-2</c:v>
                </c:pt>
                <c:pt idx="121">
                  <c:v>1.8018018018018091E-2</c:v>
                </c:pt>
                <c:pt idx="122">
                  <c:v>2.2787189057972956E-2</c:v>
                </c:pt>
                <c:pt idx="123">
                  <c:v>1.9887176021005017E-2</c:v>
                </c:pt>
                <c:pt idx="124">
                  <c:v>1.3788098693759023E-2</c:v>
                </c:pt>
                <c:pt idx="125">
                  <c:v>1.9333212067666146E-2</c:v>
                </c:pt>
                <c:pt idx="126">
                  <c:v>1.2895207022450018E-2</c:v>
                </c:pt>
                <c:pt idx="127">
                  <c:v>1.4559962693333976E-2</c:v>
                </c:pt>
                <c:pt idx="128">
                  <c:v>9.1469734660033636E-3</c:v>
                </c:pt>
                <c:pt idx="129">
                  <c:v>-2.5759254011980387E-5</c:v>
                </c:pt>
                <c:pt idx="130">
                  <c:v>-1.5447570332480842E-2</c:v>
                </c:pt>
                <c:pt idx="131">
                  <c:v>-4.6414795514343327E-2</c:v>
                </c:pt>
                <c:pt idx="132">
                  <c:v>-4.4452383382668229E-2</c:v>
                </c:pt>
              </c:numCache>
            </c:numRef>
          </c:val>
          <c:smooth val="0"/>
          <c:extLst xmlns:c16r2="http://schemas.microsoft.com/office/drawing/2015/06/chart">
            <c:ext xmlns:c16="http://schemas.microsoft.com/office/drawing/2014/chart" uri="{C3380CC4-5D6E-409C-BE32-E72D297353CC}">
              <c16:uniqueId val="{00000001-59BF-4E7F-8AF9-08F804BED1E2}"/>
            </c:ext>
          </c:extLst>
        </c:ser>
        <c:dLbls>
          <c:showLegendKey val="0"/>
          <c:showVal val="0"/>
          <c:showCatName val="0"/>
          <c:showSerName val="0"/>
          <c:showPercent val="0"/>
          <c:showBubbleSize val="0"/>
        </c:dLbls>
        <c:marker val="1"/>
        <c:smooth val="0"/>
        <c:axId val="1135770848"/>
        <c:axId val="1135767584"/>
      </c:lineChart>
      <c:lineChart>
        <c:grouping val="standard"/>
        <c:varyColors val="0"/>
        <c:ser>
          <c:idx val="1"/>
          <c:order val="1"/>
          <c:tx>
            <c:v>Απασχόληση, Χιλ Άτομα, ΔΑ</c:v>
          </c:tx>
          <c:spPr>
            <a:ln w="12700" cap="rnd">
              <a:solidFill>
                <a:srgbClr val="92D050"/>
              </a:solidFill>
              <a:prstDash val="sysDash"/>
              <a:round/>
            </a:ln>
            <a:effectLst/>
          </c:spPr>
          <c:marker>
            <c:symbol val="none"/>
          </c:marker>
          <c:dLbls>
            <c:dLbl>
              <c:idx val="132"/>
              <c:layout>
                <c:manualLayout>
                  <c:x val="-0.18506060800530258"/>
                  <c:y val="9.89681238615664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BF-4E7F-8AF9-08F804BED1E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INFUNE!$A$169:$A$301</c:f>
              <c:numCache>
                <c:formatCode>mmm\-yy</c:formatCode>
                <c:ptCount val="133"/>
                <c:pt idx="0">
                  <c:v>39965</c:v>
                </c:pt>
                <c:pt idx="1">
                  <c:v>39995</c:v>
                </c:pt>
                <c:pt idx="2">
                  <c:v>40026</c:v>
                </c:pt>
                <c:pt idx="3">
                  <c:v>40057</c:v>
                </c:pt>
                <c:pt idx="4">
                  <c:v>40087</c:v>
                </c:pt>
                <c:pt idx="5">
                  <c:v>40118</c:v>
                </c:pt>
                <c:pt idx="6">
                  <c:v>40148</c:v>
                </c:pt>
                <c:pt idx="7">
                  <c:v>40179</c:v>
                </c:pt>
                <c:pt idx="8">
                  <c:v>40210</c:v>
                </c:pt>
                <c:pt idx="9">
                  <c:v>40238</c:v>
                </c:pt>
                <c:pt idx="10">
                  <c:v>40269</c:v>
                </c:pt>
                <c:pt idx="11">
                  <c:v>40299</c:v>
                </c:pt>
                <c:pt idx="12">
                  <c:v>40330</c:v>
                </c:pt>
                <c:pt idx="13">
                  <c:v>40360</c:v>
                </c:pt>
                <c:pt idx="14">
                  <c:v>40391</c:v>
                </c:pt>
                <c:pt idx="15">
                  <c:v>40422</c:v>
                </c:pt>
                <c:pt idx="16">
                  <c:v>40452</c:v>
                </c:pt>
                <c:pt idx="17">
                  <c:v>40483</c:v>
                </c:pt>
                <c:pt idx="18">
                  <c:v>40513</c:v>
                </c:pt>
                <c:pt idx="19">
                  <c:v>40544</c:v>
                </c:pt>
                <c:pt idx="20">
                  <c:v>40575</c:v>
                </c:pt>
                <c:pt idx="21">
                  <c:v>40603</c:v>
                </c:pt>
                <c:pt idx="22">
                  <c:v>40634</c:v>
                </c:pt>
                <c:pt idx="23">
                  <c:v>40664</c:v>
                </c:pt>
                <c:pt idx="24">
                  <c:v>40695</c:v>
                </c:pt>
                <c:pt idx="25">
                  <c:v>40725</c:v>
                </c:pt>
                <c:pt idx="26">
                  <c:v>40756</c:v>
                </c:pt>
                <c:pt idx="27">
                  <c:v>40787</c:v>
                </c:pt>
                <c:pt idx="28">
                  <c:v>40817</c:v>
                </c:pt>
                <c:pt idx="29">
                  <c:v>40848</c:v>
                </c:pt>
                <c:pt idx="30">
                  <c:v>40878</c:v>
                </c:pt>
                <c:pt idx="31">
                  <c:v>40909</c:v>
                </c:pt>
                <c:pt idx="32">
                  <c:v>40940</c:v>
                </c:pt>
                <c:pt idx="33">
                  <c:v>40969</c:v>
                </c:pt>
                <c:pt idx="34">
                  <c:v>41000</c:v>
                </c:pt>
                <c:pt idx="35">
                  <c:v>41030</c:v>
                </c:pt>
                <c:pt idx="36">
                  <c:v>41061</c:v>
                </c:pt>
                <c:pt idx="37">
                  <c:v>41091</c:v>
                </c:pt>
                <c:pt idx="38">
                  <c:v>41122</c:v>
                </c:pt>
                <c:pt idx="39">
                  <c:v>41153</c:v>
                </c:pt>
                <c:pt idx="40">
                  <c:v>41183</c:v>
                </c:pt>
                <c:pt idx="41">
                  <c:v>41214</c:v>
                </c:pt>
                <c:pt idx="42">
                  <c:v>41244</c:v>
                </c:pt>
                <c:pt idx="43">
                  <c:v>41275</c:v>
                </c:pt>
                <c:pt idx="44">
                  <c:v>41306</c:v>
                </c:pt>
                <c:pt idx="45">
                  <c:v>41334</c:v>
                </c:pt>
                <c:pt idx="46">
                  <c:v>41365</c:v>
                </c:pt>
                <c:pt idx="47">
                  <c:v>41395</c:v>
                </c:pt>
                <c:pt idx="48">
                  <c:v>41426</c:v>
                </c:pt>
                <c:pt idx="49">
                  <c:v>41456</c:v>
                </c:pt>
                <c:pt idx="50">
                  <c:v>41487</c:v>
                </c:pt>
                <c:pt idx="51">
                  <c:v>41518</c:v>
                </c:pt>
                <c:pt idx="52">
                  <c:v>41548</c:v>
                </c:pt>
                <c:pt idx="53">
                  <c:v>41579</c:v>
                </c:pt>
                <c:pt idx="54">
                  <c:v>41609</c:v>
                </c:pt>
                <c:pt idx="55">
                  <c:v>41640</c:v>
                </c:pt>
                <c:pt idx="56">
                  <c:v>41671</c:v>
                </c:pt>
                <c:pt idx="57">
                  <c:v>41699</c:v>
                </c:pt>
                <c:pt idx="58">
                  <c:v>41730</c:v>
                </c:pt>
                <c:pt idx="59">
                  <c:v>41760</c:v>
                </c:pt>
                <c:pt idx="60">
                  <c:v>41791</c:v>
                </c:pt>
                <c:pt idx="61">
                  <c:v>41821</c:v>
                </c:pt>
                <c:pt idx="62">
                  <c:v>41852</c:v>
                </c:pt>
                <c:pt idx="63">
                  <c:v>41883</c:v>
                </c:pt>
                <c:pt idx="64">
                  <c:v>41913</c:v>
                </c:pt>
                <c:pt idx="65">
                  <c:v>41944</c:v>
                </c:pt>
                <c:pt idx="66">
                  <c:v>41974</c:v>
                </c:pt>
                <c:pt idx="67">
                  <c:v>42005</c:v>
                </c:pt>
                <c:pt idx="68">
                  <c:v>42036</c:v>
                </c:pt>
                <c:pt idx="69">
                  <c:v>42064</c:v>
                </c:pt>
                <c:pt idx="70">
                  <c:v>42095</c:v>
                </c:pt>
                <c:pt idx="71">
                  <c:v>42125</c:v>
                </c:pt>
                <c:pt idx="72">
                  <c:v>42156</c:v>
                </c:pt>
                <c:pt idx="73">
                  <c:v>42186</c:v>
                </c:pt>
                <c:pt idx="74">
                  <c:v>42217</c:v>
                </c:pt>
                <c:pt idx="75">
                  <c:v>42248</c:v>
                </c:pt>
                <c:pt idx="76">
                  <c:v>42278</c:v>
                </c:pt>
                <c:pt idx="77">
                  <c:v>42309</c:v>
                </c:pt>
                <c:pt idx="78">
                  <c:v>42339</c:v>
                </c:pt>
                <c:pt idx="79">
                  <c:v>42370</c:v>
                </c:pt>
                <c:pt idx="80">
                  <c:v>42401</c:v>
                </c:pt>
                <c:pt idx="81">
                  <c:v>42430</c:v>
                </c:pt>
                <c:pt idx="82">
                  <c:v>42461</c:v>
                </c:pt>
                <c:pt idx="83">
                  <c:v>42491</c:v>
                </c:pt>
                <c:pt idx="84">
                  <c:v>42522</c:v>
                </c:pt>
                <c:pt idx="85">
                  <c:v>42552</c:v>
                </c:pt>
                <c:pt idx="86">
                  <c:v>42583</c:v>
                </c:pt>
                <c:pt idx="87">
                  <c:v>42614</c:v>
                </c:pt>
                <c:pt idx="88">
                  <c:v>42644</c:v>
                </c:pt>
                <c:pt idx="89">
                  <c:v>42675</c:v>
                </c:pt>
                <c:pt idx="90">
                  <c:v>42705</c:v>
                </c:pt>
                <c:pt idx="91">
                  <c:v>42736</c:v>
                </c:pt>
                <c:pt idx="92">
                  <c:v>42767</c:v>
                </c:pt>
                <c:pt idx="93">
                  <c:v>42795</c:v>
                </c:pt>
                <c:pt idx="94">
                  <c:v>42826</c:v>
                </c:pt>
                <c:pt idx="95">
                  <c:v>42856</c:v>
                </c:pt>
                <c:pt idx="96">
                  <c:v>42887</c:v>
                </c:pt>
                <c:pt idx="97">
                  <c:v>42917</c:v>
                </c:pt>
                <c:pt idx="98">
                  <c:v>42948</c:v>
                </c:pt>
                <c:pt idx="99">
                  <c:v>42979</c:v>
                </c:pt>
                <c:pt idx="100">
                  <c:v>43009</c:v>
                </c:pt>
                <c:pt idx="101">
                  <c:v>43040</c:v>
                </c:pt>
                <c:pt idx="102">
                  <c:v>43070</c:v>
                </c:pt>
                <c:pt idx="103">
                  <c:v>43101</c:v>
                </c:pt>
                <c:pt idx="104">
                  <c:v>43132</c:v>
                </c:pt>
                <c:pt idx="105">
                  <c:v>43160</c:v>
                </c:pt>
                <c:pt idx="106">
                  <c:v>43191</c:v>
                </c:pt>
                <c:pt idx="107">
                  <c:v>43221</c:v>
                </c:pt>
                <c:pt idx="108">
                  <c:v>43252</c:v>
                </c:pt>
                <c:pt idx="109">
                  <c:v>43282</c:v>
                </c:pt>
                <c:pt idx="110">
                  <c:v>43313</c:v>
                </c:pt>
                <c:pt idx="111">
                  <c:v>43344</c:v>
                </c:pt>
                <c:pt idx="112">
                  <c:v>43374</c:v>
                </c:pt>
                <c:pt idx="113">
                  <c:v>43405</c:v>
                </c:pt>
                <c:pt idx="114">
                  <c:v>43435</c:v>
                </c:pt>
                <c:pt idx="115">
                  <c:v>43466</c:v>
                </c:pt>
                <c:pt idx="116">
                  <c:v>43497</c:v>
                </c:pt>
                <c:pt idx="117">
                  <c:v>43525</c:v>
                </c:pt>
                <c:pt idx="118">
                  <c:v>43556</c:v>
                </c:pt>
                <c:pt idx="119">
                  <c:v>43586</c:v>
                </c:pt>
                <c:pt idx="120">
                  <c:v>43617</c:v>
                </c:pt>
                <c:pt idx="121">
                  <c:v>43647</c:v>
                </c:pt>
                <c:pt idx="122">
                  <c:v>43678</c:v>
                </c:pt>
                <c:pt idx="123">
                  <c:v>43709</c:v>
                </c:pt>
                <c:pt idx="124">
                  <c:v>43739</c:v>
                </c:pt>
                <c:pt idx="125">
                  <c:v>43770</c:v>
                </c:pt>
                <c:pt idx="126">
                  <c:v>43800</c:v>
                </c:pt>
                <c:pt idx="127">
                  <c:v>43831</c:v>
                </c:pt>
                <c:pt idx="128">
                  <c:v>43862</c:v>
                </c:pt>
                <c:pt idx="129">
                  <c:v>43891</c:v>
                </c:pt>
                <c:pt idx="130">
                  <c:v>43922</c:v>
                </c:pt>
                <c:pt idx="131">
                  <c:v>43952</c:v>
                </c:pt>
                <c:pt idx="132">
                  <c:v>43983</c:v>
                </c:pt>
              </c:numCache>
            </c:numRef>
          </c:cat>
          <c:val>
            <c:numRef>
              <c:f>INFUNE!$AF$169:$AF$301</c:f>
              <c:numCache>
                <c:formatCode>0.0</c:formatCode>
                <c:ptCount val="133"/>
                <c:pt idx="0">
                  <c:v>4555.7</c:v>
                </c:pt>
                <c:pt idx="1">
                  <c:v>4533.3</c:v>
                </c:pt>
                <c:pt idx="2">
                  <c:v>4547.2</c:v>
                </c:pt>
                <c:pt idx="3">
                  <c:v>4538.8999999999996</c:v>
                </c:pt>
                <c:pt idx="4">
                  <c:v>4522.7</c:v>
                </c:pt>
                <c:pt idx="5">
                  <c:v>4515.2</c:v>
                </c:pt>
                <c:pt idx="6">
                  <c:v>4501.8</c:v>
                </c:pt>
                <c:pt idx="7">
                  <c:v>4498.7</c:v>
                </c:pt>
                <c:pt idx="8">
                  <c:v>4476.6000000000004</c:v>
                </c:pt>
                <c:pt idx="9">
                  <c:v>4456.8</c:v>
                </c:pt>
                <c:pt idx="10">
                  <c:v>4430</c:v>
                </c:pt>
                <c:pt idx="11">
                  <c:v>4416.2</c:v>
                </c:pt>
                <c:pt idx="12">
                  <c:v>4384.3999999999996</c:v>
                </c:pt>
                <c:pt idx="13">
                  <c:v>4377.8999999999996</c:v>
                </c:pt>
                <c:pt idx="14">
                  <c:v>4352</c:v>
                </c:pt>
                <c:pt idx="15">
                  <c:v>4329</c:v>
                </c:pt>
                <c:pt idx="16">
                  <c:v>4299.8</c:v>
                </c:pt>
                <c:pt idx="17">
                  <c:v>4287.8999999999996</c:v>
                </c:pt>
                <c:pt idx="18">
                  <c:v>4253.7</c:v>
                </c:pt>
                <c:pt idx="19">
                  <c:v>4215.3999999999996</c:v>
                </c:pt>
                <c:pt idx="20">
                  <c:v>4193.8999999999996</c:v>
                </c:pt>
                <c:pt idx="21">
                  <c:v>4162</c:v>
                </c:pt>
                <c:pt idx="22">
                  <c:v>4123.2</c:v>
                </c:pt>
                <c:pt idx="23">
                  <c:v>4092.8</c:v>
                </c:pt>
                <c:pt idx="24">
                  <c:v>4078.9</c:v>
                </c:pt>
                <c:pt idx="25">
                  <c:v>4034.1</c:v>
                </c:pt>
                <c:pt idx="26">
                  <c:v>3992.2</c:v>
                </c:pt>
                <c:pt idx="27">
                  <c:v>3971</c:v>
                </c:pt>
                <c:pt idx="28">
                  <c:v>3917.8</c:v>
                </c:pt>
                <c:pt idx="29">
                  <c:v>3891.5</c:v>
                </c:pt>
                <c:pt idx="30">
                  <c:v>3865.1</c:v>
                </c:pt>
                <c:pt idx="31">
                  <c:v>3857</c:v>
                </c:pt>
                <c:pt idx="32">
                  <c:v>3803.5</c:v>
                </c:pt>
                <c:pt idx="33">
                  <c:v>3778.1</c:v>
                </c:pt>
                <c:pt idx="34">
                  <c:v>3752</c:v>
                </c:pt>
                <c:pt idx="35">
                  <c:v>3712.3</c:v>
                </c:pt>
                <c:pt idx="36">
                  <c:v>3673.2</c:v>
                </c:pt>
                <c:pt idx="37">
                  <c:v>3663.4</c:v>
                </c:pt>
                <c:pt idx="38">
                  <c:v>3632.1</c:v>
                </c:pt>
                <c:pt idx="39">
                  <c:v>3604.4</c:v>
                </c:pt>
                <c:pt idx="40">
                  <c:v>3608.5</c:v>
                </c:pt>
                <c:pt idx="41">
                  <c:v>3583.2</c:v>
                </c:pt>
                <c:pt idx="42">
                  <c:v>3580.7</c:v>
                </c:pt>
                <c:pt idx="43">
                  <c:v>3547.3</c:v>
                </c:pt>
                <c:pt idx="44">
                  <c:v>3540.2</c:v>
                </c:pt>
                <c:pt idx="45">
                  <c:v>3526.5</c:v>
                </c:pt>
                <c:pt idx="46">
                  <c:v>3516.5</c:v>
                </c:pt>
                <c:pt idx="47">
                  <c:v>3510.5</c:v>
                </c:pt>
                <c:pt idx="48">
                  <c:v>3505.3</c:v>
                </c:pt>
                <c:pt idx="49">
                  <c:v>3484.9</c:v>
                </c:pt>
                <c:pt idx="50">
                  <c:v>3500.9</c:v>
                </c:pt>
                <c:pt idx="51">
                  <c:v>3496.7</c:v>
                </c:pt>
                <c:pt idx="52">
                  <c:v>3496.2</c:v>
                </c:pt>
                <c:pt idx="53">
                  <c:v>3480.1</c:v>
                </c:pt>
                <c:pt idx="54">
                  <c:v>3477</c:v>
                </c:pt>
                <c:pt idx="55">
                  <c:v>3529.2</c:v>
                </c:pt>
                <c:pt idx="56">
                  <c:v>3508.6</c:v>
                </c:pt>
                <c:pt idx="57">
                  <c:v>3515.2</c:v>
                </c:pt>
                <c:pt idx="58">
                  <c:v>3510.2</c:v>
                </c:pt>
                <c:pt idx="59">
                  <c:v>3524.3</c:v>
                </c:pt>
                <c:pt idx="60">
                  <c:v>3529.2</c:v>
                </c:pt>
                <c:pt idx="61">
                  <c:v>3549.8</c:v>
                </c:pt>
                <c:pt idx="62">
                  <c:v>3527.9</c:v>
                </c:pt>
                <c:pt idx="63">
                  <c:v>3535.4</c:v>
                </c:pt>
                <c:pt idx="64">
                  <c:v>3542.3</c:v>
                </c:pt>
                <c:pt idx="65">
                  <c:v>3542.2</c:v>
                </c:pt>
                <c:pt idx="66">
                  <c:v>3535</c:v>
                </c:pt>
                <c:pt idx="67">
                  <c:v>3557.3</c:v>
                </c:pt>
                <c:pt idx="68">
                  <c:v>3566.6</c:v>
                </c:pt>
                <c:pt idx="69">
                  <c:v>3510.2</c:v>
                </c:pt>
                <c:pt idx="70">
                  <c:v>3577.6</c:v>
                </c:pt>
                <c:pt idx="71">
                  <c:v>3630.9</c:v>
                </c:pt>
                <c:pt idx="72">
                  <c:v>3585.9</c:v>
                </c:pt>
                <c:pt idx="73">
                  <c:v>3600</c:v>
                </c:pt>
                <c:pt idx="74">
                  <c:v>3628.6</c:v>
                </c:pt>
                <c:pt idx="75">
                  <c:v>3610</c:v>
                </c:pt>
                <c:pt idx="76">
                  <c:v>3633.3</c:v>
                </c:pt>
                <c:pt idx="77">
                  <c:v>3640.6</c:v>
                </c:pt>
                <c:pt idx="78">
                  <c:v>3657.1</c:v>
                </c:pt>
                <c:pt idx="79">
                  <c:v>3630.1</c:v>
                </c:pt>
                <c:pt idx="80">
                  <c:v>3663.1</c:v>
                </c:pt>
                <c:pt idx="81">
                  <c:v>3660.4</c:v>
                </c:pt>
                <c:pt idx="82">
                  <c:v>3667</c:v>
                </c:pt>
                <c:pt idx="83">
                  <c:v>3667.9</c:v>
                </c:pt>
                <c:pt idx="84">
                  <c:v>3686.5</c:v>
                </c:pt>
                <c:pt idx="85">
                  <c:v>3671.7</c:v>
                </c:pt>
                <c:pt idx="86">
                  <c:v>3679.1</c:v>
                </c:pt>
                <c:pt idx="87">
                  <c:v>3721.2</c:v>
                </c:pt>
                <c:pt idx="88">
                  <c:v>3667.2</c:v>
                </c:pt>
                <c:pt idx="89">
                  <c:v>3676.1</c:v>
                </c:pt>
                <c:pt idx="90">
                  <c:v>3671.8</c:v>
                </c:pt>
                <c:pt idx="91">
                  <c:v>3668</c:v>
                </c:pt>
                <c:pt idx="92">
                  <c:v>3725.2</c:v>
                </c:pt>
                <c:pt idx="93">
                  <c:v>3729.5</c:v>
                </c:pt>
                <c:pt idx="94">
                  <c:v>3743.8</c:v>
                </c:pt>
                <c:pt idx="95">
                  <c:v>3743.6</c:v>
                </c:pt>
                <c:pt idx="96">
                  <c:v>3754.1</c:v>
                </c:pt>
                <c:pt idx="97">
                  <c:v>3764.4</c:v>
                </c:pt>
                <c:pt idx="98">
                  <c:v>3766.1</c:v>
                </c:pt>
                <c:pt idx="99">
                  <c:v>3770.8</c:v>
                </c:pt>
                <c:pt idx="100">
                  <c:v>3766.9</c:v>
                </c:pt>
                <c:pt idx="101">
                  <c:v>3757.8</c:v>
                </c:pt>
                <c:pt idx="102">
                  <c:v>3762.4</c:v>
                </c:pt>
                <c:pt idx="103">
                  <c:v>3784.5</c:v>
                </c:pt>
                <c:pt idx="104">
                  <c:v>3755.6</c:v>
                </c:pt>
                <c:pt idx="105">
                  <c:v>3795.7</c:v>
                </c:pt>
                <c:pt idx="106">
                  <c:v>3802.7</c:v>
                </c:pt>
                <c:pt idx="107">
                  <c:v>3818.2</c:v>
                </c:pt>
                <c:pt idx="108">
                  <c:v>3830</c:v>
                </c:pt>
                <c:pt idx="109">
                  <c:v>3840.6</c:v>
                </c:pt>
                <c:pt idx="110">
                  <c:v>3831.1</c:v>
                </c:pt>
                <c:pt idx="111">
                  <c:v>3846.7</c:v>
                </c:pt>
                <c:pt idx="112">
                  <c:v>3858.4</c:v>
                </c:pt>
                <c:pt idx="113">
                  <c:v>3848.3</c:v>
                </c:pt>
                <c:pt idx="114">
                  <c:v>3861.9</c:v>
                </c:pt>
                <c:pt idx="115">
                  <c:v>3859.9</c:v>
                </c:pt>
                <c:pt idx="116">
                  <c:v>3859.2</c:v>
                </c:pt>
                <c:pt idx="117">
                  <c:v>3882.1</c:v>
                </c:pt>
                <c:pt idx="118">
                  <c:v>3910</c:v>
                </c:pt>
                <c:pt idx="119">
                  <c:v>3914.7</c:v>
                </c:pt>
                <c:pt idx="120">
                  <c:v>3918.8</c:v>
                </c:pt>
                <c:pt idx="121">
                  <c:v>3909.8</c:v>
                </c:pt>
                <c:pt idx="122">
                  <c:v>3918.4</c:v>
                </c:pt>
                <c:pt idx="123">
                  <c:v>3923.2</c:v>
                </c:pt>
                <c:pt idx="124">
                  <c:v>3911.6</c:v>
                </c:pt>
                <c:pt idx="125">
                  <c:v>3922.7</c:v>
                </c:pt>
                <c:pt idx="126">
                  <c:v>3911.7</c:v>
                </c:pt>
                <c:pt idx="127">
                  <c:v>3916.1</c:v>
                </c:pt>
                <c:pt idx="128">
                  <c:v>3894.5</c:v>
                </c:pt>
                <c:pt idx="129">
                  <c:v>3882</c:v>
                </c:pt>
                <c:pt idx="130">
                  <c:v>3849.6</c:v>
                </c:pt>
                <c:pt idx="131">
                  <c:v>3733</c:v>
                </c:pt>
                <c:pt idx="132">
                  <c:v>3744.6</c:v>
                </c:pt>
              </c:numCache>
            </c:numRef>
          </c:val>
          <c:smooth val="0"/>
          <c:extLst xmlns:c16r2="http://schemas.microsoft.com/office/drawing/2015/06/chart">
            <c:ext xmlns:c16="http://schemas.microsoft.com/office/drawing/2014/chart" uri="{C3380CC4-5D6E-409C-BE32-E72D297353CC}">
              <c16:uniqueId val="{00000003-59BF-4E7F-8AF9-08F804BED1E2}"/>
            </c:ext>
          </c:extLst>
        </c:ser>
        <c:dLbls>
          <c:showLegendKey val="0"/>
          <c:showVal val="0"/>
          <c:showCatName val="0"/>
          <c:showSerName val="0"/>
          <c:showPercent val="0"/>
          <c:showBubbleSize val="0"/>
        </c:dLbls>
        <c:marker val="1"/>
        <c:smooth val="0"/>
        <c:axId val="1135764320"/>
        <c:axId val="1135763232"/>
      </c:lineChart>
      <c:dateAx>
        <c:axId val="1135770848"/>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67584"/>
        <c:crosses val="autoZero"/>
        <c:auto val="1"/>
        <c:lblOffset val="100"/>
        <c:baseTimeUnit val="months"/>
        <c:majorUnit val="12"/>
        <c:majorTimeUnit val="months"/>
        <c:minorUnit val="12"/>
      </c:dateAx>
      <c:valAx>
        <c:axId val="1135767584"/>
        <c:scaling>
          <c:orientation val="minMax"/>
          <c:max val="9.0000000000000024E-2"/>
          <c:min val="-0.11000000000000001"/>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70848"/>
        <c:crosses val="autoZero"/>
        <c:crossBetween val="between"/>
        <c:majorUnit val="3.0000000000000006E-2"/>
      </c:valAx>
      <c:valAx>
        <c:axId val="1135763232"/>
        <c:scaling>
          <c:orientation val="minMax"/>
          <c:max val="4700"/>
          <c:min val="3400"/>
        </c:scaling>
        <c:delete val="0"/>
        <c:axPos val="r"/>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64320"/>
        <c:crosses val="max"/>
        <c:crossBetween val="between"/>
      </c:valAx>
      <c:dateAx>
        <c:axId val="1135764320"/>
        <c:scaling>
          <c:orientation val="minMax"/>
        </c:scaling>
        <c:delete val="1"/>
        <c:axPos val="b"/>
        <c:numFmt formatCode="mmm\-yy" sourceLinked="1"/>
        <c:majorTickMark val="out"/>
        <c:minorTickMark val="none"/>
        <c:tickLblPos val="nextTo"/>
        <c:crossAx val="1135763232"/>
        <c:crosses val="autoZero"/>
        <c:auto val="1"/>
        <c:lblOffset val="100"/>
        <c:baseTimeUnit val="months"/>
        <c:majorUnit val="1"/>
        <c:minorUnit val="1"/>
      </c:dateAx>
      <c:spPr>
        <a:noFill/>
        <a:ln>
          <a:noFill/>
        </a:ln>
        <a:effectLst/>
      </c:spPr>
    </c:plotArea>
    <c:legend>
      <c:legendPos val="t"/>
      <c:layout>
        <c:manualLayout>
          <c:xMode val="edge"/>
          <c:yMode val="edge"/>
          <c:x val="0.17593044382940592"/>
          <c:y val="5.7832422586520946E-3"/>
          <c:w val="0.56498782253817803"/>
          <c:h val="0.1972331583552056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 ΜΔ</c:v>
          </c:tx>
          <c:spPr>
            <a:ln w="12700" cap="rnd">
              <a:solidFill>
                <a:srgbClr val="0070C0"/>
              </a:solidFill>
              <a:round/>
            </a:ln>
            <a:effectLst/>
          </c:spPr>
          <c:marker>
            <c:symbol val="none"/>
          </c:marker>
          <c:dLbls>
            <c:dLbl>
              <c:idx val="132"/>
              <c:layout>
                <c:manualLayout>
                  <c:x val="-0.1241509344464472"/>
                  <c:y val="-3.64719964847242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740-4B24-9D4A-3EF84006871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SENTIMENT!$A$156:$A$288</c:f>
              <c:numCache>
                <c:formatCode>mmm\-yy</c:formatCode>
                <c:ptCount val="133"/>
                <c:pt idx="0">
                  <c:v>40056</c:v>
                </c:pt>
                <c:pt idx="1">
                  <c:v>40086</c:v>
                </c:pt>
                <c:pt idx="2">
                  <c:v>40117</c:v>
                </c:pt>
                <c:pt idx="3">
                  <c:v>40147</c:v>
                </c:pt>
                <c:pt idx="4">
                  <c:v>40178</c:v>
                </c:pt>
                <c:pt idx="5">
                  <c:v>40209</c:v>
                </c:pt>
                <c:pt idx="6">
                  <c:v>40237</c:v>
                </c:pt>
                <c:pt idx="7">
                  <c:v>40268</c:v>
                </c:pt>
                <c:pt idx="8">
                  <c:v>40298</c:v>
                </c:pt>
                <c:pt idx="9">
                  <c:v>40329</c:v>
                </c:pt>
                <c:pt idx="10">
                  <c:v>40359</c:v>
                </c:pt>
                <c:pt idx="11">
                  <c:v>40390</c:v>
                </c:pt>
                <c:pt idx="12">
                  <c:v>40421</c:v>
                </c:pt>
                <c:pt idx="13">
                  <c:v>40451</c:v>
                </c:pt>
                <c:pt idx="14">
                  <c:v>40482</c:v>
                </c:pt>
                <c:pt idx="15">
                  <c:v>40512</c:v>
                </c:pt>
                <c:pt idx="16">
                  <c:v>40543</c:v>
                </c:pt>
                <c:pt idx="17">
                  <c:v>40574</c:v>
                </c:pt>
                <c:pt idx="18">
                  <c:v>40602</c:v>
                </c:pt>
                <c:pt idx="19">
                  <c:v>40633</c:v>
                </c:pt>
                <c:pt idx="20">
                  <c:v>40663</c:v>
                </c:pt>
                <c:pt idx="21">
                  <c:v>40694</c:v>
                </c:pt>
                <c:pt idx="22">
                  <c:v>40724</c:v>
                </c:pt>
                <c:pt idx="23">
                  <c:v>40755</c:v>
                </c:pt>
                <c:pt idx="24">
                  <c:v>40786</c:v>
                </c:pt>
                <c:pt idx="25">
                  <c:v>40816</c:v>
                </c:pt>
                <c:pt idx="26">
                  <c:v>40847</c:v>
                </c:pt>
                <c:pt idx="27">
                  <c:v>40877</c:v>
                </c:pt>
                <c:pt idx="28">
                  <c:v>40908</c:v>
                </c:pt>
                <c:pt idx="29">
                  <c:v>40939</c:v>
                </c:pt>
                <c:pt idx="30">
                  <c:v>40968</c:v>
                </c:pt>
                <c:pt idx="31">
                  <c:v>40999</c:v>
                </c:pt>
                <c:pt idx="32">
                  <c:v>41029</c:v>
                </c:pt>
                <c:pt idx="33">
                  <c:v>41060</c:v>
                </c:pt>
                <c:pt idx="34">
                  <c:v>41090</c:v>
                </c:pt>
                <c:pt idx="35">
                  <c:v>41121</c:v>
                </c:pt>
                <c:pt idx="36">
                  <c:v>41152</c:v>
                </c:pt>
                <c:pt idx="37">
                  <c:v>41182</c:v>
                </c:pt>
                <c:pt idx="38">
                  <c:v>41213</c:v>
                </c:pt>
                <c:pt idx="39">
                  <c:v>41243</c:v>
                </c:pt>
                <c:pt idx="40">
                  <c:v>41274</c:v>
                </c:pt>
                <c:pt idx="41">
                  <c:v>41305</c:v>
                </c:pt>
                <c:pt idx="42">
                  <c:v>41333</c:v>
                </c:pt>
                <c:pt idx="43">
                  <c:v>41364</c:v>
                </c:pt>
                <c:pt idx="44">
                  <c:v>41394</c:v>
                </c:pt>
                <c:pt idx="45">
                  <c:v>41425</c:v>
                </c:pt>
                <c:pt idx="46">
                  <c:v>41455</c:v>
                </c:pt>
                <c:pt idx="47">
                  <c:v>41486</c:v>
                </c:pt>
                <c:pt idx="48">
                  <c:v>41517</c:v>
                </c:pt>
                <c:pt idx="49">
                  <c:v>41547</c:v>
                </c:pt>
                <c:pt idx="50">
                  <c:v>41578</c:v>
                </c:pt>
                <c:pt idx="51">
                  <c:v>41608</c:v>
                </c:pt>
                <c:pt idx="52">
                  <c:v>41639</c:v>
                </c:pt>
                <c:pt idx="53">
                  <c:v>41670</c:v>
                </c:pt>
                <c:pt idx="54">
                  <c:v>41698</c:v>
                </c:pt>
                <c:pt idx="55">
                  <c:v>41729</c:v>
                </c:pt>
                <c:pt idx="56">
                  <c:v>41759</c:v>
                </c:pt>
                <c:pt idx="57">
                  <c:v>41790</c:v>
                </c:pt>
                <c:pt idx="58">
                  <c:v>41820</c:v>
                </c:pt>
                <c:pt idx="59">
                  <c:v>41851</c:v>
                </c:pt>
                <c:pt idx="60">
                  <c:v>41882</c:v>
                </c:pt>
                <c:pt idx="61">
                  <c:v>41912</c:v>
                </c:pt>
                <c:pt idx="62">
                  <c:v>41943</c:v>
                </c:pt>
                <c:pt idx="63">
                  <c:v>41973</c:v>
                </c:pt>
                <c:pt idx="64">
                  <c:v>42004</c:v>
                </c:pt>
                <c:pt idx="65">
                  <c:v>42035</c:v>
                </c:pt>
                <c:pt idx="66">
                  <c:v>42063</c:v>
                </c:pt>
                <c:pt idx="67">
                  <c:v>42094</c:v>
                </c:pt>
                <c:pt idx="68">
                  <c:v>42124</c:v>
                </c:pt>
                <c:pt idx="69">
                  <c:v>42155</c:v>
                </c:pt>
                <c:pt idx="70">
                  <c:v>42185</c:v>
                </c:pt>
                <c:pt idx="71">
                  <c:v>42216</c:v>
                </c:pt>
                <c:pt idx="72">
                  <c:v>42247</c:v>
                </c:pt>
                <c:pt idx="73">
                  <c:v>42277</c:v>
                </c:pt>
                <c:pt idx="74">
                  <c:v>42308</c:v>
                </c:pt>
                <c:pt idx="75">
                  <c:v>42338</c:v>
                </c:pt>
                <c:pt idx="76">
                  <c:v>42369</c:v>
                </c:pt>
                <c:pt idx="77">
                  <c:v>42400</c:v>
                </c:pt>
                <c:pt idx="78">
                  <c:v>42429</c:v>
                </c:pt>
                <c:pt idx="79">
                  <c:v>42460</c:v>
                </c:pt>
                <c:pt idx="80">
                  <c:v>42490</c:v>
                </c:pt>
                <c:pt idx="81">
                  <c:v>42521</c:v>
                </c:pt>
                <c:pt idx="82">
                  <c:v>42551</c:v>
                </c:pt>
                <c:pt idx="83">
                  <c:v>42582</c:v>
                </c:pt>
                <c:pt idx="84">
                  <c:v>42613</c:v>
                </c:pt>
                <c:pt idx="85">
                  <c:v>42643</c:v>
                </c:pt>
                <c:pt idx="86">
                  <c:v>42674</c:v>
                </c:pt>
                <c:pt idx="87">
                  <c:v>42704</c:v>
                </c:pt>
                <c:pt idx="88">
                  <c:v>42735</c:v>
                </c:pt>
                <c:pt idx="89">
                  <c:v>42766</c:v>
                </c:pt>
                <c:pt idx="90">
                  <c:v>42794</c:v>
                </c:pt>
                <c:pt idx="91">
                  <c:v>42825</c:v>
                </c:pt>
                <c:pt idx="92">
                  <c:v>42855</c:v>
                </c:pt>
                <c:pt idx="93">
                  <c:v>42886</c:v>
                </c:pt>
                <c:pt idx="94">
                  <c:v>42916</c:v>
                </c:pt>
                <c:pt idx="95">
                  <c:v>42947</c:v>
                </c:pt>
                <c:pt idx="96">
                  <c:v>42978</c:v>
                </c:pt>
                <c:pt idx="97">
                  <c:v>43008</c:v>
                </c:pt>
                <c:pt idx="98">
                  <c:v>43039</c:v>
                </c:pt>
                <c:pt idx="99">
                  <c:v>43069</c:v>
                </c:pt>
                <c:pt idx="100">
                  <c:v>43100</c:v>
                </c:pt>
                <c:pt idx="101">
                  <c:v>43131</c:v>
                </c:pt>
                <c:pt idx="102">
                  <c:v>43159</c:v>
                </c:pt>
                <c:pt idx="103">
                  <c:v>43190</c:v>
                </c:pt>
                <c:pt idx="104">
                  <c:v>43220</c:v>
                </c:pt>
                <c:pt idx="105">
                  <c:v>43251</c:v>
                </c:pt>
                <c:pt idx="106">
                  <c:v>43281</c:v>
                </c:pt>
                <c:pt idx="107">
                  <c:v>43312</c:v>
                </c:pt>
                <c:pt idx="108">
                  <c:v>43343</c:v>
                </c:pt>
                <c:pt idx="109">
                  <c:v>43373</c:v>
                </c:pt>
                <c:pt idx="110">
                  <c:v>43404</c:v>
                </c:pt>
                <c:pt idx="111">
                  <c:v>43434</c:v>
                </c:pt>
                <c:pt idx="112">
                  <c:v>43465</c:v>
                </c:pt>
                <c:pt idx="113">
                  <c:v>43496</c:v>
                </c:pt>
                <c:pt idx="114">
                  <c:v>43524</c:v>
                </c:pt>
                <c:pt idx="115">
                  <c:v>43555</c:v>
                </c:pt>
                <c:pt idx="116">
                  <c:v>43585</c:v>
                </c:pt>
                <c:pt idx="117">
                  <c:v>43616</c:v>
                </c:pt>
                <c:pt idx="118">
                  <c:v>43646</c:v>
                </c:pt>
                <c:pt idx="119">
                  <c:v>43677</c:v>
                </c:pt>
                <c:pt idx="120">
                  <c:v>43708</c:v>
                </c:pt>
                <c:pt idx="121">
                  <c:v>43738</c:v>
                </c:pt>
                <c:pt idx="122">
                  <c:v>43769</c:v>
                </c:pt>
                <c:pt idx="123">
                  <c:v>43799</c:v>
                </c:pt>
                <c:pt idx="124">
                  <c:v>43830</c:v>
                </c:pt>
                <c:pt idx="125">
                  <c:v>43861</c:v>
                </c:pt>
                <c:pt idx="126">
                  <c:v>43890</c:v>
                </c:pt>
                <c:pt idx="127">
                  <c:v>43921</c:v>
                </c:pt>
                <c:pt idx="128">
                  <c:v>43951</c:v>
                </c:pt>
                <c:pt idx="129">
                  <c:v>43982</c:v>
                </c:pt>
                <c:pt idx="130">
                  <c:v>44012</c:v>
                </c:pt>
                <c:pt idx="131">
                  <c:v>44043</c:v>
                </c:pt>
                <c:pt idx="132">
                  <c:v>44074</c:v>
                </c:pt>
              </c:numCache>
            </c:numRef>
          </c:cat>
          <c:val>
            <c:numRef>
              <c:f>SENTIMENT!$M$156:$M$288</c:f>
              <c:numCache>
                <c:formatCode>0.0</c:formatCode>
                <c:ptCount val="133"/>
                <c:pt idx="0">
                  <c:v>86.9</c:v>
                </c:pt>
                <c:pt idx="1">
                  <c:v>89.2</c:v>
                </c:pt>
                <c:pt idx="2">
                  <c:v>92.1</c:v>
                </c:pt>
                <c:pt idx="3">
                  <c:v>90.9</c:v>
                </c:pt>
                <c:pt idx="4">
                  <c:v>90.7</c:v>
                </c:pt>
                <c:pt idx="5">
                  <c:v>90.9</c:v>
                </c:pt>
                <c:pt idx="6">
                  <c:v>88.6</c:v>
                </c:pt>
                <c:pt idx="7">
                  <c:v>87</c:v>
                </c:pt>
                <c:pt idx="8">
                  <c:v>87</c:v>
                </c:pt>
                <c:pt idx="9">
                  <c:v>82.5</c:v>
                </c:pt>
                <c:pt idx="10">
                  <c:v>83.8</c:v>
                </c:pt>
                <c:pt idx="11">
                  <c:v>85.5</c:v>
                </c:pt>
                <c:pt idx="12">
                  <c:v>85.9</c:v>
                </c:pt>
                <c:pt idx="13">
                  <c:v>85.4</c:v>
                </c:pt>
                <c:pt idx="14">
                  <c:v>86.9</c:v>
                </c:pt>
                <c:pt idx="15">
                  <c:v>86.1</c:v>
                </c:pt>
                <c:pt idx="16">
                  <c:v>85.7</c:v>
                </c:pt>
                <c:pt idx="17">
                  <c:v>87</c:v>
                </c:pt>
                <c:pt idx="18">
                  <c:v>89.4</c:v>
                </c:pt>
                <c:pt idx="19">
                  <c:v>88.5</c:v>
                </c:pt>
                <c:pt idx="20">
                  <c:v>85.7</c:v>
                </c:pt>
                <c:pt idx="21">
                  <c:v>85.4</c:v>
                </c:pt>
                <c:pt idx="22">
                  <c:v>82.8</c:v>
                </c:pt>
                <c:pt idx="23">
                  <c:v>83.4</c:v>
                </c:pt>
                <c:pt idx="24">
                  <c:v>85.4</c:v>
                </c:pt>
                <c:pt idx="25">
                  <c:v>83</c:v>
                </c:pt>
                <c:pt idx="26">
                  <c:v>81.3</c:v>
                </c:pt>
                <c:pt idx="27">
                  <c:v>82</c:v>
                </c:pt>
                <c:pt idx="28">
                  <c:v>83.4</c:v>
                </c:pt>
                <c:pt idx="29">
                  <c:v>82.4</c:v>
                </c:pt>
                <c:pt idx="30">
                  <c:v>82.7</c:v>
                </c:pt>
                <c:pt idx="31">
                  <c:v>83.3</c:v>
                </c:pt>
                <c:pt idx="32">
                  <c:v>84.4</c:v>
                </c:pt>
                <c:pt idx="33">
                  <c:v>83.4</c:v>
                </c:pt>
                <c:pt idx="34">
                  <c:v>81.2</c:v>
                </c:pt>
                <c:pt idx="35">
                  <c:v>82.4</c:v>
                </c:pt>
                <c:pt idx="36">
                  <c:v>83.2</c:v>
                </c:pt>
                <c:pt idx="37">
                  <c:v>83.2</c:v>
                </c:pt>
                <c:pt idx="38">
                  <c:v>83</c:v>
                </c:pt>
                <c:pt idx="39">
                  <c:v>85.3</c:v>
                </c:pt>
                <c:pt idx="40">
                  <c:v>89.7</c:v>
                </c:pt>
                <c:pt idx="41">
                  <c:v>88.8</c:v>
                </c:pt>
                <c:pt idx="42">
                  <c:v>90.5</c:v>
                </c:pt>
                <c:pt idx="43">
                  <c:v>91.5</c:v>
                </c:pt>
                <c:pt idx="44">
                  <c:v>92.2</c:v>
                </c:pt>
                <c:pt idx="45">
                  <c:v>96.3</c:v>
                </c:pt>
                <c:pt idx="46">
                  <c:v>96.5</c:v>
                </c:pt>
                <c:pt idx="47">
                  <c:v>95</c:v>
                </c:pt>
                <c:pt idx="48">
                  <c:v>93.2</c:v>
                </c:pt>
                <c:pt idx="49">
                  <c:v>96.3</c:v>
                </c:pt>
                <c:pt idx="50">
                  <c:v>94.5</c:v>
                </c:pt>
                <c:pt idx="51">
                  <c:v>94.4</c:v>
                </c:pt>
                <c:pt idx="52">
                  <c:v>94.2</c:v>
                </c:pt>
                <c:pt idx="53">
                  <c:v>95.5</c:v>
                </c:pt>
                <c:pt idx="54">
                  <c:v>97.8</c:v>
                </c:pt>
                <c:pt idx="55">
                  <c:v>100.4</c:v>
                </c:pt>
                <c:pt idx="56">
                  <c:v>98.1</c:v>
                </c:pt>
                <c:pt idx="57">
                  <c:v>101.1</c:v>
                </c:pt>
                <c:pt idx="58">
                  <c:v>105.9</c:v>
                </c:pt>
                <c:pt idx="59">
                  <c:v>105.3</c:v>
                </c:pt>
                <c:pt idx="60">
                  <c:v>104.8</c:v>
                </c:pt>
                <c:pt idx="61">
                  <c:v>101.9</c:v>
                </c:pt>
                <c:pt idx="62">
                  <c:v>104.8</c:v>
                </c:pt>
                <c:pt idx="63">
                  <c:v>105.8</c:v>
                </c:pt>
                <c:pt idx="64">
                  <c:v>102.3</c:v>
                </c:pt>
                <c:pt idx="65">
                  <c:v>97.9</c:v>
                </c:pt>
                <c:pt idx="66">
                  <c:v>99.5</c:v>
                </c:pt>
                <c:pt idx="67">
                  <c:v>98.5</c:v>
                </c:pt>
                <c:pt idx="68">
                  <c:v>94.9</c:v>
                </c:pt>
                <c:pt idx="69">
                  <c:v>93.7</c:v>
                </c:pt>
                <c:pt idx="70">
                  <c:v>93.3</c:v>
                </c:pt>
                <c:pt idx="71">
                  <c:v>84.8</c:v>
                </c:pt>
                <c:pt idx="72">
                  <c:v>79.3</c:v>
                </c:pt>
                <c:pt idx="73">
                  <c:v>87.1</c:v>
                </c:pt>
                <c:pt idx="74">
                  <c:v>89.9</c:v>
                </c:pt>
                <c:pt idx="75">
                  <c:v>90.1</c:v>
                </c:pt>
                <c:pt idx="76">
                  <c:v>90.9</c:v>
                </c:pt>
                <c:pt idx="77">
                  <c:v>94.5</c:v>
                </c:pt>
                <c:pt idx="78">
                  <c:v>91.7</c:v>
                </c:pt>
                <c:pt idx="79">
                  <c:v>93</c:v>
                </c:pt>
                <c:pt idx="80">
                  <c:v>93.5</c:v>
                </c:pt>
                <c:pt idx="81">
                  <c:v>92.8</c:v>
                </c:pt>
                <c:pt idx="82">
                  <c:v>92.8</c:v>
                </c:pt>
                <c:pt idx="83">
                  <c:v>94.2</c:v>
                </c:pt>
                <c:pt idx="84">
                  <c:v>95.7</c:v>
                </c:pt>
                <c:pt idx="85">
                  <c:v>94.5</c:v>
                </c:pt>
                <c:pt idx="86">
                  <c:v>96.7</c:v>
                </c:pt>
                <c:pt idx="87">
                  <c:v>95.5</c:v>
                </c:pt>
                <c:pt idx="88">
                  <c:v>97.3</c:v>
                </c:pt>
                <c:pt idx="89">
                  <c:v>97.5</c:v>
                </c:pt>
                <c:pt idx="90">
                  <c:v>95.7</c:v>
                </c:pt>
                <c:pt idx="91">
                  <c:v>95.9</c:v>
                </c:pt>
                <c:pt idx="92">
                  <c:v>98</c:v>
                </c:pt>
                <c:pt idx="93">
                  <c:v>96.1</c:v>
                </c:pt>
                <c:pt idx="94">
                  <c:v>96.4</c:v>
                </c:pt>
                <c:pt idx="95">
                  <c:v>100</c:v>
                </c:pt>
                <c:pt idx="96">
                  <c:v>101.2</c:v>
                </c:pt>
                <c:pt idx="97">
                  <c:v>102.4</c:v>
                </c:pt>
                <c:pt idx="98">
                  <c:v>100.3</c:v>
                </c:pt>
                <c:pt idx="99">
                  <c:v>100.4</c:v>
                </c:pt>
                <c:pt idx="100">
                  <c:v>102.5</c:v>
                </c:pt>
                <c:pt idx="101">
                  <c:v>103</c:v>
                </c:pt>
                <c:pt idx="102">
                  <c:v>105.4</c:v>
                </c:pt>
                <c:pt idx="103">
                  <c:v>101.1</c:v>
                </c:pt>
                <c:pt idx="104">
                  <c:v>104.4</c:v>
                </c:pt>
                <c:pt idx="105">
                  <c:v>105.3</c:v>
                </c:pt>
                <c:pt idx="106">
                  <c:v>103.8</c:v>
                </c:pt>
                <c:pt idx="107">
                  <c:v>106.2</c:v>
                </c:pt>
                <c:pt idx="108">
                  <c:v>105.9</c:v>
                </c:pt>
                <c:pt idx="109">
                  <c:v>102.3</c:v>
                </c:pt>
                <c:pt idx="110">
                  <c:v>102.2</c:v>
                </c:pt>
                <c:pt idx="111">
                  <c:v>102.8</c:v>
                </c:pt>
                <c:pt idx="112">
                  <c:v>102.7</c:v>
                </c:pt>
                <c:pt idx="113">
                  <c:v>101.3</c:v>
                </c:pt>
                <c:pt idx="114">
                  <c:v>102.9</c:v>
                </c:pt>
                <c:pt idx="115">
                  <c:v>103</c:v>
                </c:pt>
                <c:pt idx="116">
                  <c:v>102</c:v>
                </c:pt>
                <c:pt idx="117">
                  <c:v>102.4</c:v>
                </c:pt>
                <c:pt idx="118">
                  <c:v>102.7</c:v>
                </c:pt>
                <c:pt idx="119">
                  <c:v>106.6</c:v>
                </c:pt>
                <c:pt idx="120">
                  <c:v>109.5</c:v>
                </c:pt>
                <c:pt idx="121">
                  <c:v>108.3</c:v>
                </c:pt>
                <c:pt idx="122">
                  <c:v>107.8</c:v>
                </c:pt>
                <c:pt idx="123">
                  <c:v>108.1</c:v>
                </c:pt>
                <c:pt idx="124">
                  <c:v>110.4</c:v>
                </c:pt>
                <c:pt idx="125">
                  <c:v>109.5</c:v>
                </c:pt>
                <c:pt idx="126">
                  <c:v>113.2</c:v>
                </c:pt>
                <c:pt idx="127">
                  <c:v>109.4</c:v>
                </c:pt>
                <c:pt idx="128">
                  <c:v>99.3</c:v>
                </c:pt>
                <c:pt idx="129">
                  <c:v>88.5</c:v>
                </c:pt>
                <c:pt idx="130">
                  <c:v>87.6</c:v>
                </c:pt>
                <c:pt idx="131">
                  <c:v>90.8</c:v>
                </c:pt>
                <c:pt idx="132">
                  <c:v>90.7</c:v>
                </c:pt>
              </c:numCache>
            </c:numRef>
          </c:val>
          <c:smooth val="0"/>
          <c:extLst xmlns:c16r2="http://schemas.microsoft.com/office/drawing/2015/06/chart">
            <c:ext xmlns:c16="http://schemas.microsoft.com/office/drawing/2014/chart" uri="{C3380CC4-5D6E-409C-BE32-E72D297353CC}">
              <c16:uniqueId val="{00000001-8740-4B24-9D4A-3EF84006871A}"/>
            </c:ext>
          </c:extLst>
        </c:ser>
        <c:ser>
          <c:idx val="0"/>
          <c:order val="1"/>
          <c:tx>
            <c:v>Ευρωζώνη, ΜΔ</c:v>
          </c:tx>
          <c:spPr>
            <a:ln w="12700" cap="rnd">
              <a:solidFill>
                <a:srgbClr val="92D050"/>
              </a:solidFill>
              <a:prstDash val="sysDash"/>
              <a:round/>
            </a:ln>
            <a:effectLst/>
          </c:spPr>
          <c:marker>
            <c:symbol val="none"/>
          </c:marker>
          <c:dLbls>
            <c:dLbl>
              <c:idx val="132"/>
              <c:layout>
                <c:manualLayout>
                  <c:x val="-0.12877135201120105"/>
                  <c:y val="3.1341530054644809E-2"/>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740-4B24-9D4A-3EF84006871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SENTIMENT!$A$156:$A$288</c:f>
              <c:numCache>
                <c:formatCode>mmm\-yy</c:formatCode>
                <c:ptCount val="133"/>
                <c:pt idx="0">
                  <c:v>40056</c:v>
                </c:pt>
                <c:pt idx="1">
                  <c:v>40086</c:v>
                </c:pt>
                <c:pt idx="2">
                  <c:v>40117</c:v>
                </c:pt>
                <c:pt idx="3">
                  <c:v>40147</c:v>
                </c:pt>
                <c:pt idx="4">
                  <c:v>40178</c:v>
                </c:pt>
                <c:pt idx="5">
                  <c:v>40209</c:v>
                </c:pt>
                <c:pt idx="6">
                  <c:v>40237</c:v>
                </c:pt>
                <c:pt idx="7">
                  <c:v>40268</c:v>
                </c:pt>
                <c:pt idx="8">
                  <c:v>40298</c:v>
                </c:pt>
                <c:pt idx="9">
                  <c:v>40329</c:v>
                </c:pt>
                <c:pt idx="10">
                  <c:v>40359</c:v>
                </c:pt>
                <c:pt idx="11">
                  <c:v>40390</c:v>
                </c:pt>
                <c:pt idx="12">
                  <c:v>40421</c:v>
                </c:pt>
                <c:pt idx="13">
                  <c:v>40451</c:v>
                </c:pt>
                <c:pt idx="14">
                  <c:v>40482</c:v>
                </c:pt>
                <c:pt idx="15">
                  <c:v>40512</c:v>
                </c:pt>
                <c:pt idx="16">
                  <c:v>40543</c:v>
                </c:pt>
                <c:pt idx="17">
                  <c:v>40574</c:v>
                </c:pt>
                <c:pt idx="18">
                  <c:v>40602</c:v>
                </c:pt>
                <c:pt idx="19">
                  <c:v>40633</c:v>
                </c:pt>
                <c:pt idx="20">
                  <c:v>40663</c:v>
                </c:pt>
                <c:pt idx="21">
                  <c:v>40694</c:v>
                </c:pt>
                <c:pt idx="22">
                  <c:v>40724</c:v>
                </c:pt>
                <c:pt idx="23">
                  <c:v>40755</c:v>
                </c:pt>
                <c:pt idx="24">
                  <c:v>40786</c:v>
                </c:pt>
                <c:pt idx="25">
                  <c:v>40816</c:v>
                </c:pt>
                <c:pt idx="26">
                  <c:v>40847</c:v>
                </c:pt>
                <c:pt idx="27">
                  <c:v>40877</c:v>
                </c:pt>
                <c:pt idx="28">
                  <c:v>40908</c:v>
                </c:pt>
                <c:pt idx="29">
                  <c:v>40939</c:v>
                </c:pt>
                <c:pt idx="30">
                  <c:v>40968</c:v>
                </c:pt>
                <c:pt idx="31">
                  <c:v>40999</c:v>
                </c:pt>
                <c:pt idx="32">
                  <c:v>41029</c:v>
                </c:pt>
                <c:pt idx="33">
                  <c:v>41060</c:v>
                </c:pt>
                <c:pt idx="34">
                  <c:v>41090</c:v>
                </c:pt>
                <c:pt idx="35">
                  <c:v>41121</c:v>
                </c:pt>
                <c:pt idx="36">
                  <c:v>41152</c:v>
                </c:pt>
                <c:pt idx="37">
                  <c:v>41182</c:v>
                </c:pt>
                <c:pt idx="38">
                  <c:v>41213</c:v>
                </c:pt>
                <c:pt idx="39">
                  <c:v>41243</c:v>
                </c:pt>
                <c:pt idx="40">
                  <c:v>41274</c:v>
                </c:pt>
                <c:pt idx="41">
                  <c:v>41305</c:v>
                </c:pt>
                <c:pt idx="42">
                  <c:v>41333</c:v>
                </c:pt>
                <c:pt idx="43">
                  <c:v>41364</c:v>
                </c:pt>
                <c:pt idx="44">
                  <c:v>41394</c:v>
                </c:pt>
                <c:pt idx="45">
                  <c:v>41425</c:v>
                </c:pt>
                <c:pt idx="46">
                  <c:v>41455</c:v>
                </c:pt>
                <c:pt idx="47">
                  <c:v>41486</c:v>
                </c:pt>
                <c:pt idx="48">
                  <c:v>41517</c:v>
                </c:pt>
                <c:pt idx="49">
                  <c:v>41547</c:v>
                </c:pt>
                <c:pt idx="50">
                  <c:v>41578</c:v>
                </c:pt>
                <c:pt idx="51">
                  <c:v>41608</c:v>
                </c:pt>
                <c:pt idx="52">
                  <c:v>41639</c:v>
                </c:pt>
                <c:pt idx="53">
                  <c:v>41670</c:v>
                </c:pt>
                <c:pt idx="54">
                  <c:v>41698</c:v>
                </c:pt>
                <c:pt idx="55">
                  <c:v>41729</c:v>
                </c:pt>
                <c:pt idx="56">
                  <c:v>41759</c:v>
                </c:pt>
                <c:pt idx="57">
                  <c:v>41790</c:v>
                </c:pt>
                <c:pt idx="58">
                  <c:v>41820</c:v>
                </c:pt>
                <c:pt idx="59">
                  <c:v>41851</c:v>
                </c:pt>
                <c:pt idx="60">
                  <c:v>41882</c:v>
                </c:pt>
                <c:pt idx="61">
                  <c:v>41912</c:v>
                </c:pt>
                <c:pt idx="62">
                  <c:v>41943</c:v>
                </c:pt>
                <c:pt idx="63">
                  <c:v>41973</c:v>
                </c:pt>
                <c:pt idx="64">
                  <c:v>42004</c:v>
                </c:pt>
                <c:pt idx="65">
                  <c:v>42035</c:v>
                </c:pt>
                <c:pt idx="66">
                  <c:v>42063</c:v>
                </c:pt>
                <c:pt idx="67">
                  <c:v>42094</c:v>
                </c:pt>
                <c:pt idx="68">
                  <c:v>42124</c:v>
                </c:pt>
                <c:pt idx="69">
                  <c:v>42155</c:v>
                </c:pt>
                <c:pt idx="70">
                  <c:v>42185</c:v>
                </c:pt>
                <c:pt idx="71">
                  <c:v>42216</c:v>
                </c:pt>
                <c:pt idx="72">
                  <c:v>42247</c:v>
                </c:pt>
                <c:pt idx="73">
                  <c:v>42277</c:v>
                </c:pt>
                <c:pt idx="74">
                  <c:v>42308</c:v>
                </c:pt>
                <c:pt idx="75">
                  <c:v>42338</c:v>
                </c:pt>
                <c:pt idx="76">
                  <c:v>42369</c:v>
                </c:pt>
                <c:pt idx="77">
                  <c:v>42400</c:v>
                </c:pt>
                <c:pt idx="78">
                  <c:v>42429</c:v>
                </c:pt>
                <c:pt idx="79">
                  <c:v>42460</c:v>
                </c:pt>
                <c:pt idx="80">
                  <c:v>42490</c:v>
                </c:pt>
                <c:pt idx="81">
                  <c:v>42521</c:v>
                </c:pt>
                <c:pt idx="82">
                  <c:v>42551</c:v>
                </c:pt>
                <c:pt idx="83">
                  <c:v>42582</c:v>
                </c:pt>
                <c:pt idx="84">
                  <c:v>42613</c:v>
                </c:pt>
                <c:pt idx="85">
                  <c:v>42643</c:v>
                </c:pt>
                <c:pt idx="86">
                  <c:v>42674</c:v>
                </c:pt>
                <c:pt idx="87">
                  <c:v>42704</c:v>
                </c:pt>
                <c:pt idx="88">
                  <c:v>42735</c:v>
                </c:pt>
                <c:pt idx="89">
                  <c:v>42766</c:v>
                </c:pt>
                <c:pt idx="90">
                  <c:v>42794</c:v>
                </c:pt>
                <c:pt idx="91">
                  <c:v>42825</c:v>
                </c:pt>
                <c:pt idx="92">
                  <c:v>42855</c:v>
                </c:pt>
                <c:pt idx="93">
                  <c:v>42886</c:v>
                </c:pt>
                <c:pt idx="94">
                  <c:v>42916</c:v>
                </c:pt>
                <c:pt idx="95">
                  <c:v>42947</c:v>
                </c:pt>
                <c:pt idx="96">
                  <c:v>42978</c:v>
                </c:pt>
                <c:pt idx="97">
                  <c:v>43008</c:v>
                </c:pt>
                <c:pt idx="98">
                  <c:v>43039</c:v>
                </c:pt>
                <c:pt idx="99">
                  <c:v>43069</c:v>
                </c:pt>
                <c:pt idx="100">
                  <c:v>43100</c:v>
                </c:pt>
                <c:pt idx="101">
                  <c:v>43131</c:v>
                </c:pt>
                <c:pt idx="102">
                  <c:v>43159</c:v>
                </c:pt>
                <c:pt idx="103">
                  <c:v>43190</c:v>
                </c:pt>
                <c:pt idx="104">
                  <c:v>43220</c:v>
                </c:pt>
                <c:pt idx="105">
                  <c:v>43251</c:v>
                </c:pt>
                <c:pt idx="106">
                  <c:v>43281</c:v>
                </c:pt>
                <c:pt idx="107">
                  <c:v>43312</c:v>
                </c:pt>
                <c:pt idx="108">
                  <c:v>43343</c:v>
                </c:pt>
                <c:pt idx="109">
                  <c:v>43373</c:v>
                </c:pt>
                <c:pt idx="110">
                  <c:v>43404</c:v>
                </c:pt>
                <c:pt idx="111">
                  <c:v>43434</c:v>
                </c:pt>
                <c:pt idx="112">
                  <c:v>43465</c:v>
                </c:pt>
                <c:pt idx="113">
                  <c:v>43496</c:v>
                </c:pt>
                <c:pt idx="114">
                  <c:v>43524</c:v>
                </c:pt>
                <c:pt idx="115">
                  <c:v>43555</c:v>
                </c:pt>
                <c:pt idx="116">
                  <c:v>43585</c:v>
                </c:pt>
                <c:pt idx="117">
                  <c:v>43616</c:v>
                </c:pt>
                <c:pt idx="118">
                  <c:v>43646</c:v>
                </c:pt>
                <c:pt idx="119">
                  <c:v>43677</c:v>
                </c:pt>
                <c:pt idx="120">
                  <c:v>43708</c:v>
                </c:pt>
                <c:pt idx="121">
                  <c:v>43738</c:v>
                </c:pt>
                <c:pt idx="122">
                  <c:v>43769</c:v>
                </c:pt>
                <c:pt idx="123">
                  <c:v>43799</c:v>
                </c:pt>
                <c:pt idx="124">
                  <c:v>43830</c:v>
                </c:pt>
                <c:pt idx="125">
                  <c:v>43861</c:v>
                </c:pt>
                <c:pt idx="126">
                  <c:v>43890</c:v>
                </c:pt>
                <c:pt idx="127">
                  <c:v>43921</c:v>
                </c:pt>
                <c:pt idx="128">
                  <c:v>43951</c:v>
                </c:pt>
                <c:pt idx="129">
                  <c:v>43982</c:v>
                </c:pt>
                <c:pt idx="130">
                  <c:v>44012</c:v>
                </c:pt>
                <c:pt idx="131">
                  <c:v>44043</c:v>
                </c:pt>
                <c:pt idx="132">
                  <c:v>44074</c:v>
                </c:pt>
              </c:numCache>
            </c:numRef>
          </c:cat>
          <c:val>
            <c:numRef>
              <c:f>SENTIMENT!$N$156:$N$288</c:f>
              <c:numCache>
                <c:formatCode>0.0</c:formatCode>
                <c:ptCount val="133"/>
                <c:pt idx="0">
                  <c:v>80.5</c:v>
                </c:pt>
                <c:pt idx="1">
                  <c:v>83.3</c:v>
                </c:pt>
                <c:pt idx="2">
                  <c:v>86.3</c:v>
                </c:pt>
                <c:pt idx="3">
                  <c:v>88.6</c:v>
                </c:pt>
                <c:pt idx="4">
                  <c:v>91.3</c:v>
                </c:pt>
                <c:pt idx="5">
                  <c:v>93.1</c:v>
                </c:pt>
                <c:pt idx="6">
                  <c:v>94</c:v>
                </c:pt>
                <c:pt idx="7">
                  <c:v>96</c:v>
                </c:pt>
                <c:pt idx="8">
                  <c:v>99.2</c:v>
                </c:pt>
                <c:pt idx="9">
                  <c:v>97</c:v>
                </c:pt>
                <c:pt idx="10">
                  <c:v>97.7</c:v>
                </c:pt>
                <c:pt idx="11">
                  <c:v>99.5</c:v>
                </c:pt>
                <c:pt idx="12">
                  <c:v>100.3</c:v>
                </c:pt>
                <c:pt idx="13">
                  <c:v>101</c:v>
                </c:pt>
                <c:pt idx="14">
                  <c:v>102.2</c:v>
                </c:pt>
                <c:pt idx="15">
                  <c:v>104.1</c:v>
                </c:pt>
                <c:pt idx="16">
                  <c:v>105.5</c:v>
                </c:pt>
                <c:pt idx="17">
                  <c:v>105.7</c:v>
                </c:pt>
                <c:pt idx="18">
                  <c:v>107.1</c:v>
                </c:pt>
                <c:pt idx="19">
                  <c:v>106.4</c:v>
                </c:pt>
                <c:pt idx="20">
                  <c:v>104.8</c:v>
                </c:pt>
                <c:pt idx="21">
                  <c:v>103.5</c:v>
                </c:pt>
                <c:pt idx="22">
                  <c:v>103.3</c:v>
                </c:pt>
                <c:pt idx="23">
                  <c:v>101.1</c:v>
                </c:pt>
                <c:pt idx="24">
                  <c:v>96.7</c:v>
                </c:pt>
                <c:pt idx="25">
                  <c:v>93.2</c:v>
                </c:pt>
                <c:pt idx="26">
                  <c:v>92.7</c:v>
                </c:pt>
                <c:pt idx="27">
                  <c:v>92.6</c:v>
                </c:pt>
                <c:pt idx="28">
                  <c:v>91.9</c:v>
                </c:pt>
                <c:pt idx="29">
                  <c:v>92.1</c:v>
                </c:pt>
                <c:pt idx="30">
                  <c:v>93.1</c:v>
                </c:pt>
                <c:pt idx="31">
                  <c:v>93.5</c:v>
                </c:pt>
                <c:pt idx="32">
                  <c:v>91.6</c:v>
                </c:pt>
                <c:pt idx="33">
                  <c:v>89.2</c:v>
                </c:pt>
                <c:pt idx="34">
                  <c:v>88.8</c:v>
                </c:pt>
                <c:pt idx="35">
                  <c:v>86.7</c:v>
                </c:pt>
                <c:pt idx="36">
                  <c:v>85.2</c:v>
                </c:pt>
                <c:pt idx="37">
                  <c:v>83.7</c:v>
                </c:pt>
                <c:pt idx="38">
                  <c:v>83.1</c:v>
                </c:pt>
                <c:pt idx="39">
                  <c:v>84.6</c:v>
                </c:pt>
                <c:pt idx="40">
                  <c:v>85.6</c:v>
                </c:pt>
                <c:pt idx="41">
                  <c:v>87.2</c:v>
                </c:pt>
                <c:pt idx="42">
                  <c:v>87.7</c:v>
                </c:pt>
                <c:pt idx="43">
                  <c:v>87.7</c:v>
                </c:pt>
                <c:pt idx="44">
                  <c:v>85.9</c:v>
                </c:pt>
                <c:pt idx="45">
                  <c:v>86.9</c:v>
                </c:pt>
                <c:pt idx="46">
                  <c:v>88.3</c:v>
                </c:pt>
                <c:pt idx="47">
                  <c:v>89.5</c:v>
                </c:pt>
                <c:pt idx="48">
                  <c:v>91.7</c:v>
                </c:pt>
                <c:pt idx="49">
                  <c:v>94.6</c:v>
                </c:pt>
                <c:pt idx="50">
                  <c:v>95.3</c:v>
                </c:pt>
                <c:pt idx="51">
                  <c:v>96.6</c:v>
                </c:pt>
                <c:pt idx="52">
                  <c:v>98.1</c:v>
                </c:pt>
                <c:pt idx="53">
                  <c:v>98.9</c:v>
                </c:pt>
                <c:pt idx="54">
                  <c:v>99.2</c:v>
                </c:pt>
                <c:pt idx="55">
                  <c:v>100.4</c:v>
                </c:pt>
                <c:pt idx="56">
                  <c:v>100</c:v>
                </c:pt>
                <c:pt idx="57">
                  <c:v>100.5</c:v>
                </c:pt>
                <c:pt idx="58">
                  <c:v>100.1</c:v>
                </c:pt>
                <c:pt idx="59">
                  <c:v>100.3</c:v>
                </c:pt>
                <c:pt idx="60">
                  <c:v>98.9</c:v>
                </c:pt>
                <c:pt idx="61">
                  <c:v>98.3</c:v>
                </c:pt>
                <c:pt idx="62">
                  <c:v>98.9</c:v>
                </c:pt>
                <c:pt idx="63">
                  <c:v>98.8</c:v>
                </c:pt>
                <c:pt idx="64">
                  <c:v>99</c:v>
                </c:pt>
                <c:pt idx="65">
                  <c:v>99.5</c:v>
                </c:pt>
                <c:pt idx="66">
                  <c:v>100.5</c:v>
                </c:pt>
                <c:pt idx="67">
                  <c:v>101.9</c:v>
                </c:pt>
                <c:pt idx="68">
                  <c:v>102.2</c:v>
                </c:pt>
                <c:pt idx="69">
                  <c:v>102.3</c:v>
                </c:pt>
                <c:pt idx="70">
                  <c:v>102.4</c:v>
                </c:pt>
                <c:pt idx="71">
                  <c:v>102.9</c:v>
                </c:pt>
                <c:pt idx="72">
                  <c:v>103.2</c:v>
                </c:pt>
                <c:pt idx="73">
                  <c:v>104.4</c:v>
                </c:pt>
                <c:pt idx="74">
                  <c:v>105.1</c:v>
                </c:pt>
                <c:pt idx="75">
                  <c:v>105.1</c:v>
                </c:pt>
                <c:pt idx="76">
                  <c:v>105.5</c:v>
                </c:pt>
                <c:pt idx="77">
                  <c:v>104.5</c:v>
                </c:pt>
                <c:pt idx="78">
                  <c:v>103.2</c:v>
                </c:pt>
                <c:pt idx="79">
                  <c:v>102</c:v>
                </c:pt>
                <c:pt idx="80">
                  <c:v>103</c:v>
                </c:pt>
                <c:pt idx="81">
                  <c:v>103.5</c:v>
                </c:pt>
                <c:pt idx="82">
                  <c:v>103.5</c:v>
                </c:pt>
                <c:pt idx="83">
                  <c:v>103.5</c:v>
                </c:pt>
                <c:pt idx="84">
                  <c:v>103.1</c:v>
                </c:pt>
                <c:pt idx="85">
                  <c:v>103.7</c:v>
                </c:pt>
                <c:pt idx="86">
                  <c:v>105.4</c:v>
                </c:pt>
                <c:pt idx="87">
                  <c:v>105.5</c:v>
                </c:pt>
                <c:pt idx="88">
                  <c:v>106.9</c:v>
                </c:pt>
                <c:pt idx="89">
                  <c:v>106.9</c:v>
                </c:pt>
                <c:pt idx="90">
                  <c:v>106.9</c:v>
                </c:pt>
                <c:pt idx="91">
                  <c:v>106.7</c:v>
                </c:pt>
                <c:pt idx="92">
                  <c:v>108.2</c:v>
                </c:pt>
                <c:pt idx="93">
                  <c:v>108.4</c:v>
                </c:pt>
                <c:pt idx="94">
                  <c:v>109.9</c:v>
                </c:pt>
                <c:pt idx="95">
                  <c:v>111.2</c:v>
                </c:pt>
                <c:pt idx="96">
                  <c:v>111.4</c:v>
                </c:pt>
                <c:pt idx="97">
                  <c:v>112.3</c:v>
                </c:pt>
                <c:pt idx="98">
                  <c:v>113.5</c:v>
                </c:pt>
                <c:pt idx="99">
                  <c:v>113.9</c:v>
                </c:pt>
                <c:pt idx="100">
                  <c:v>115</c:v>
                </c:pt>
                <c:pt idx="101">
                  <c:v>114.4</c:v>
                </c:pt>
                <c:pt idx="102">
                  <c:v>114.1</c:v>
                </c:pt>
                <c:pt idx="103">
                  <c:v>112.4</c:v>
                </c:pt>
                <c:pt idx="104">
                  <c:v>112.6</c:v>
                </c:pt>
                <c:pt idx="105">
                  <c:v>111.8</c:v>
                </c:pt>
                <c:pt idx="106">
                  <c:v>112.1</c:v>
                </c:pt>
                <c:pt idx="107">
                  <c:v>111.5</c:v>
                </c:pt>
                <c:pt idx="108">
                  <c:v>111.3</c:v>
                </c:pt>
                <c:pt idx="109">
                  <c:v>110.7</c:v>
                </c:pt>
                <c:pt idx="110">
                  <c:v>109.8</c:v>
                </c:pt>
                <c:pt idx="111">
                  <c:v>109.6</c:v>
                </c:pt>
                <c:pt idx="112">
                  <c:v>107.6</c:v>
                </c:pt>
                <c:pt idx="113">
                  <c:v>106.1</c:v>
                </c:pt>
                <c:pt idx="114">
                  <c:v>106</c:v>
                </c:pt>
                <c:pt idx="115">
                  <c:v>105.4</c:v>
                </c:pt>
                <c:pt idx="116">
                  <c:v>103.6</c:v>
                </c:pt>
                <c:pt idx="117">
                  <c:v>105</c:v>
                </c:pt>
                <c:pt idx="118">
                  <c:v>102.9</c:v>
                </c:pt>
                <c:pt idx="119">
                  <c:v>102.3</c:v>
                </c:pt>
                <c:pt idx="120">
                  <c:v>102.6</c:v>
                </c:pt>
                <c:pt idx="121">
                  <c:v>101.1</c:v>
                </c:pt>
                <c:pt idx="122">
                  <c:v>100.2</c:v>
                </c:pt>
                <c:pt idx="123">
                  <c:v>100.7</c:v>
                </c:pt>
                <c:pt idx="124">
                  <c:v>100.9</c:v>
                </c:pt>
                <c:pt idx="125">
                  <c:v>102.6</c:v>
                </c:pt>
                <c:pt idx="126">
                  <c:v>103.4</c:v>
                </c:pt>
                <c:pt idx="127">
                  <c:v>94.1</c:v>
                </c:pt>
                <c:pt idx="128">
                  <c:v>64.900000000000006</c:v>
                </c:pt>
                <c:pt idx="129">
                  <c:v>67.5</c:v>
                </c:pt>
                <c:pt idx="130">
                  <c:v>75.8</c:v>
                </c:pt>
                <c:pt idx="131">
                  <c:v>82.4</c:v>
                </c:pt>
                <c:pt idx="132">
                  <c:v>87.7</c:v>
                </c:pt>
              </c:numCache>
            </c:numRef>
          </c:val>
          <c:smooth val="0"/>
          <c:extLst xmlns:c16r2="http://schemas.microsoft.com/office/drawing/2015/06/chart">
            <c:ext xmlns:c16="http://schemas.microsoft.com/office/drawing/2014/chart" uri="{C3380CC4-5D6E-409C-BE32-E72D297353CC}">
              <c16:uniqueId val="{00000003-8740-4B24-9D4A-3EF84006871A}"/>
            </c:ext>
          </c:extLst>
        </c:ser>
        <c:dLbls>
          <c:showLegendKey val="0"/>
          <c:showVal val="0"/>
          <c:showCatName val="0"/>
          <c:showSerName val="0"/>
          <c:showPercent val="0"/>
          <c:showBubbleSize val="0"/>
        </c:dLbls>
        <c:smooth val="0"/>
        <c:axId val="1135767040"/>
        <c:axId val="1135766496"/>
      </c:lineChart>
      <c:dateAx>
        <c:axId val="1135767040"/>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66496"/>
        <c:crosses val="autoZero"/>
        <c:auto val="1"/>
        <c:lblOffset val="100"/>
        <c:baseTimeUnit val="months"/>
        <c:majorUnit val="12"/>
        <c:majorTimeUnit val="months"/>
      </c:dateAx>
      <c:valAx>
        <c:axId val="1135766496"/>
        <c:scaling>
          <c:orientation val="minMax"/>
          <c:max val="121"/>
          <c:min val="60"/>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67040"/>
        <c:crosses val="autoZero"/>
        <c:crossBetween val="between"/>
      </c:valAx>
      <c:spPr>
        <a:noFill/>
        <a:ln>
          <a:noFill/>
        </a:ln>
        <a:effectLst/>
      </c:spPr>
    </c:plotArea>
    <c:legend>
      <c:legendPos val="r"/>
      <c:layout>
        <c:manualLayout>
          <c:xMode val="edge"/>
          <c:yMode val="edge"/>
          <c:x val="0.1290650406504065"/>
          <c:y val="2.0815412186379928E-3"/>
          <c:w val="0.79584146341463413"/>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Όγκου Λιανικού Εμπορίου, % YoY</c:v>
          </c:tx>
          <c:spPr>
            <a:ln w="6350" cap="rnd">
              <a:solidFill>
                <a:srgbClr val="0070C0"/>
              </a:solidFill>
              <a:prstDash val="sysDash"/>
              <a:round/>
            </a:ln>
            <a:effectLst/>
          </c:spPr>
          <c:marker>
            <c:symbol val="none"/>
          </c:marker>
          <c:dLbls>
            <c:dLbl>
              <c:idx val="132"/>
              <c:layout>
                <c:manualLayout>
                  <c:x val="-9.9415871864636296E-2"/>
                  <c:y val="5.1001821493624772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EEF-4D9A-8686-2E8E3729A5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INDCOM!$A$121:$A$253</c:f>
              <c:numCache>
                <c:formatCode>[$-408]mmm\-yy;@</c:formatCode>
                <c:ptCount val="133"/>
                <c:pt idx="0">
                  <c:v>39965</c:v>
                </c:pt>
                <c:pt idx="1">
                  <c:v>39995</c:v>
                </c:pt>
                <c:pt idx="2">
                  <c:v>40026</c:v>
                </c:pt>
                <c:pt idx="3">
                  <c:v>40057</c:v>
                </c:pt>
                <c:pt idx="4">
                  <c:v>40087</c:v>
                </c:pt>
                <c:pt idx="5">
                  <c:v>40118</c:v>
                </c:pt>
                <c:pt idx="6">
                  <c:v>40148</c:v>
                </c:pt>
                <c:pt idx="7">
                  <c:v>40179</c:v>
                </c:pt>
                <c:pt idx="8">
                  <c:v>40210</c:v>
                </c:pt>
                <c:pt idx="9">
                  <c:v>40238</c:v>
                </c:pt>
                <c:pt idx="10">
                  <c:v>40269</c:v>
                </c:pt>
                <c:pt idx="11">
                  <c:v>40299</c:v>
                </c:pt>
                <c:pt idx="12">
                  <c:v>40330</c:v>
                </c:pt>
                <c:pt idx="13">
                  <c:v>40360</c:v>
                </c:pt>
                <c:pt idx="14">
                  <c:v>40391</c:v>
                </c:pt>
                <c:pt idx="15">
                  <c:v>40422</c:v>
                </c:pt>
                <c:pt idx="16">
                  <c:v>40452</c:v>
                </c:pt>
                <c:pt idx="17">
                  <c:v>40483</c:v>
                </c:pt>
                <c:pt idx="18">
                  <c:v>40513</c:v>
                </c:pt>
                <c:pt idx="19">
                  <c:v>40544</c:v>
                </c:pt>
                <c:pt idx="20">
                  <c:v>40575</c:v>
                </c:pt>
                <c:pt idx="21">
                  <c:v>40603</c:v>
                </c:pt>
                <c:pt idx="22">
                  <c:v>40634</c:v>
                </c:pt>
                <c:pt idx="23">
                  <c:v>40664</c:v>
                </c:pt>
                <c:pt idx="24">
                  <c:v>40695</c:v>
                </c:pt>
                <c:pt idx="25">
                  <c:v>40725</c:v>
                </c:pt>
                <c:pt idx="26">
                  <c:v>40756</c:v>
                </c:pt>
                <c:pt idx="27">
                  <c:v>40787</c:v>
                </c:pt>
                <c:pt idx="28">
                  <c:v>40817</c:v>
                </c:pt>
                <c:pt idx="29">
                  <c:v>40848</c:v>
                </c:pt>
                <c:pt idx="30">
                  <c:v>40878</c:v>
                </c:pt>
                <c:pt idx="31">
                  <c:v>40909</c:v>
                </c:pt>
                <c:pt idx="32">
                  <c:v>40940</c:v>
                </c:pt>
                <c:pt idx="33">
                  <c:v>40969</c:v>
                </c:pt>
                <c:pt idx="34">
                  <c:v>41000</c:v>
                </c:pt>
                <c:pt idx="35">
                  <c:v>41030</c:v>
                </c:pt>
                <c:pt idx="36">
                  <c:v>41061</c:v>
                </c:pt>
                <c:pt idx="37">
                  <c:v>41091</c:v>
                </c:pt>
                <c:pt idx="38">
                  <c:v>41122</c:v>
                </c:pt>
                <c:pt idx="39">
                  <c:v>41153</c:v>
                </c:pt>
                <c:pt idx="40">
                  <c:v>41183</c:v>
                </c:pt>
                <c:pt idx="41">
                  <c:v>41214</c:v>
                </c:pt>
                <c:pt idx="42">
                  <c:v>41244</c:v>
                </c:pt>
                <c:pt idx="43">
                  <c:v>41275</c:v>
                </c:pt>
                <c:pt idx="44">
                  <c:v>41306</c:v>
                </c:pt>
                <c:pt idx="45">
                  <c:v>41334</c:v>
                </c:pt>
                <c:pt idx="46">
                  <c:v>41365</c:v>
                </c:pt>
                <c:pt idx="47">
                  <c:v>41395</c:v>
                </c:pt>
                <c:pt idx="48">
                  <c:v>41426</c:v>
                </c:pt>
                <c:pt idx="49">
                  <c:v>41456</c:v>
                </c:pt>
                <c:pt idx="50">
                  <c:v>41487</c:v>
                </c:pt>
                <c:pt idx="51">
                  <c:v>41518</c:v>
                </c:pt>
                <c:pt idx="52">
                  <c:v>41548</c:v>
                </c:pt>
                <c:pt idx="53">
                  <c:v>41579</c:v>
                </c:pt>
                <c:pt idx="54">
                  <c:v>41609</c:v>
                </c:pt>
                <c:pt idx="55">
                  <c:v>41640</c:v>
                </c:pt>
                <c:pt idx="56">
                  <c:v>41671</c:v>
                </c:pt>
                <c:pt idx="57">
                  <c:v>41699</c:v>
                </c:pt>
                <c:pt idx="58">
                  <c:v>41730</c:v>
                </c:pt>
                <c:pt idx="59">
                  <c:v>41760</c:v>
                </c:pt>
                <c:pt idx="60">
                  <c:v>41791</c:v>
                </c:pt>
                <c:pt idx="61">
                  <c:v>41821</c:v>
                </c:pt>
                <c:pt idx="62">
                  <c:v>41852</c:v>
                </c:pt>
                <c:pt idx="63">
                  <c:v>41883</c:v>
                </c:pt>
                <c:pt idx="64">
                  <c:v>41913</c:v>
                </c:pt>
                <c:pt idx="65">
                  <c:v>41944</c:v>
                </c:pt>
                <c:pt idx="66">
                  <c:v>41974</c:v>
                </c:pt>
                <c:pt idx="67">
                  <c:v>42005</c:v>
                </c:pt>
                <c:pt idx="68">
                  <c:v>42036</c:v>
                </c:pt>
                <c:pt idx="69">
                  <c:v>42064</c:v>
                </c:pt>
                <c:pt idx="70">
                  <c:v>42095</c:v>
                </c:pt>
                <c:pt idx="71">
                  <c:v>42125</c:v>
                </c:pt>
                <c:pt idx="72">
                  <c:v>42156</c:v>
                </c:pt>
                <c:pt idx="73">
                  <c:v>42186</c:v>
                </c:pt>
                <c:pt idx="74">
                  <c:v>42217</c:v>
                </c:pt>
                <c:pt idx="75">
                  <c:v>42248</c:v>
                </c:pt>
                <c:pt idx="76">
                  <c:v>42278</c:v>
                </c:pt>
                <c:pt idx="77">
                  <c:v>42309</c:v>
                </c:pt>
                <c:pt idx="78">
                  <c:v>42339</c:v>
                </c:pt>
                <c:pt idx="79">
                  <c:v>42370</c:v>
                </c:pt>
                <c:pt idx="80">
                  <c:v>42401</c:v>
                </c:pt>
                <c:pt idx="81">
                  <c:v>42430</c:v>
                </c:pt>
                <c:pt idx="82">
                  <c:v>42461</c:v>
                </c:pt>
                <c:pt idx="83">
                  <c:v>42491</c:v>
                </c:pt>
                <c:pt idx="84">
                  <c:v>42522</c:v>
                </c:pt>
                <c:pt idx="85">
                  <c:v>42552</c:v>
                </c:pt>
                <c:pt idx="86">
                  <c:v>42583</c:v>
                </c:pt>
                <c:pt idx="87">
                  <c:v>42614</c:v>
                </c:pt>
                <c:pt idx="88">
                  <c:v>42644</c:v>
                </c:pt>
                <c:pt idx="89">
                  <c:v>42675</c:v>
                </c:pt>
                <c:pt idx="90">
                  <c:v>42705</c:v>
                </c:pt>
                <c:pt idx="91">
                  <c:v>42736</c:v>
                </c:pt>
                <c:pt idx="92">
                  <c:v>42767</c:v>
                </c:pt>
                <c:pt idx="93">
                  <c:v>42795</c:v>
                </c:pt>
                <c:pt idx="94">
                  <c:v>42826</c:v>
                </c:pt>
                <c:pt idx="95">
                  <c:v>42856</c:v>
                </c:pt>
                <c:pt idx="96">
                  <c:v>42887</c:v>
                </c:pt>
                <c:pt idx="97">
                  <c:v>42917</c:v>
                </c:pt>
                <c:pt idx="98">
                  <c:v>42948</c:v>
                </c:pt>
                <c:pt idx="99">
                  <c:v>42979</c:v>
                </c:pt>
                <c:pt idx="100">
                  <c:v>43009</c:v>
                </c:pt>
                <c:pt idx="101">
                  <c:v>43040</c:v>
                </c:pt>
                <c:pt idx="102">
                  <c:v>43070</c:v>
                </c:pt>
                <c:pt idx="103">
                  <c:v>43101</c:v>
                </c:pt>
                <c:pt idx="104">
                  <c:v>43132</c:v>
                </c:pt>
                <c:pt idx="105">
                  <c:v>43160</c:v>
                </c:pt>
                <c:pt idx="106">
                  <c:v>43191</c:v>
                </c:pt>
                <c:pt idx="107">
                  <c:v>43221</c:v>
                </c:pt>
                <c:pt idx="108">
                  <c:v>43252</c:v>
                </c:pt>
                <c:pt idx="109">
                  <c:v>43282</c:v>
                </c:pt>
                <c:pt idx="110">
                  <c:v>43313</c:v>
                </c:pt>
                <c:pt idx="111">
                  <c:v>43344</c:v>
                </c:pt>
                <c:pt idx="112">
                  <c:v>43374</c:v>
                </c:pt>
                <c:pt idx="113">
                  <c:v>43405</c:v>
                </c:pt>
                <c:pt idx="114">
                  <c:v>43435</c:v>
                </c:pt>
                <c:pt idx="115">
                  <c:v>43466</c:v>
                </c:pt>
                <c:pt idx="116">
                  <c:v>43497</c:v>
                </c:pt>
                <c:pt idx="117">
                  <c:v>43525</c:v>
                </c:pt>
                <c:pt idx="118">
                  <c:v>43556</c:v>
                </c:pt>
                <c:pt idx="119">
                  <c:v>43586</c:v>
                </c:pt>
                <c:pt idx="120">
                  <c:v>43617</c:v>
                </c:pt>
                <c:pt idx="121">
                  <c:v>43647</c:v>
                </c:pt>
                <c:pt idx="122">
                  <c:v>43678</c:v>
                </c:pt>
                <c:pt idx="123">
                  <c:v>43709</c:v>
                </c:pt>
                <c:pt idx="124">
                  <c:v>43739</c:v>
                </c:pt>
                <c:pt idx="125">
                  <c:v>43770</c:v>
                </c:pt>
                <c:pt idx="126">
                  <c:v>43800</c:v>
                </c:pt>
                <c:pt idx="127">
                  <c:v>43831</c:v>
                </c:pt>
                <c:pt idx="128">
                  <c:v>43862</c:v>
                </c:pt>
                <c:pt idx="129">
                  <c:v>43891</c:v>
                </c:pt>
                <c:pt idx="130">
                  <c:v>43922</c:v>
                </c:pt>
                <c:pt idx="131">
                  <c:v>43952</c:v>
                </c:pt>
                <c:pt idx="132">
                  <c:v>43983</c:v>
                </c:pt>
              </c:numCache>
            </c:numRef>
          </c:cat>
          <c:val>
            <c:numRef>
              <c:f>INDCOM!$Z$121:$Z$253</c:f>
              <c:numCache>
                <c:formatCode>0.0%</c:formatCode>
                <c:ptCount val="133"/>
                <c:pt idx="0">
                  <c:v>-0.13530782050823831</c:v>
                </c:pt>
                <c:pt idx="1">
                  <c:v>-0.10464371911375356</c:v>
                </c:pt>
                <c:pt idx="2">
                  <c:v>-5.8736636825162697E-2</c:v>
                </c:pt>
                <c:pt idx="3">
                  <c:v>-9.1789619007492745E-2</c:v>
                </c:pt>
                <c:pt idx="4">
                  <c:v>-0.15629118303933479</c:v>
                </c:pt>
                <c:pt idx="5">
                  <c:v>-9.9265997481503665E-2</c:v>
                </c:pt>
                <c:pt idx="6">
                  <c:v>7.8856774443877252E-3</c:v>
                </c:pt>
                <c:pt idx="7">
                  <c:v>4.0141252665507304E-2</c:v>
                </c:pt>
                <c:pt idx="8">
                  <c:v>1.1178404105380273E-2</c:v>
                </c:pt>
                <c:pt idx="9">
                  <c:v>0.10311308547344415</c:v>
                </c:pt>
                <c:pt idx="10">
                  <c:v>-5.3702065202412629E-2</c:v>
                </c:pt>
                <c:pt idx="11">
                  <c:v>-6.7258052898107004E-2</c:v>
                </c:pt>
                <c:pt idx="12">
                  <c:v>-4.5043925480073632E-2</c:v>
                </c:pt>
                <c:pt idx="13">
                  <c:v>-0.10350050322923041</c:v>
                </c:pt>
                <c:pt idx="14">
                  <c:v>-0.12449376659456897</c:v>
                </c:pt>
                <c:pt idx="15">
                  <c:v>-0.10526328196616615</c:v>
                </c:pt>
                <c:pt idx="16">
                  <c:v>-7.4673175117958679E-2</c:v>
                </c:pt>
                <c:pt idx="17">
                  <c:v>-0.10000435387861169</c:v>
                </c:pt>
                <c:pt idx="18">
                  <c:v>-0.18327863091180499</c:v>
                </c:pt>
                <c:pt idx="19">
                  <c:v>-0.16437543709178129</c:v>
                </c:pt>
                <c:pt idx="20">
                  <c:v>-0.10930023446200926</c:v>
                </c:pt>
                <c:pt idx="21">
                  <c:v>-0.17727705292469895</c:v>
                </c:pt>
                <c:pt idx="22">
                  <c:v>-8.744480631912141E-2</c:v>
                </c:pt>
                <c:pt idx="23">
                  <c:v>-0.10399440707274207</c:v>
                </c:pt>
                <c:pt idx="24">
                  <c:v>-0.11447891727006036</c:v>
                </c:pt>
                <c:pt idx="25">
                  <c:v>-5.5253876468731242E-2</c:v>
                </c:pt>
                <c:pt idx="26">
                  <c:v>-3.6917637616350224E-2</c:v>
                </c:pt>
                <c:pt idx="27">
                  <c:v>-6.8867128708949399E-2</c:v>
                </c:pt>
                <c:pt idx="28">
                  <c:v>-9.499387141493916E-2</c:v>
                </c:pt>
                <c:pt idx="29">
                  <c:v>-8.0184559487345042E-2</c:v>
                </c:pt>
                <c:pt idx="30">
                  <c:v>-0.12394098011881409</c:v>
                </c:pt>
                <c:pt idx="31">
                  <c:v>-9.3716342323815163E-2</c:v>
                </c:pt>
                <c:pt idx="32">
                  <c:v>-0.12111670351498603</c:v>
                </c:pt>
                <c:pt idx="33">
                  <c:v>-0.16583347299755519</c:v>
                </c:pt>
                <c:pt idx="34">
                  <c:v>-0.12622592220903195</c:v>
                </c:pt>
                <c:pt idx="35">
                  <c:v>-0.10608961508830225</c:v>
                </c:pt>
                <c:pt idx="36">
                  <c:v>-0.11519803484382457</c:v>
                </c:pt>
                <c:pt idx="37">
                  <c:v>-9.2654784924381062E-2</c:v>
                </c:pt>
                <c:pt idx="38">
                  <c:v>-0.11401152475053922</c:v>
                </c:pt>
                <c:pt idx="39">
                  <c:v>-0.1350582725534456</c:v>
                </c:pt>
                <c:pt idx="40">
                  <c:v>-0.16056902447878291</c:v>
                </c:pt>
                <c:pt idx="41">
                  <c:v>-0.1624885463541722</c:v>
                </c:pt>
                <c:pt idx="42">
                  <c:v>-8.571649732756538E-2</c:v>
                </c:pt>
                <c:pt idx="43">
                  <c:v>-0.15199249254536987</c:v>
                </c:pt>
                <c:pt idx="44">
                  <c:v>-0.13214261808708186</c:v>
                </c:pt>
                <c:pt idx="45">
                  <c:v>-6.6175490383420424E-2</c:v>
                </c:pt>
                <c:pt idx="46">
                  <c:v>-0.13457152703051811</c:v>
                </c:pt>
                <c:pt idx="47">
                  <c:v>-3.5536982752075869E-2</c:v>
                </c:pt>
                <c:pt idx="48">
                  <c:v>-9.1216807178520681E-2</c:v>
                </c:pt>
                <c:pt idx="49">
                  <c:v>-0.12919520989667141</c:v>
                </c:pt>
                <c:pt idx="50">
                  <c:v>-9.5214348182834724E-2</c:v>
                </c:pt>
                <c:pt idx="51">
                  <c:v>-4.9550681902532118E-2</c:v>
                </c:pt>
                <c:pt idx="52">
                  <c:v>-1.2793964283100317E-2</c:v>
                </c:pt>
                <c:pt idx="53">
                  <c:v>1.8817483429033388E-2</c:v>
                </c:pt>
                <c:pt idx="54">
                  <c:v>-4.9884881909725808E-2</c:v>
                </c:pt>
                <c:pt idx="55">
                  <c:v>-2.0265802515077605E-2</c:v>
                </c:pt>
                <c:pt idx="56">
                  <c:v>-1.5462041456052497E-2</c:v>
                </c:pt>
                <c:pt idx="57">
                  <c:v>-3.758416187475689E-2</c:v>
                </c:pt>
                <c:pt idx="58">
                  <c:v>4.8214061620476874E-2</c:v>
                </c:pt>
                <c:pt idx="59">
                  <c:v>-6.9696532906461245E-2</c:v>
                </c:pt>
                <c:pt idx="60">
                  <c:v>1.6834657893707562E-2</c:v>
                </c:pt>
                <c:pt idx="61">
                  <c:v>2.0758585692450357E-2</c:v>
                </c:pt>
                <c:pt idx="62">
                  <c:v>1.602350800672472E-2</c:v>
                </c:pt>
                <c:pt idx="63">
                  <c:v>4.3480555502588298E-3</c:v>
                </c:pt>
                <c:pt idx="64">
                  <c:v>1.6840589062361976E-2</c:v>
                </c:pt>
                <c:pt idx="65">
                  <c:v>-1.993120220141156E-2</c:v>
                </c:pt>
                <c:pt idx="66">
                  <c:v>-3.609384198204319E-3</c:v>
                </c:pt>
                <c:pt idx="67">
                  <c:v>5.6603837597353195E-3</c:v>
                </c:pt>
                <c:pt idx="68">
                  <c:v>-5.4746243245014908E-3</c:v>
                </c:pt>
                <c:pt idx="69">
                  <c:v>1.3791361162070432E-2</c:v>
                </c:pt>
                <c:pt idx="70">
                  <c:v>-1.9282670299428394E-2</c:v>
                </c:pt>
                <c:pt idx="71">
                  <c:v>3.468784046553134E-2</c:v>
                </c:pt>
                <c:pt idx="72">
                  <c:v>-2.3996656757952878E-3</c:v>
                </c:pt>
                <c:pt idx="73">
                  <c:v>-7.3339065878272061E-2</c:v>
                </c:pt>
                <c:pt idx="74">
                  <c:v>-2.46848526990751E-2</c:v>
                </c:pt>
                <c:pt idx="75">
                  <c:v>-3.4365108707869747E-2</c:v>
                </c:pt>
                <c:pt idx="76">
                  <c:v>-3.2085441007232027E-2</c:v>
                </c:pt>
                <c:pt idx="77">
                  <c:v>-3.7074637157431582E-2</c:v>
                </c:pt>
                <c:pt idx="78">
                  <c:v>5.0053222773682347E-3</c:v>
                </c:pt>
                <c:pt idx="79">
                  <c:v>-2.0452822111660107E-2</c:v>
                </c:pt>
                <c:pt idx="80">
                  <c:v>-6.0651609223889097E-2</c:v>
                </c:pt>
                <c:pt idx="81">
                  <c:v>-8.022871171835054E-3</c:v>
                </c:pt>
                <c:pt idx="82">
                  <c:v>-2.4203207620751632E-2</c:v>
                </c:pt>
                <c:pt idx="83">
                  <c:v>-5.006576051223649E-2</c:v>
                </c:pt>
                <c:pt idx="84">
                  <c:v>-3.8007171167140051E-2</c:v>
                </c:pt>
                <c:pt idx="85">
                  <c:v>6.7472766168681877E-2</c:v>
                </c:pt>
                <c:pt idx="86">
                  <c:v>-9.4992044910045068E-3</c:v>
                </c:pt>
                <c:pt idx="87">
                  <c:v>2.3260686346791608E-2</c:v>
                </c:pt>
                <c:pt idx="88">
                  <c:v>1.8636173342053683E-2</c:v>
                </c:pt>
                <c:pt idx="89">
                  <c:v>4.4893919078450244E-2</c:v>
                </c:pt>
                <c:pt idx="90">
                  <c:v>-1.141368936104958E-2</c:v>
                </c:pt>
                <c:pt idx="91">
                  <c:v>1.014365501025772E-2</c:v>
                </c:pt>
                <c:pt idx="92">
                  <c:v>9.3530335128826803E-2</c:v>
                </c:pt>
                <c:pt idx="93">
                  <c:v>-1.0534491588599704E-2</c:v>
                </c:pt>
                <c:pt idx="94">
                  <c:v>1.6651539329181383E-2</c:v>
                </c:pt>
                <c:pt idx="95">
                  <c:v>1.6696528769894543E-2</c:v>
                </c:pt>
                <c:pt idx="96">
                  <c:v>3.4691795432096752E-2</c:v>
                </c:pt>
                <c:pt idx="97">
                  <c:v>1.0453189844463362E-2</c:v>
                </c:pt>
                <c:pt idx="98">
                  <c:v>5.5526483144911296E-3</c:v>
                </c:pt>
                <c:pt idx="99">
                  <c:v>-1.6590084554827741E-2</c:v>
                </c:pt>
                <c:pt idx="100">
                  <c:v>3.8396054735923037E-3</c:v>
                </c:pt>
                <c:pt idx="101">
                  <c:v>-2.5768031756088189E-2</c:v>
                </c:pt>
                <c:pt idx="102">
                  <c:v>1.6409979490962602E-2</c:v>
                </c:pt>
                <c:pt idx="103">
                  <c:v>2.0943688649556466E-2</c:v>
                </c:pt>
                <c:pt idx="104">
                  <c:v>-4.7215532434469369E-3</c:v>
                </c:pt>
                <c:pt idx="105">
                  <c:v>5.4390955420370772E-3</c:v>
                </c:pt>
                <c:pt idx="106">
                  <c:v>2.5296967196594182E-2</c:v>
                </c:pt>
                <c:pt idx="107">
                  <c:v>4.5265333005936506E-2</c:v>
                </c:pt>
                <c:pt idx="108">
                  <c:v>7.1913882046171322E-3</c:v>
                </c:pt>
                <c:pt idx="109">
                  <c:v>2.4007420779040094E-2</c:v>
                </c:pt>
                <c:pt idx="110">
                  <c:v>3.0268360846884529E-2</c:v>
                </c:pt>
                <c:pt idx="111">
                  <c:v>1.576749320342722E-2</c:v>
                </c:pt>
                <c:pt idx="112">
                  <c:v>-3.1350694850100107E-2</c:v>
                </c:pt>
                <c:pt idx="113">
                  <c:v>2.5472093133001885E-2</c:v>
                </c:pt>
                <c:pt idx="114">
                  <c:v>5.1596254297408333E-3</c:v>
                </c:pt>
                <c:pt idx="115">
                  <c:v>-3.0918545700761243E-2</c:v>
                </c:pt>
                <c:pt idx="116">
                  <c:v>-2.6268428945307724E-2</c:v>
                </c:pt>
                <c:pt idx="117">
                  <c:v>3.6779495776372254E-2</c:v>
                </c:pt>
                <c:pt idx="118">
                  <c:v>-1.2864889942006047E-2</c:v>
                </c:pt>
                <c:pt idx="119">
                  <c:v>-1.1872292563377768E-2</c:v>
                </c:pt>
                <c:pt idx="120">
                  <c:v>1.8875208284838931E-2</c:v>
                </c:pt>
                <c:pt idx="121">
                  <c:v>-1.373888143401277E-2</c:v>
                </c:pt>
                <c:pt idx="122">
                  <c:v>1.1476361278256677E-2</c:v>
                </c:pt>
                <c:pt idx="123">
                  <c:v>4.8999942151497E-2</c:v>
                </c:pt>
                <c:pt idx="124">
                  <c:v>6.7791540059682631E-2</c:v>
                </c:pt>
                <c:pt idx="125">
                  <c:v>2.3214542569007797E-2</c:v>
                </c:pt>
                <c:pt idx="126">
                  <c:v>-5.8552529766293156E-3</c:v>
                </c:pt>
                <c:pt idx="127">
                  <c:v>5.5323448108219014E-2</c:v>
                </c:pt>
                <c:pt idx="128">
                  <c:v>1.8908948332677193E-2</c:v>
                </c:pt>
                <c:pt idx="129">
                  <c:v>-2.101531907196081E-2</c:v>
                </c:pt>
                <c:pt idx="130">
                  <c:v>-0.24335876746608062</c:v>
                </c:pt>
                <c:pt idx="131">
                  <c:v>-5.5087849940552269E-2</c:v>
                </c:pt>
                <c:pt idx="132">
                  <c:v>-5.5729331402852973E-2</c:v>
                </c:pt>
              </c:numCache>
            </c:numRef>
          </c:val>
          <c:smooth val="0"/>
          <c:extLst xmlns:c16r2="http://schemas.microsoft.com/office/drawing/2015/06/chart">
            <c:ext xmlns:c16="http://schemas.microsoft.com/office/drawing/2014/chart" uri="{C3380CC4-5D6E-409C-BE32-E72D297353CC}">
              <c16:uniqueId val="{00000001-1EEF-4D9A-8686-2E8E3729A576}"/>
            </c:ext>
          </c:extLst>
        </c:ser>
        <c:ser>
          <c:idx val="1"/>
          <c:order val="1"/>
          <c:tx>
            <c:v>ΜΟ 3 Μηνών, % YoY</c:v>
          </c:tx>
          <c:spPr>
            <a:ln w="12700" cap="rnd">
              <a:solidFill>
                <a:srgbClr val="00B050"/>
              </a:solidFill>
              <a:round/>
            </a:ln>
            <a:effectLst/>
          </c:spPr>
          <c:marker>
            <c:symbol val="none"/>
          </c:marker>
          <c:dLbls>
            <c:dLbl>
              <c:idx val="132"/>
              <c:layout>
                <c:manualLayout>
                  <c:x val="-9.4015666165151238E-2"/>
                  <c:y val="1.9149817850637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EEF-4D9A-8686-2E8E3729A5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INDCOM!$A$121:$A$253</c:f>
              <c:numCache>
                <c:formatCode>[$-408]mmm\-yy;@</c:formatCode>
                <c:ptCount val="133"/>
                <c:pt idx="0">
                  <c:v>39965</c:v>
                </c:pt>
                <c:pt idx="1">
                  <c:v>39995</c:v>
                </c:pt>
                <c:pt idx="2">
                  <c:v>40026</c:v>
                </c:pt>
                <c:pt idx="3">
                  <c:v>40057</c:v>
                </c:pt>
                <c:pt idx="4">
                  <c:v>40087</c:v>
                </c:pt>
                <c:pt idx="5">
                  <c:v>40118</c:v>
                </c:pt>
                <c:pt idx="6">
                  <c:v>40148</c:v>
                </c:pt>
                <c:pt idx="7">
                  <c:v>40179</c:v>
                </c:pt>
                <c:pt idx="8">
                  <c:v>40210</c:v>
                </c:pt>
                <c:pt idx="9">
                  <c:v>40238</c:v>
                </c:pt>
                <c:pt idx="10">
                  <c:v>40269</c:v>
                </c:pt>
                <c:pt idx="11">
                  <c:v>40299</c:v>
                </c:pt>
                <c:pt idx="12">
                  <c:v>40330</c:v>
                </c:pt>
                <c:pt idx="13">
                  <c:v>40360</c:v>
                </c:pt>
                <c:pt idx="14">
                  <c:v>40391</c:v>
                </c:pt>
                <c:pt idx="15">
                  <c:v>40422</c:v>
                </c:pt>
                <c:pt idx="16">
                  <c:v>40452</c:v>
                </c:pt>
                <c:pt idx="17">
                  <c:v>40483</c:v>
                </c:pt>
                <c:pt idx="18">
                  <c:v>40513</c:v>
                </c:pt>
                <c:pt idx="19">
                  <c:v>40544</c:v>
                </c:pt>
                <c:pt idx="20">
                  <c:v>40575</c:v>
                </c:pt>
                <c:pt idx="21">
                  <c:v>40603</c:v>
                </c:pt>
                <c:pt idx="22">
                  <c:v>40634</c:v>
                </c:pt>
                <c:pt idx="23">
                  <c:v>40664</c:v>
                </c:pt>
                <c:pt idx="24">
                  <c:v>40695</c:v>
                </c:pt>
                <c:pt idx="25">
                  <c:v>40725</c:v>
                </c:pt>
                <c:pt idx="26">
                  <c:v>40756</c:v>
                </c:pt>
                <c:pt idx="27">
                  <c:v>40787</c:v>
                </c:pt>
                <c:pt idx="28">
                  <c:v>40817</c:v>
                </c:pt>
                <c:pt idx="29">
                  <c:v>40848</c:v>
                </c:pt>
                <c:pt idx="30">
                  <c:v>40878</c:v>
                </c:pt>
                <c:pt idx="31">
                  <c:v>40909</c:v>
                </c:pt>
                <c:pt idx="32">
                  <c:v>40940</c:v>
                </c:pt>
                <c:pt idx="33">
                  <c:v>40969</c:v>
                </c:pt>
                <c:pt idx="34">
                  <c:v>41000</c:v>
                </c:pt>
                <c:pt idx="35">
                  <c:v>41030</c:v>
                </c:pt>
                <c:pt idx="36">
                  <c:v>41061</c:v>
                </c:pt>
                <c:pt idx="37">
                  <c:v>41091</c:v>
                </c:pt>
                <c:pt idx="38">
                  <c:v>41122</c:v>
                </c:pt>
                <c:pt idx="39">
                  <c:v>41153</c:v>
                </c:pt>
                <c:pt idx="40">
                  <c:v>41183</c:v>
                </c:pt>
                <c:pt idx="41">
                  <c:v>41214</c:v>
                </c:pt>
                <c:pt idx="42">
                  <c:v>41244</c:v>
                </c:pt>
                <c:pt idx="43">
                  <c:v>41275</c:v>
                </c:pt>
                <c:pt idx="44">
                  <c:v>41306</c:v>
                </c:pt>
                <c:pt idx="45">
                  <c:v>41334</c:v>
                </c:pt>
                <c:pt idx="46">
                  <c:v>41365</c:v>
                </c:pt>
                <c:pt idx="47">
                  <c:v>41395</c:v>
                </c:pt>
                <c:pt idx="48">
                  <c:v>41426</c:v>
                </c:pt>
                <c:pt idx="49">
                  <c:v>41456</c:v>
                </c:pt>
                <c:pt idx="50">
                  <c:v>41487</c:v>
                </c:pt>
                <c:pt idx="51">
                  <c:v>41518</c:v>
                </c:pt>
                <c:pt idx="52">
                  <c:v>41548</c:v>
                </c:pt>
                <c:pt idx="53">
                  <c:v>41579</c:v>
                </c:pt>
                <c:pt idx="54">
                  <c:v>41609</c:v>
                </c:pt>
                <c:pt idx="55">
                  <c:v>41640</c:v>
                </c:pt>
                <c:pt idx="56">
                  <c:v>41671</c:v>
                </c:pt>
                <c:pt idx="57">
                  <c:v>41699</c:v>
                </c:pt>
                <c:pt idx="58">
                  <c:v>41730</c:v>
                </c:pt>
                <c:pt idx="59">
                  <c:v>41760</c:v>
                </c:pt>
                <c:pt idx="60">
                  <c:v>41791</c:v>
                </c:pt>
                <c:pt idx="61">
                  <c:v>41821</c:v>
                </c:pt>
                <c:pt idx="62">
                  <c:v>41852</c:v>
                </c:pt>
                <c:pt idx="63">
                  <c:v>41883</c:v>
                </c:pt>
                <c:pt idx="64">
                  <c:v>41913</c:v>
                </c:pt>
                <c:pt idx="65">
                  <c:v>41944</c:v>
                </c:pt>
                <c:pt idx="66">
                  <c:v>41974</c:v>
                </c:pt>
                <c:pt idx="67">
                  <c:v>42005</c:v>
                </c:pt>
                <c:pt idx="68">
                  <c:v>42036</c:v>
                </c:pt>
                <c:pt idx="69">
                  <c:v>42064</c:v>
                </c:pt>
                <c:pt idx="70">
                  <c:v>42095</c:v>
                </c:pt>
                <c:pt idx="71">
                  <c:v>42125</c:v>
                </c:pt>
                <c:pt idx="72">
                  <c:v>42156</c:v>
                </c:pt>
                <c:pt idx="73">
                  <c:v>42186</c:v>
                </c:pt>
                <c:pt idx="74">
                  <c:v>42217</c:v>
                </c:pt>
                <c:pt idx="75">
                  <c:v>42248</c:v>
                </c:pt>
                <c:pt idx="76">
                  <c:v>42278</c:v>
                </c:pt>
                <c:pt idx="77">
                  <c:v>42309</c:v>
                </c:pt>
                <c:pt idx="78">
                  <c:v>42339</c:v>
                </c:pt>
                <c:pt idx="79">
                  <c:v>42370</c:v>
                </c:pt>
                <c:pt idx="80">
                  <c:v>42401</c:v>
                </c:pt>
                <c:pt idx="81">
                  <c:v>42430</c:v>
                </c:pt>
                <c:pt idx="82">
                  <c:v>42461</c:v>
                </c:pt>
                <c:pt idx="83">
                  <c:v>42491</c:v>
                </c:pt>
                <c:pt idx="84">
                  <c:v>42522</c:v>
                </c:pt>
                <c:pt idx="85">
                  <c:v>42552</c:v>
                </c:pt>
                <c:pt idx="86">
                  <c:v>42583</c:v>
                </c:pt>
                <c:pt idx="87">
                  <c:v>42614</c:v>
                </c:pt>
                <c:pt idx="88">
                  <c:v>42644</c:v>
                </c:pt>
                <c:pt idx="89">
                  <c:v>42675</c:v>
                </c:pt>
                <c:pt idx="90">
                  <c:v>42705</c:v>
                </c:pt>
                <c:pt idx="91">
                  <c:v>42736</c:v>
                </c:pt>
                <c:pt idx="92">
                  <c:v>42767</c:v>
                </c:pt>
                <c:pt idx="93">
                  <c:v>42795</c:v>
                </c:pt>
                <c:pt idx="94">
                  <c:v>42826</c:v>
                </c:pt>
                <c:pt idx="95">
                  <c:v>42856</c:v>
                </c:pt>
                <c:pt idx="96">
                  <c:v>42887</c:v>
                </c:pt>
                <c:pt idx="97">
                  <c:v>42917</c:v>
                </c:pt>
                <c:pt idx="98">
                  <c:v>42948</c:v>
                </c:pt>
                <c:pt idx="99">
                  <c:v>42979</c:v>
                </c:pt>
                <c:pt idx="100">
                  <c:v>43009</c:v>
                </c:pt>
                <c:pt idx="101">
                  <c:v>43040</c:v>
                </c:pt>
                <c:pt idx="102">
                  <c:v>43070</c:v>
                </c:pt>
                <c:pt idx="103">
                  <c:v>43101</c:v>
                </c:pt>
                <c:pt idx="104">
                  <c:v>43132</c:v>
                </c:pt>
                <c:pt idx="105">
                  <c:v>43160</c:v>
                </c:pt>
                <c:pt idx="106">
                  <c:v>43191</c:v>
                </c:pt>
                <c:pt idx="107">
                  <c:v>43221</c:v>
                </c:pt>
                <c:pt idx="108">
                  <c:v>43252</c:v>
                </c:pt>
                <c:pt idx="109">
                  <c:v>43282</c:v>
                </c:pt>
                <c:pt idx="110">
                  <c:v>43313</c:v>
                </c:pt>
                <c:pt idx="111">
                  <c:v>43344</c:v>
                </c:pt>
                <c:pt idx="112">
                  <c:v>43374</c:v>
                </c:pt>
                <c:pt idx="113">
                  <c:v>43405</c:v>
                </c:pt>
                <c:pt idx="114">
                  <c:v>43435</c:v>
                </c:pt>
                <c:pt idx="115">
                  <c:v>43466</c:v>
                </c:pt>
                <c:pt idx="116">
                  <c:v>43497</c:v>
                </c:pt>
                <c:pt idx="117">
                  <c:v>43525</c:v>
                </c:pt>
                <c:pt idx="118">
                  <c:v>43556</c:v>
                </c:pt>
                <c:pt idx="119">
                  <c:v>43586</c:v>
                </c:pt>
                <c:pt idx="120">
                  <c:v>43617</c:v>
                </c:pt>
                <c:pt idx="121">
                  <c:v>43647</c:v>
                </c:pt>
                <c:pt idx="122">
                  <c:v>43678</c:v>
                </c:pt>
                <c:pt idx="123">
                  <c:v>43709</c:v>
                </c:pt>
                <c:pt idx="124">
                  <c:v>43739</c:v>
                </c:pt>
                <c:pt idx="125">
                  <c:v>43770</c:v>
                </c:pt>
                <c:pt idx="126">
                  <c:v>43800</c:v>
                </c:pt>
                <c:pt idx="127">
                  <c:v>43831</c:v>
                </c:pt>
                <c:pt idx="128">
                  <c:v>43862</c:v>
                </c:pt>
                <c:pt idx="129">
                  <c:v>43891</c:v>
                </c:pt>
                <c:pt idx="130">
                  <c:v>43922</c:v>
                </c:pt>
                <c:pt idx="131">
                  <c:v>43952</c:v>
                </c:pt>
                <c:pt idx="132">
                  <c:v>43983</c:v>
                </c:pt>
              </c:numCache>
            </c:numRef>
          </c:cat>
          <c:val>
            <c:numRef>
              <c:f>INDCOM!$AC$121:$AC$253</c:f>
              <c:numCache>
                <c:formatCode>0.0%</c:formatCode>
                <c:ptCount val="133"/>
                <c:pt idx="0">
                  <c:v>-0.14103861908628762</c:v>
                </c:pt>
                <c:pt idx="1">
                  <c:v>-0.12830614105933466</c:v>
                </c:pt>
                <c:pt idx="2">
                  <c:v>-0.10049309958914529</c:v>
                </c:pt>
                <c:pt idx="3">
                  <c:v>-8.5427031305650963E-2</c:v>
                </c:pt>
                <c:pt idx="4">
                  <c:v>-0.10362995527331362</c:v>
                </c:pt>
                <c:pt idx="5">
                  <c:v>-0.11653442380312534</c:v>
                </c:pt>
                <c:pt idx="6">
                  <c:v>-8.4333384574594578E-2</c:v>
                </c:pt>
                <c:pt idx="7">
                  <c:v>-1.8259207151774311E-2</c:v>
                </c:pt>
                <c:pt idx="8">
                  <c:v>1.9617218871663889E-2</c:v>
                </c:pt>
                <c:pt idx="9">
                  <c:v>5.108949873403882E-2</c:v>
                </c:pt>
                <c:pt idx="10">
                  <c:v>1.9514725321938899E-2</c:v>
                </c:pt>
                <c:pt idx="11">
                  <c:v>-6.6123777404826682E-3</c:v>
                </c:pt>
                <c:pt idx="12">
                  <c:v>-5.5352917631269649E-2</c:v>
                </c:pt>
                <c:pt idx="13">
                  <c:v>-7.2032566346437746E-2</c:v>
                </c:pt>
                <c:pt idx="14">
                  <c:v>-9.1202143581808059E-2</c:v>
                </c:pt>
                <c:pt idx="15">
                  <c:v>-0.11110804273919149</c:v>
                </c:pt>
                <c:pt idx="16">
                  <c:v>-0.10172573028362401</c:v>
                </c:pt>
                <c:pt idx="17">
                  <c:v>-9.3411952083499283E-2</c:v>
                </c:pt>
                <c:pt idx="18">
                  <c:v>-0.12162501187846575</c:v>
                </c:pt>
                <c:pt idx="19">
                  <c:v>-0.15079017963940708</c:v>
                </c:pt>
                <c:pt idx="20">
                  <c:v>-0.15324182869367048</c:v>
                </c:pt>
                <c:pt idx="21">
                  <c:v>-0.15118998597160993</c:v>
                </c:pt>
                <c:pt idx="22">
                  <c:v>-0.12662998066712178</c:v>
                </c:pt>
                <c:pt idx="23">
                  <c:v>-0.12545236934567713</c:v>
                </c:pt>
                <c:pt idx="24">
                  <c:v>-0.10190631287340449</c:v>
                </c:pt>
                <c:pt idx="25">
                  <c:v>-9.1803026552779637E-2</c:v>
                </c:pt>
                <c:pt idx="26">
                  <c:v>-6.9916605855642869E-2</c:v>
                </c:pt>
                <c:pt idx="27">
                  <c:v>-5.3759783491288266E-2</c:v>
                </c:pt>
                <c:pt idx="28">
                  <c:v>-6.7180795310277139E-2</c:v>
                </c:pt>
                <c:pt idx="29">
                  <c:v>-8.1409226884834013E-2</c:v>
                </c:pt>
                <c:pt idx="30">
                  <c:v>-9.9711952434730244E-2</c:v>
                </c:pt>
                <c:pt idx="31">
                  <c:v>-9.9297967502930448E-2</c:v>
                </c:pt>
                <c:pt idx="32">
                  <c:v>-0.11292582828058396</c:v>
                </c:pt>
                <c:pt idx="33">
                  <c:v>-0.1268777001075361</c:v>
                </c:pt>
                <c:pt idx="34">
                  <c:v>-0.13776407025648843</c:v>
                </c:pt>
                <c:pt idx="35">
                  <c:v>-0.1333871187625548</c:v>
                </c:pt>
                <c:pt idx="36">
                  <c:v>-0.1159965066831197</c:v>
                </c:pt>
                <c:pt idx="37">
                  <c:v>-0.10459714412231139</c:v>
                </c:pt>
                <c:pt idx="38">
                  <c:v>-0.10725230761249054</c:v>
                </c:pt>
                <c:pt idx="39">
                  <c:v>-0.11375464305958441</c:v>
                </c:pt>
                <c:pt idx="40">
                  <c:v>-0.13626843765398983</c:v>
                </c:pt>
                <c:pt idx="41">
                  <c:v>-0.15259474308181298</c:v>
                </c:pt>
                <c:pt idx="42">
                  <c:v>-0.13703232559931522</c:v>
                </c:pt>
                <c:pt idx="43">
                  <c:v>-0.13407509557293296</c:v>
                </c:pt>
                <c:pt idx="44">
                  <c:v>-0.12373810599949969</c:v>
                </c:pt>
                <c:pt idx="45">
                  <c:v>-0.11803981707298786</c:v>
                </c:pt>
                <c:pt idx="46">
                  <c:v>-0.11157251062976224</c:v>
                </c:pt>
                <c:pt idx="47">
                  <c:v>-7.9188171703339971E-2</c:v>
                </c:pt>
                <c:pt idx="48">
                  <c:v>-8.7466660138471902E-2</c:v>
                </c:pt>
                <c:pt idx="49">
                  <c:v>-8.576551996188958E-2</c:v>
                </c:pt>
                <c:pt idx="50">
                  <c:v>-0.10546880007827807</c:v>
                </c:pt>
                <c:pt idx="51">
                  <c:v>-9.2253405350902942E-2</c:v>
                </c:pt>
                <c:pt idx="52">
                  <c:v>-5.3753958335660233E-2</c:v>
                </c:pt>
                <c:pt idx="53">
                  <c:v>-1.5130603874026264E-2</c:v>
                </c:pt>
                <c:pt idx="54">
                  <c:v>-1.5133671582257828E-2</c:v>
                </c:pt>
                <c:pt idx="55">
                  <c:v>-1.7601904925780659E-2</c:v>
                </c:pt>
                <c:pt idx="56">
                  <c:v>-2.8770195396562875E-2</c:v>
                </c:pt>
                <c:pt idx="57">
                  <c:v>-2.4491748494816376E-2</c:v>
                </c:pt>
                <c:pt idx="58">
                  <c:v>-2.4442600319356548E-3</c:v>
                </c:pt>
                <c:pt idx="59">
                  <c:v>-2.1419794022072801E-2</c:v>
                </c:pt>
                <c:pt idx="60">
                  <c:v>-3.3824890441187705E-3</c:v>
                </c:pt>
                <c:pt idx="61">
                  <c:v>-1.2059181234988026E-2</c:v>
                </c:pt>
                <c:pt idx="62">
                  <c:v>1.7862572349648869E-2</c:v>
                </c:pt>
                <c:pt idx="63">
                  <c:v>1.3664213913294912E-2</c:v>
                </c:pt>
                <c:pt idx="64">
                  <c:v>1.2386066674911026E-2</c:v>
                </c:pt>
                <c:pt idx="65">
                  <c:v>2.6543853936121363E-4</c:v>
                </c:pt>
                <c:pt idx="66">
                  <c:v>-2.3755842544548622E-3</c:v>
                </c:pt>
                <c:pt idx="67">
                  <c:v>-6.0946736899746088E-3</c:v>
                </c:pt>
                <c:pt idx="68">
                  <c:v>-1.1547139753261709E-3</c:v>
                </c:pt>
                <c:pt idx="69">
                  <c:v>4.6226073889437053E-3</c:v>
                </c:pt>
                <c:pt idx="70">
                  <c:v>-3.8271618578107642E-3</c:v>
                </c:pt>
                <c:pt idx="71">
                  <c:v>9.4048713793574712E-3</c:v>
                </c:pt>
                <c:pt idx="72">
                  <c:v>4.0155874392945835E-3</c:v>
                </c:pt>
                <c:pt idx="73">
                  <c:v>-1.4029198623452603E-2</c:v>
                </c:pt>
                <c:pt idx="74">
                  <c:v>-3.3434131331370374E-2</c:v>
                </c:pt>
                <c:pt idx="75">
                  <c:v>-4.4072700906604798E-2</c:v>
                </c:pt>
                <c:pt idx="76">
                  <c:v>-3.0368917518612863E-2</c:v>
                </c:pt>
                <c:pt idx="77">
                  <c:v>-3.4497761694509306E-2</c:v>
                </c:pt>
                <c:pt idx="78">
                  <c:v>-2.1513229496869082E-2</c:v>
                </c:pt>
                <c:pt idx="79">
                  <c:v>-1.7574889303893237E-2</c:v>
                </c:pt>
                <c:pt idx="80">
                  <c:v>-2.5382430069883177E-2</c:v>
                </c:pt>
                <c:pt idx="81">
                  <c:v>-2.963956336971622E-2</c:v>
                </c:pt>
                <c:pt idx="82">
                  <c:v>-3.088310996769808E-2</c:v>
                </c:pt>
                <c:pt idx="83">
                  <c:v>-2.7568941638146698E-2</c:v>
                </c:pt>
                <c:pt idx="84">
                  <c:v>-3.7509193013075516E-2</c:v>
                </c:pt>
                <c:pt idx="85">
                  <c:v>-8.8945742409986314E-3</c:v>
                </c:pt>
                <c:pt idx="86">
                  <c:v>5.2275275919487045E-3</c:v>
                </c:pt>
                <c:pt idx="87">
                  <c:v>2.6306415097293999E-2</c:v>
                </c:pt>
                <c:pt idx="88">
                  <c:v>1.070630487267245E-2</c:v>
                </c:pt>
                <c:pt idx="89">
                  <c:v>2.8848232158508579E-2</c:v>
                </c:pt>
                <c:pt idx="90">
                  <c:v>1.7060190791398887E-2</c:v>
                </c:pt>
                <c:pt idx="91">
                  <c:v>1.4233220384122509E-2</c:v>
                </c:pt>
                <c:pt idx="92">
                  <c:v>2.9529908102372437E-2</c:v>
                </c:pt>
                <c:pt idx="93">
                  <c:v>2.9870250368199205E-2</c:v>
                </c:pt>
                <c:pt idx="94">
                  <c:v>3.2064818816668228E-2</c:v>
                </c:pt>
                <c:pt idx="95">
                  <c:v>7.4734181249499262E-3</c:v>
                </c:pt>
                <c:pt idx="96">
                  <c:v>2.2663958868573891E-2</c:v>
                </c:pt>
                <c:pt idx="97">
                  <c:v>2.0515991445739099E-2</c:v>
                </c:pt>
                <c:pt idx="98">
                  <c:v>1.6789076986499559E-2</c:v>
                </c:pt>
                <c:pt idx="99">
                  <c:v>-2.2751916162066168E-4</c:v>
                </c:pt>
                <c:pt idx="100">
                  <c:v>-2.4373033464732269E-3</c:v>
                </c:pt>
                <c:pt idx="101">
                  <c:v>-1.2869460439480623E-2</c:v>
                </c:pt>
                <c:pt idx="102">
                  <c:v>-1.9881769249549689E-3</c:v>
                </c:pt>
                <c:pt idx="103">
                  <c:v>3.6532193248346445E-3</c:v>
                </c:pt>
                <c:pt idx="104">
                  <c:v>1.0697703476282872E-2</c:v>
                </c:pt>
                <c:pt idx="105">
                  <c:v>7.0874846637729713E-3</c:v>
                </c:pt>
                <c:pt idx="106">
                  <c:v>8.5539431451133723E-3</c:v>
                </c:pt>
                <c:pt idx="107">
                  <c:v>2.5346262623825229E-2</c:v>
                </c:pt>
                <c:pt idx="108">
                  <c:v>2.5808900780495869E-2</c:v>
                </c:pt>
                <c:pt idx="109">
                  <c:v>2.5372630414078313E-2</c:v>
                </c:pt>
                <c:pt idx="110">
                  <c:v>2.0444157336584546E-2</c:v>
                </c:pt>
                <c:pt idx="111">
                  <c:v>2.336751416623338E-2</c:v>
                </c:pt>
                <c:pt idx="112">
                  <c:v>4.6696390232565952E-3</c:v>
                </c:pt>
                <c:pt idx="113">
                  <c:v>3.0352171597983102E-3</c:v>
                </c:pt>
                <c:pt idx="114">
                  <c:v>-4.3429358359802563E-4</c:v>
                </c:pt>
                <c:pt idx="115">
                  <c:v>-3.3235224328059376E-4</c:v>
                </c:pt>
                <c:pt idx="116">
                  <c:v>-1.7413830716455737E-2</c:v>
                </c:pt>
                <c:pt idx="117">
                  <c:v>-7.1313376942957214E-3</c:v>
                </c:pt>
                <c:pt idx="118">
                  <c:v>-1.1303249363165107E-3</c:v>
                </c:pt>
                <c:pt idx="119">
                  <c:v>3.6388858488924283E-3</c:v>
                </c:pt>
                <c:pt idx="120">
                  <c:v>-2.0482001216552289E-3</c:v>
                </c:pt>
                <c:pt idx="121">
                  <c:v>-2.3909639780893637E-3</c:v>
                </c:pt>
                <c:pt idx="122">
                  <c:v>5.4131769914490058E-3</c:v>
                </c:pt>
                <c:pt idx="123">
                  <c:v>1.5212934377428478E-2</c:v>
                </c:pt>
                <c:pt idx="124">
                  <c:v>4.2338908654249954E-2</c:v>
                </c:pt>
                <c:pt idx="125">
                  <c:v>4.6417382976770609E-2</c:v>
                </c:pt>
                <c:pt idx="126">
                  <c:v>2.7927718269549495E-2</c:v>
                </c:pt>
                <c:pt idx="127">
                  <c:v>2.3915200491939886E-2</c:v>
                </c:pt>
                <c:pt idx="128">
                  <c:v>2.2486120520004552E-2</c:v>
                </c:pt>
                <c:pt idx="129">
                  <c:v>1.7115352235011792E-2</c:v>
                </c:pt>
                <c:pt idx="130">
                  <c:v>-8.1907397834867016E-2</c:v>
                </c:pt>
                <c:pt idx="131">
                  <c:v>-0.10568527749504621</c:v>
                </c:pt>
                <c:pt idx="132">
                  <c:v>-0.11729222584119223</c:v>
                </c:pt>
              </c:numCache>
            </c:numRef>
          </c:val>
          <c:smooth val="0"/>
          <c:extLst xmlns:c16r2="http://schemas.microsoft.com/office/drawing/2015/06/chart">
            <c:ext xmlns:c16="http://schemas.microsoft.com/office/drawing/2014/chart" uri="{C3380CC4-5D6E-409C-BE32-E72D297353CC}">
              <c16:uniqueId val="{00000003-1EEF-4D9A-8686-2E8E3729A576}"/>
            </c:ext>
          </c:extLst>
        </c:ser>
        <c:dLbls>
          <c:showLegendKey val="0"/>
          <c:showVal val="0"/>
          <c:showCatName val="0"/>
          <c:showSerName val="0"/>
          <c:showPercent val="0"/>
          <c:showBubbleSize val="0"/>
        </c:dLbls>
        <c:smooth val="0"/>
        <c:axId val="1135770304"/>
        <c:axId val="1014323984"/>
      </c:lineChart>
      <c:dateAx>
        <c:axId val="1135770304"/>
        <c:scaling>
          <c:orientation val="minMax"/>
        </c:scaling>
        <c:delete val="0"/>
        <c:axPos val="b"/>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14323984"/>
        <c:crosses val="autoZero"/>
        <c:auto val="1"/>
        <c:lblOffset val="100"/>
        <c:baseTimeUnit val="months"/>
        <c:majorUnit val="12"/>
        <c:minorUnit val="12"/>
      </c:dateAx>
      <c:valAx>
        <c:axId val="1014323984"/>
        <c:scaling>
          <c:orientation val="minMax"/>
          <c:max val="0.12000000000000001"/>
          <c:min val="-0.28000000000000003"/>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135770304"/>
        <c:crosses val="autoZero"/>
        <c:crossBetween val="between"/>
      </c:valAx>
      <c:spPr>
        <a:noFill/>
        <a:ln>
          <a:noFill/>
        </a:ln>
        <a:effectLst/>
      </c:spPr>
    </c:plotArea>
    <c:legend>
      <c:legendPos val="t"/>
      <c:layout>
        <c:manualLayout>
          <c:xMode val="edge"/>
          <c:yMode val="edge"/>
          <c:x val="0.12936860987826107"/>
          <c:y val="5.4102914389799707E-3"/>
          <c:w val="0.75726007109004745"/>
          <c:h val="0.2007395264116575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 ΜΔ</c:v>
          </c:tx>
          <c:spPr>
            <a:ln w="12700" cap="rnd">
              <a:solidFill>
                <a:srgbClr val="0070C0"/>
              </a:solidFill>
              <a:round/>
            </a:ln>
            <a:effectLst/>
          </c:spPr>
          <c:marker>
            <c:symbol val="none"/>
          </c:marker>
          <c:dLbls>
            <c:dLbl>
              <c:idx val="132"/>
              <c:layout>
                <c:manualLayout>
                  <c:x val="-6.9145654454066161E-2"/>
                  <c:y val="7.51821493624772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8F6-4D79-A548-84D7B6FCF1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SENTIMENT!$A$156:$A$288</c:f>
              <c:numCache>
                <c:formatCode>mmm\-yy</c:formatCode>
                <c:ptCount val="133"/>
                <c:pt idx="0">
                  <c:v>40056</c:v>
                </c:pt>
                <c:pt idx="1">
                  <c:v>40086</c:v>
                </c:pt>
                <c:pt idx="2">
                  <c:v>40117</c:v>
                </c:pt>
                <c:pt idx="3">
                  <c:v>40147</c:v>
                </c:pt>
                <c:pt idx="4">
                  <c:v>40178</c:v>
                </c:pt>
                <c:pt idx="5">
                  <c:v>40209</c:v>
                </c:pt>
                <c:pt idx="6">
                  <c:v>40237</c:v>
                </c:pt>
                <c:pt idx="7">
                  <c:v>40268</c:v>
                </c:pt>
                <c:pt idx="8">
                  <c:v>40298</c:v>
                </c:pt>
                <c:pt idx="9">
                  <c:v>40329</c:v>
                </c:pt>
                <c:pt idx="10">
                  <c:v>40359</c:v>
                </c:pt>
                <c:pt idx="11">
                  <c:v>40390</c:v>
                </c:pt>
                <c:pt idx="12">
                  <c:v>40421</c:v>
                </c:pt>
                <c:pt idx="13">
                  <c:v>40451</c:v>
                </c:pt>
                <c:pt idx="14">
                  <c:v>40482</c:v>
                </c:pt>
                <c:pt idx="15">
                  <c:v>40512</c:v>
                </c:pt>
                <c:pt idx="16">
                  <c:v>40543</c:v>
                </c:pt>
                <c:pt idx="17">
                  <c:v>40574</c:v>
                </c:pt>
                <c:pt idx="18">
                  <c:v>40602</c:v>
                </c:pt>
                <c:pt idx="19">
                  <c:v>40633</c:v>
                </c:pt>
                <c:pt idx="20">
                  <c:v>40663</c:v>
                </c:pt>
                <c:pt idx="21">
                  <c:v>40694</c:v>
                </c:pt>
                <c:pt idx="22">
                  <c:v>40724</c:v>
                </c:pt>
                <c:pt idx="23">
                  <c:v>40755</c:v>
                </c:pt>
                <c:pt idx="24">
                  <c:v>40786</c:v>
                </c:pt>
                <c:pt idx="25">
                  <c:v>40816</c:v>
                </c:pt>
                <c:pt idx="26">
                  <c:v>40847</c:v>
                </c:pt>
                <c:pt idx="27">
                  <c:v>40877</c:v>
                </c:pt>
                <c:pt idx="28">
                  <c:v>40908</c:v>
                </c:pt>
                <c:pt idx="29">
                  <c:v>40939</c:v>
                </c:pt>
                <c:pt idx="30">
                  <c:v>40968</c:v>
                </c:pt>
                <c:pt idx="31">
                  <c:v>40999</c:v>
                </c:pt>
                <c:pt idx="32">
                  <c:v>41029</c:v>
                </c:pt>
                <c:pt idx="33">
                  <c:v>41060</c:v>
                </c:pt>
                <c:pt idx="34">
                  <c:v>41090</c:v>
                </c:pt>
                <c:pt idx="35">
                  <c:v>41121</c:v>
                </c:pt>
                <c:pt idx="36">
                  <c:v>41152</c:v>
                </c:pt>
                <c:pt idx="37">
                  <c:v>41182</c:v>
                </c:pt>
                <c:pt idx="38">
                  <c:v>41213</c:v>
                </c:pt>
                <c:pt idx="39">
                  <c:v>41243</c:v>
                </c:pt>
                <c:pt idx="40">
                  <c:v>41274</c:v>
                </c:pt>
                <c:pt idx="41">
                  <c:v>41305</c:v>
                </c:pt>
                <c:pt idx="42">
                  <c:v>41333</c:v>
                </c:pt>
                <c:pt idx="43">
                  <c:v>41364</c:v>
                </c:pt>
                <c:pt idx="44">
                  <c:v>41394</c:v>
                </c:pt>
                <c:pt idx="45">
                  <c:v>41425</c:v>
                </c:pt>
                <c:pt idx="46">
                  <c:v>41455</c:v>
                </c:pt>
                <c:pt idx="47">
                  <c:v>41486</c:v>
                </c:pt>
                <c:pt idx="48">
                  <c:v>41517</c:v>
                </c:pt>
                <c:pt idx="49">
                  <c:v>41547</c:v>
                </c:pt>
                <c:pt idx="50">
                  <c:v>41578</c:v>
                </c:pt>
                <c:pt idx="51">
                  <c:v>41608</c:v>
                </c:pt>
                <c:pt idx="52">
                  <c:v>41639</c:v>
                </c:pt>
                <c:pt idx="53">
                  <c:v>41670</c:v>
                </c:pt>
                <c:pt idx="54">
                  <c:v>41698</c:v>
                </c:pt>
                <c:pt idx="55">
                  <c:v>41729</c:v>
                </c:pt>
                <c:pt idx="56">
                  <c:v>41759</c:v>
                </c:pt>
                <c:pt idx="57">
                  <c:v>41790</c:v>
                </c:pt>
                <c:pt idx="58">
                  <c:v>41820</c:v>
                </c:pt>
                <c:pt idx="59">
                  <c:v>41851</c:v>
                </c:pt>
                <c:pt idx="60">
                  <c:v>41882</c:v>
                </c:pt>
                <c:pt idx="61">
                  <c:v>41912</c:v>
                </c:pt>
                <c:pt idx="62">
                  <c:v>41943</c:v>
                </c:pt>
                <c:pt idx="63">
                  <c:v>41973</c:v>
                </c:pt>
                <c:pt idx="64">
                  <c:v>42004</c:v>
                </c:pt>
                <c:pt idx="65">
                  <c:v>42035</c:v>
                </c:pt>
                <c:pt idx="66">
                  <c:v>42063</c:v>
                </c:pt>
                <c:pt idx="67">
                  <c:v>42094</c:v>
                </c:pt>
                <c:pt idx="68">
                  <c:v>42124</c:v>
                </c:pt>
                <c:pt idx="69">
                  <c:v>42155</c:v>
                </c:pt>
                <c:pt idx="70">
                  <c:v>42185</c:v>
                </c:pt>
                <c:pt idx="71">
                  <c:v>42216</c:v>
                </c:pt>
                <c:pt idx="72">
                  <c:v>42247</c:v>
                </c:pt>
                <c:pt idx="73">
                  <c:v>42277</c:v>
                </c:pt>
                <c:pt idx="74">
                  <c:v>42308</c:v>
                </c:pt>
                <c:pt idx="75">
                  <c:v>42338</c:v>
                </c:pt>
                <c:pt idx="76">
                  <c:v>42369</c:v>
                </c:pt>
                <c:pt idx="77">
                  <c:v>42400</c:v>
                </c:pt>
                <c:pt idx="78">
                  <c:v>42429</c:v>
                </c:pt>
                <c:pt idx="79">
                  <c:v>42460</c:v>
                </c:pt>
                <c:pt idx="80">
                  <c:v>42490</c:v>
                </c:pt>
                <c:pt idx="81">
                  <c:v>42521</c:v>
                </c:pt>
                <c:pt idx="82">
                  <c:v>42551</c:v>
                </c:pt>
                <c:pt idx="83">
                  <c:v>42582</c:v>
                </c:pt>
                <c:pt idx="84">
                  <c:v>42613</c:v>
                </c:pt>
                <c:pt idx="85">
                  <c:v>42643</c:v>
                </c:pt>
                <c:pt idx="86">
                  <c:v>42674</c:v>
                </c:pt>
                <c:pt idx="87">
                  <c:v>42704</c:v>
                </c:pt>
                <c:pt idx="88">
                  <c:v>42735</c:v>
                </c:pt>
                <c:pt idx="89">
                  <c:v>42766</c:v>
                </c:pt>
                <c:pt idx="90">
                  <c:v>42794</c:v>
                </c:pt>
                <c:pt idx="91">
                  <c:v>42825</c:v>
                </c:pt>
                <c:pt idx="92">
                  <c:v>42855</c:v>
                </c:pt>
                <c:pt idx="93">
                  <c:v>42886</c:v>
                </c:pt>
                <c:pt idx="94">
                  <c:v>42916</c:v>
                </c:pt>
                <c:pt idx="95">
                  <c:v>42947</c:v>
                </c:pt>
                <c:pt idx="96">
                  <c:v>42978</c:v>
                </c:pt>
                <c:pt idx="97">
                  <c:v>43008</c:v>
                </c:pt>
                <c:pt idx="98">
                  <c:v>43039</c:v>
                </c:pt>
                <c:pt idx="99">
                  <c:v>43069</c:v>
                </c:pt>
                <c:pt idx="100">
                  <c:v>43100</c:v>
                </c:pt>
                <c:pt idx="101">
                  <c:v>43131</c:v>
                </c:pt>
                <c:pt idx="102">
                  <c:v>43159</c:v>
                </c:pt>
                <c:pt idx="103">
                  <c:v>43190</c:v>
                </c:pt>
                <c:pt idx="104">
                  <c:v>43220</c:v>
                </c:pt>
                <c:pt idx="105">
                  <c:v>43251</c:v>
                </c:pt>
                <c:pt idx="106">
                  <c:v>43281</c:v>
                </c:pt>
                <c:pt idx="107">
                  <c:v>43312</c:v>
                </c:pt>
                <c:pt idx="108">
                  <c:v>43343</c:v>
                </c:pt>
                <c:pt idx="109">
                  <c:v>43373</c:v>
                </c:pt>
                <c:pt idx="110">
                  <c:v>43404</c:v>
                </c:pt>
                <c:pt idx="111">
                  <c:v>43434</c:v>
                </c:pt>
                <c:pt idx="112">
                  <c:v>43465</c:v>
                </c:pt>
                <c:pt idx="113">
                  <c:v>43496</c:v>
                </c:pt>
                <c:pt idx="114">
                  <c:v>43524</c:v>
                </c:pt>
                <c:pt idx="115">
                  <c:v>43555</c:v>
                </c:pt>
                <c:pt idx="116">
                  <c:v>43585</c:v>
                </c:pt>
                <c:pt idx="117">
                  <c:v>43616</c:v>
                </c:pt>
                <c:pt idx="118">
                  <c:v>43646</c:v>
                </c:pt>
                <c:pt idx="119">
                  <c:v>43677</c:v>
                </c:pt>
                <c:pt idx="120">
                  <c:v>43708</c:v>
                </c:pt>
                <c:pt idx="121">
                  <c:v>43738</c:v>
                </c:pt>
                <c:pt idx="122">
                  <c:v>43769</c:v>
                </c:pt>
                <c:pt idx="123">
                  <c:v>43799</c:v>
                </c:pt>
                <c:pt idx="124">
                  <c:v>43830</c:v>
                </c:pt>
                <c:pt idx="125">
                  <c:v>43861</c:v>
                </c:pt>
                <c:pt idx="126">
                  <c:v>43890</c:v>
                </c:pt>
                <c:pt idx="127">
                  <c:v>43921</c:v>
                </c:pt>
                <c:pt idx="128">
                  <c:v>43951</c:v>
                </c:pt>
                <c:pt idx="129">
                  <c:v>43982</c:v>
                </c:pt>
                <c:pt idx="130">
                  <c:v>44012</c:v>
                </c:pt>
                <c:pt idx="131">
                  <c:v>44043</c:v>
                </c:pt>
                <c:pt idx="132">
                  <c:v>44074</c:v>
                </c:pt>
              </c:numCache>
            </c:numRef>
          </c:cat>
          <c:val>
            <c:numRef>
              <c:f>SENTIMENT!$G$156:$G$288</c:f>
              <c:numCache>
                <c:formatCode>0.0</c:formatCode>
                <c:ptCount val="133"/>
                <c:pt idx="0">
                  <c:v>-36.6</c:v>
                </c:pt>
                <c:pt idx="1">
                  <c:v>-35.799999999999997</c:v>
                </c:pt>
                <c:pt idx="2">
                  <c:v>-23.2</c:v>
                </c:pt>
                <c:pt idx="3">
                  <c:v>-26.8</c:v>
                </c:pt>
                <c:pt idx="4">
                  <c:v>-34.200000000000003</c:v>
                </c:pt>
                <c:pt idx="5">
                  <c:v>-39.299999999999997</c:v>
                </c:pt>
                <c:pt idx="6">
                  <c:v>-40.9</c:v>
                </c:pt>
                <c:pt idx="7">
                  <c:v>-49.6</c:v>
                </c:pt>
                <c:pt idx="8">
                  <c:v>-51.8</c:v>
                </c:pt>
                <c:pt idx="9">
                  <c:v>-59.1</c:v>
                </c:pt>
                <c:pt idx="10">
                  <c:v>-60</c:v>
                </c:pt>
                <c:pt idx="11">
                  <c:v>-60.5</c:v>
                </c:pt>
                <c:pt idx="12">
                  <c:v>-56.5</c:v>
                </c:pt>
                <c:pt idx="13">
                  <c:v>-64.3</c:v>
                </c:pt>
                <c:pt idx="14">
                  <c:v>-65</c:v>
                </c:pt>
                <c:pt idx="15">
                  <c:v>-63.8</c:v>
                </c:pt>
                <c:pt idx="16">
                  <c:v>-71.5</c:v>
                </c:pt>
                <c:pt idx="17">
                  <c:v>-71.2</c:v>
                </c:pt>
                <c:pt idx="18">
                  <c:v>-64.7</c:v>
                </c:pt>
                <c:pt idx="19">
                  <c:v>-64</c:v>
                </c:pt>
                <c:pt idx="20">
                  <c:v>-65.900000000000006</c:v>
                </c:pt>
                <c:pt idx="21">
                  <c:v>-64.900000000000006</c:v>
                </c:pt>
                <c:pt idx="22">
                  <c:v>-69.7</c:v>
                </c:pt>
                <c:pt idx="23">
                  <c:v>-73.2</c:v>
                </c:pt>
                <c:pt idx="24">
                  <c:v>-68.099999999999994</c:v>
                </c:pt>
                <c:pt idx="25">
                  <c:v>-69.400000000000006</c:v>
                </c:pt>
                <c:pt idx="26">
                  <c:v>-79</c:v>
                </c:pt>
                <c:pt idx="27">
                  <c:v>-78.3</c:v>
                </c:pt>
                <c:pt idx="28">
                  <c:v>-77.900000000000006</c:v>
                </c:pt>
                <c:pt idx="29">
                  <c:v>-77.3</c:v>
                </c:pt>
                <c:pt idx="30">
                  <c:v>-80.8</c:v>
                </c:pt>
                <c:pt idx="31">
                  <c:v>-76.900000000000006</c:v>
                </c:pt>
                <c:pt idx="32">
                  <c:v>-77.400000000000006</c:v>
                </c:pt>
                <c:pt idx="33">
                  <c:v>-74.5</c:v>
                </c:pt>
                <c:pt idx="34">
                  <c:v>-68.900000000000006</c:v>
                </c:pt>
                <c:pt idx="35">
                  <c:v>-67.7</c:v>
                </c:pt>
                <c:pt idx="36">
                  <c:v>-67.3</c:v>
                </c:pt>
                <c:pt idx="37">
                  <c:v>-72.8</c:v>
                </c:pt>
                <c:pt idx="38">
                  <c:v>-74.900000000000006</c:v>
                </c:pt>
                <c:pt idx="39">
                  <c:v>-74</c:v>
                </c:pt>
                <c:pt idx="40">
                  <c:v>-73.7</c:v>
                </c:pt>
                <c:pt idx="41">
                  <c:v>-73.7</c:v>
                </c:pt>
                <c:pt idx="42">
                  <c:v>-70.099999999999994</c:v>
                </c:pt>
                <c:pt idx="43">
                  <c:v>-69.7</c:v>
                </c:pt>
                <c:pt idx="44">
                  <c:v>-72.099999999999994</c:v>
                </c:pt>
                <c:pt idx="45">
                  <c:v>-65.400000000000006</c:v>
                </c:pt>
                <c:pt idx="46">
                  <c:v>-67.900000000000006</c:v>
                </c:pt>
                <c:pt idx="47">
                  <c:v>-70</c:v>
                </c:pt>
                <c:pt idx="48">
                  <c:v>-74.400000000000006</c:v>
                </c:pt>
                <c:pt idx="49">
                  <c:v>-72.400000000000006</c:v>
                </c:pt>
                <c:pt idx="50">
                  <c:v>-65.8</c:v>
                </c:pt>
                <c:pt idx="51">
                  <c:v>-66.5</c:v>
                </c:pt>
                <c:pt idx="52">
                  <c:v>-63</c:v>
                </c:pt>
                <c:pt idx="53">
                  <c:v>-65</c:v>
                </c:pt>
                <c:pt idx="54">
                  <c:v>-63.2</c:v>
                </c:pt>
                <c:pt idx="55">
                  <c:v>-56</c:v>
                </c:pt>
                <c:pt idx="56">
                  <c:v>-54.7</c:v>
                </c:pt>
                <c:pt idx="57">
                  <c:v>-53.7</c:v>
                </c:pt>
                <c:pt idx="58">
                  <c:v>-49</c:v>
                </c:pt>
                <c:pt idx="59">
                  <c:v>-47.1</c:v>
                </c:pt>
                <c:pt idx="60">
                  <c:v>-51.4</c:v>
                </c:pt>
                <c:pt idx="61">
                  <c:v>-55.2</c:v>
                </c:pt>
                <c:pt idx="62">
                  <c:v>-47.4</c:v>
                </c:pt>
                <c:pt idx="63">
                  <c:v>-43.5</c:v>
                </c:pt>
                <c:pt idx="64">
                  <c:v>-47.1</c:v>
                </c:pt>
                <c:pt idx="65">
                  <c:v>-49</c:v>
                </c:pt>
                <c:pt idx="66">
                  <c:v>-35.700000000000003</c:v>
                </c:pt>
                <c:pt idx="67">
                  <c:v>-32.200000000000003</c:v>
                </c:pt>
                <c:pt idx="68">
                  <c:v>-42.3</c:v>
                </c:pt>
                <c:pt idx="69">
                  <c:v>-44.2</c:v>
                </c:pt>
                <c:pt idx="70">
                  <c:v>-46.7</c:v>
                </c:pt>
                <c:pt idx="71">
                  <c:v>-52.4</c:v>
                </c:pt>
                <c:pt idx="72">
                  <c:v>-63.2</c:v>
                </c:pt>
                <c:pt idx="73">
                  <c:v>-62</c:v>
                </c:pt>
                <c:pt idx="74">
                  <c:v>-58.3</c:v>
                </c:pt>
                <c:pt idx="75">
                  <c:v>-62.3</c:v>
                </c:pt>
                <c:pt idx="76">
                  <c:v>-55.7</c:v>
                </c:pt>
                <c:pt idx="77">
                  <c:v>-60.5</c:v>
                </c:pt>
                <c:pt idx="78">
                  <c:v>-63.8</c:v>
                </c:pt>
                <c:pt idx="79">
                  <c:v>-67.8</c:v>
                </c:pt>
                <c:pt idx="80">
                  <c:v>-67.3</c:v>
                </c:pt>
                <c:pt idx="81">
                  <c:v>-66.5</c:v>
                </c:pt>
                <c:pt idx="82">
                  <c:v>-61.4</c:v>
                </c:pt>
                <c:pt idx="83">
                  <c:v>-62.9</c:v>
                </c:pt>
                <c:pt idx="84">
                  <c:v>-64</c:v>
                </c:pt>
                <c:pt idx="85">
                  <c:v>-59.9</c:v>
                </c:pt>
                <c:pt idx="86">
                  <c:v>-58.5</c:v>
                </c:pt>
                <c:pt idx="87">
                  <c:v>-62.5</c:v>
                </c:pt>
                <c:pt idx="88">
                  <c:v>-59.5</c:v>
                </c:pt>
                <c:pt idx="89">
                  <c:v>-61.8</c:v>
                </c:pt>
                <c:pt idx="90">
                  <c:v>-67.7</c:v>
                </c:pt>
                <c:pt idx="91">
                  <c:v>-71.8</c:v>
                </c:pt>
                <c:pt idx="92">
                  <c:v>-64.400000000000006</c:v>
                </c:pt>
                <c:pt idx="93">
                  <c:v>-65</c:v>
                </c:pt>
                <c:pt idx="94">
                  <c:v>-65.900000000000006</c:v>
                </c:pt>
                <c:pt idx="95">
                  <c:v>-60.2</c:v>
                </c:pt>
                <c:pt idx="96">
                  <c:v>-52.8</c:v>
                </c:pt>
                <c:pt idx="97">
                  <c:v>-49.2</c:v>
                </c:pt>
                <c:pt idx="98">
                  <c:v>-50</c:v>
                </c:pt>
                <c:pt idx="99">
                  <c:v>-49.4</c:v>
                </c:pt>
                <c:pt idx="100">
                  <c:v>-48</c:v>
                </c:pt>
                <c:pt idx="101">
                  <c:v>-47.8</c:v>
                </c:pt>
                <c:pt idx="102">
                  <c:v>-49.6</c:v>
                </c:pt>
                <c:pt idx="103">
                  <c:v>-52.1</c:v>
                </c:pt>
                <c:pt idx="104">
                  <c:v>-48.5</c:v>
                </c:pt>
                <c:pt idx="105">
                  <c:v>-48.6</c:v>
                </c:pt>
                <c:pt idx="106">
                  <c:v>-48.9</c:v>
                </c:pt>
                <c:pt idx="107">
                  <c:v>-46.5</c:v>
                </c:pt>
                <c:pt idx="108">
                  <c:v>-45</c:v>
                </c:pt>
                <c:pt idx="109">
                  <c:v>-42.7</c:v>
                </c:pt>
                <c:pt idx="110">
                  <c:v>-34.1</c:v>
                </c:pt>
                <c:pt idx="111">
                  <c:v>-32.700000000000003</c:v>
                </c:pt>
                <c:pt idx="112">
                  <c:v>-31</c:v>
                </c:pt>
                <c:pt idx="113">
                  <c:v>-28.3</c:v>
                </c:pt>
                <c:pt idx="114">
                  <c:v>-33.299999999999997</c:v>
                </c:pt>
                <c:pt idx="115">
                  <c:v>-31.6</c:v>
                </c:pt>
                <c:pt idx="116">
                  <c:v>-30.9</c:v>
                </c:pt>
                <c:pt idx="117">
                  <c:v>-29.5</c:v>
                </c:pt>
                <c:pt idx="118">
                  <c:v>-27.8</c:v>
                </c:pt>
                <c:pt idx="119">
                  <c:v>-20.2</c:v>
                </c:pt>
                <c:pt idx="120">
                  <c:v>-8.1999999999999993</c:v>
                </c:pt>
                <c:pt idx="121">
                  <c:v>-6.8</c:v>
                </c:pt>
                <c:pt idx="122">
                  <c:v>-8.4</c:v>
                </c:pt>
                <c:pt idx="123">
                  <c:v>-6.8</c:v>
                </c:pt>
                <c:pt idx="124">
                  <c:v>-6.2</c:v>
                </c:pt>
                <c:pt idx="125">
                  <c:v>-10</c:v>
                </c:pt>
                <c:pt idx="126">
                  <c:v>-4.8</c:v>
                </c:pt>
                <c:pt idx="127">
                  <c:v>-16.5</c:v>
                </c:pt>
                <c:pt idx="128">
                  <c:v>-32.6</c:v>
                </c:pt>
                <c:pt idx="129">
                  <c:v>-33</c:v>
                </c:pt>
                <c:pt idx="130" formatCode="General">
                  <c:v>-27.7</c:v>
                </c:pt>
                <c:pt idx="131">
                  <c:v>-34.700000000000003</c:v>
                </c:pt>
                <c:pt idx="132">
                  <c:v>-35</c:v>
                </c:pt>
              </c:numCache>
            </c:numRef>
          </c:val>
          <c:smooth val="0"/>
          <c:extLst xmlns:c16r2="http://schemas.microsoft.com/office/drawing/2015/06/chart">
            <c:ext xmlns:c16="http://schemas.microsoft.com/office/drawing/2014/chart" uri="{C3380CC4-5D6E-409C-BE32-E72D297353CC}">
              <c16:uniqueId val="{00000001-A8F6-4D79-A548-84D7B6FCF1B9}"/>
            </c:ext>
          </c:extLst>
        </c:ser>
        <c:ser>
          <c:idx val="0"/>
          <c:order val="1"/>
          <c:tx>
            <c:v>Ευρωζώνη, ΜΔ</c:v>
          </c:tx>
          <c:spPr>
            <a:ln w="12700" cap="rnd">
              <a:solidFill>
                <a:srgbClr val="92D050"/>
              </a:solidFill>
              <a:prstDash val="sysDash"/>
              <a:round/>
            </a:ln>
            <a:effectLst/>
          </c:spPr>
          <c:marker>
            <c:symbol val="none"/>
          </c:marker>
          <c:dLbls>
            <c:dLbl>
              <c:idx val="132"/>
              <c:layout>
                <c:manualLayout>
                  <c:x val="-0.19794178276735416"/>
                  <c:y val="-1.15664845173041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8F6-4D79-A548-84D7B6FCF1B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SENTIMENT!$A$156:$A$288</c:f>
              <c:numCache>
                <c:formatCode>mmm\-yy</c:formatCode>
                <c:ptCount val="133"/>
                <c:pt idx="0">
                  <c:v>40056</c:v>
                </c:pt>
                <c:pt idx="1">
                  <c:v>40086</c:v>
                </c:pt>
                <c:pt idx="2">
                  <c:v>40117</c:v>
                </c:pt>
                <c:pt idx="3">
                  <c:v>40147</c:v>
                </c:pt>
                <c:pt idx="4">
                  <c:v>40178</c:v>
                </c:pt>
                <c:pt idx="5">
                  <c:v>40209</c:v>
                </c:pt>
                <c:pt idx="6">
                  <c:v>40237</c:v>
                </c:pt>
                <c:pt idx="7">
                  <c:v>40268</c:v>
                </c:pt>
                <c:pt idx="8">
                  <c:v>40298</c:v>
                </c:pt>
                <c:pt idx="9">
                  <c:v>40329</c:v>
                </c:pt>
                <c:pt idx="10">
                  <c:v>40359</c:v>
                </c:pt>
                <c:pt idx="11">
                  <c:v>40390</c:v>
                </c:pt>
                <c:pt idx="12">
                  <c:v>40421</c:v>
                </c:pt>
                <c:pt idx="13">
                  <c:v>40451</c:v>
                </c:pt>
                <c:pt idx="14">
                  <c:v>40482</c:v>
                </c:pt>
                <c:pt idx="15">
                  <c:v>40512</c:v>
                </c:pt>
                <c:pt idx="16">
                  <c:v>40543</c:v>
                </c:pt>
                <c:pt idx="17">
                  <c:v>40574</c:v>
                </c:pt>
                <c:pt idx="18">
                  <c:v>40602</c:v>
                </c:pt>
                <c:pt idx="19">
                  <c:v>40633</c:v>
                </c:pt>
                <c:pt idx="20">
                  <c:v>40663</c:v>
                </c:pt>
                <c:pt idx="21">
                  <c:v>40694</c:v>
                </c:pt>
                <c:pt idx="22">
                  <c:v>40724</c:v>
                </c:pt>
                <c:pt idx="23">
                  <c:v>40755</c:v>
                </c:pt>
                <c:pt idx="24">
                  <c:v>40786</c:v>
                </c:pt>
                <c:pt idx="25">
                  <c:v>40816</c:v>
                </c:pt>
                <c:pt idx="26">
                  <c:v>40847</c:v>
                </c:pt>
                <c:pt idx="27">
                  <c:v>40877</c:v>
                </c:pt>
                <c:pt idx="28">
                  <c:v>40908</c:v>
                </c:pt>
                <c:pt idx="29">
                  <c:v>40939</c:v>
                </c:pt>
                <c:pt idx="30">
                  <c:v>40968</c:v>
                </c:pt>
                <c:pt idx="31">
                  <c:v>40999</c:v>
                </c:pt>
                <c:pt idx="32">
                  <c:v>41029</c:v>
                </c:pt>
                <c:pt idx="33">
                  <c:v>41060</c:v>
                </c:pt>
                <c:pt idx="34">
                  <c:v>41090</c:v>
                </c:pt>
                <c:pt idx="35">
                  <c:v>41121</c:v>
                </c:pt>
                <c:pt idx="36">
                  <c:v>41152</c:v>
                </c:pt>
                <c:pt idx="37">
                  <c:v>41182</c:v>
                </c:pt>
                <c:pt idx="38">
                  <c:v>41213</c:v>
                </c:pt>
                <c:pt idx="39">
                  <c:v>41243</c:v>
                </c:pt>
                <c:pt idx="40">
                  <c:v>41274</c:v>
                </c:pt>
                <c:pt idx="41">
                  <c:v>41305</c:v>
                </c:pt>
                <c:pt idx="42">
                  <c:v>41333</c:v>
                </c:pt>
                <c:pt idx="43">
                  <c:v>41364</c:v>
                </c:pt>
                <c:pt idx="44">
                  <c:v>41394</c:v>
                </c:pt>
                <c:pt idx="45">
                  <c:v>41425</c:v>
                </c:pt>
                <c:pt idx="46">
                  <c:v>41455</c:v>
                </c:pt>
                <c:pt idx="47">
                  <c:v>41486</c:v>
                </c:pt>
                <c:pt idx="48">
                  <c:v>41517</c:v>
                </c:pt>
                <c:pt idx="49">
                  <c:v>41547</c:v>
                </c:pt>
                <c:pt idx="50">
                  <c:v>41578</c:v>
                </c:pt>
                <c:pt idx="51">
                  <c:v>41608</c:v>
                </c:pt>
                <c:pt idx="52">
                  <c:v>41639</c:v>
                </c:pt>
                <c:pt idx="53">
                  <c:v>41670</c:v>
                </c:pt>
                <c:pt idx="54">
                  <c:v>41698</c:v>
                </c:pt>
                <c:pt idx="55">
                  <c:v>41729</c:v>
                </c:pt>
                <c:pt idx="56">
                  <c:v>41759</c:v>
                </c:pt>
                <c:pt idx="57">
                  <c:v>41790</c:v>
                </c:pt>
                <c:pt idx="58">
                  <c:v>41820</c:v>
                </c:pt>
                <c:pt idx="59">
                  <c:v>41851</c:v>
                </c:pt>
                <c:pt idx="60">
                  <c:v>41882</c:v>
                </c:pt>
                <c:pt idx="61">
                  <c:v>41912</c:v>
                </c:pt>
                <c:pt idx="62">
                  <c:v>41943</c:v>
                </c:pt>
                <c:pt idx="63">
                  <c:v>41973</c:v>
                </c:pt>
                <c:pt idx="64">
                  <c:v>42004</c:v>
                </c:pt>
                <c:pt idx="65">
                  <c:v>42035</c:v>
                </c:pt>
                <c:pt idx="66">
                  <c:v>42063</c:v>
                </c:pt>
                <c:pt idx="67">
                  <c:v>42094</c:v>
                </c:pt>
                <c:pt idx="68">
                  <c:v>42124</c:v>
                </c:pt>
                <c:pt idx="69">
                  <c:v>42155</c:v>
                </c:pt>
                <c:pt idx="70">
                  <c:v>42185</c:v>
                </c:pt>
                <c:pt idx="71">
                  <c:v>42216</c:v>
                </c:pt>
                <c:pt idx="72">
                  <c:v>42247</c:v>
                </c:pt>
                <c:pt idx="73">
                  <c:v>42277</c:v>
                </c:pt>
                <c:pt idx="74">
                  <c:v>42308</c:v>
                </c:pt>
                <c:pt idx="75">
                  <c:v>42338</c:v>
                </c:pt>
                <c:pt idx="76">
                  <c:v>42369</c:v>
                </c:pt>
                <c:pt idx="77">
                  <c:v>42400</c:v>
                </c:pt>
                <c:pt idx="78">
                  <c:v>42429</c:v>
                </c:pt>
                <c:pt idx="79">
                  <c:v>42460</c:v>
                </c:pt>
                <c:pt idx="80">
                  <c:v>42490</c:v>
                </c:pt>
                <c:pt idx="81">
                  <c:v>42521</c:v>
                </c:pt>
                <c:pt idx="82">
                  <c:v>42551</c:v>
                </c:pt>
                <c:pt idx="83">
                  <c:v>42582</c:v>
                </c:pt>
                <c:pt idx="84">
                  <c:v>42613</c:v>
                </c:pt>
                <c:pt idx="85">
                  <c:v>42643</c:v>
                </c:pt>
                <c:pt idx="86">
                  <c:v>42674</c:v>
                </c:pt>
                <c:pt idx="87">
                  <c:v>42704</c:v>
                </c:pt>
                <c:pt idx="88">
                  <c:v>42735</c:v>
                </c:pt>
                <c:pt idx="89">
                  <c:v>42766</c:v>
                </c:pt>
                <c:pt idx="90">
                  <c:v>42794</c:v>
                </c:pt>
                <c:pt idx="91">
                  <c:v>42825</c:v>
                </c:pt>
                <c:pt idx="92">
                  <c:v>42855</c:v>
                </c:pt>
                <c:pt idx="93">
                  <c:v>42886</c:v>
                </c:pt>
                <c:pt idx="94">
                  <c:v>42916</c:v>
                </c:pt>
                <c:pt idx="95">
                  <c:v>42947</c:v>
                </c:pt>
                <c:pt idx="96">
                  <c:v>42978</c:v>
                </c:pt>
                <c:pt idx="97">
                  <c:v>43008</c:v>
                </c:pt>
                <c:pt idx="98">
                  <c:v>43039</c:v>
                </c:pt>
                <c:pt idx="99">
                  <c:v>43069</c:v>
                </c:pt>
                <c:pt idx="100">
                  <c:v>43100</c:v>
                </c:pt>
                <c:pt idx="101">
                  <c:v>43131</c:v>
                </c:pt>
                <c:pt idx="102">
                  <c:v>43159</c:v>
                </c:pt>
                <c:pt idx="103">
                  <c:v>43190</c:v>
                </c:pt>
                <c:pt idx="104">
                  <c:v>43220</c:v>
                </c:pt>
                <c:pt idx="105">
                  <c:v>43251</c:v>
                </c:pt>
                <c:pt idx="106">
                  <c:v>43281</c:v>
                </c:pt>
                <c:pt idx="107">
                  <c:v>43312</c:v>
                </c:pt>
                <c:pt idx="108">
                  <c:v>43343</c:v>
                </c:pt>
                <c:pt idx="109">
                  <c:v>43373</c:v>
                </c:pt>
                <c:pt idx="110">
                  <c:v>43404</c:v>
                </c:pt>
                <c:pt idx="111">
                  <c:v>43434</c:v>
                </c:pt>
                <c:pt idx="112">
                  <c:v>43465</c:v>
                </c:pt>
                <c:pt idx="113">
                  <c:v>43496</c:v>
                </c:pt>
                <c:pt idx="114">
                  <c:v>43524</c:v>
                </c:pt>
                <c:pt idx="115">
                  <c:v>43555</c:v>
                </c:pt>
                <c:pt idx="116">
                  <c:v>43585</c:v>
                </c:pt>
                <c:pt idx="117">
                  <c:v>43616</c:v>
                </c:pt>
                <c:pt idx="118">
                  <c:v>43646</c:v>
                </c:pt>
                <c:pt idx="119">
                  <c:v>43677</c:v>
                </c:pt>
                <c:pt idx="120">
                  <c:v>43708</c:v>
                </c:pt>
                <c:pt idx="121">
                  <c:v>43738</c:v>
                </c:pt>
                <c:pt idx="122">
                  <c:v>43769</c:v>
                </c:pt>
                <c:pt idx="123">
                  <c:v>43799</c:v>
                </c:pt>
                <c:pt idx="124">
                  <c:v>43830</c:v>
                </c:pt>
                <c:pt idx="125">
                  <c:v>43861</c:v>
                </c:pt>
                <c:pt idx="126">
                  <c:v>43890</c:v>
                </c:pt>
                <c:pt idx="127">
                  <c:v>43921</c:v>
                </c:pt>
                <c:pt idx="128">
                  <c:v>43951</c:v>
                </c:pt>
                <c:pt idx="129">
                  <c:v>43982</c:v>
                </c:pt>
                <c:pt idx="130">
                  <c:v>44012</c:v>
                </c:pt>
                <c:pt idx="131">
                  <c:v>44043</c:v>
                </c:pt>
                <c:pt idx="132">
                  <c:v>44074</c:v>
                </c:pt>
              </c:numCache>
            </c:numRef>
          </c:cat>
          <c:val>
            <c:numRef>
              <c:f>SENTIMENT!$H$156:$H$288</c:f>
              <c:numCache>
                <c:formatCode>0.0</c:formatCode>
                <c:ptCount val="133"/>
                <c:pt idx="0">
                  <c:v>-15.6</c:v>
                </c:pt>
                <c:pt idx="1">
                  <c:v>-13.9</c:v>
                </c:pt>
                <c:pt idx="2">
                  <c:v>-12.3</c:v>
                </c:pt>
                <c:pt idx="3">
                  <c:v>-11.7</c:v>
                </c:pt>
                <c:pt idx="4">
                  <c:v>-11.6</c:v>
                </c:pt>
                <c:pt idx="5">
                  <c:v>-11.2</c:v>
                </c:pt>
                <c:pt idx="6">
                  <c:v>-12.7</c:v>
                </c:pt>
                <c:pt idx="7">
                  <c:v>-13.2</c:v>
                </c:pt>
                <c:pt idx="8">
                  <c:v>-12.6</c:v>
                </c:pt>
                <c:pt idx="9">
                  <c:v>-15.6</c:v>
                </c:pt>
                <c:pt idx="10">
                  <c:v>-15.5</c:v>
                </c:pt>
                <c:pt idx="11">
                  <c:v>-14.4</c:v>
                </c:pt>
                <c:pt idx="12">
                  <c:v>-12.6</c:v>
                </c:pt>
                <c:pt idx="13">
                  <c:v>-13.3</c:v>
                </c:pt>
                <c:pt idx="14">
                  <c:v>-13.5</c:v>
                </c:pt>
                <c:pt idx="15">
                  <c:v>-11.9</c:v>
                </c:pt>
                <c:pt idx="16">
                  <c:v>-13</c:v>
                </c:pt>
                <c:pt idx="17">
                  <c:v>-13.3</c:v>
                </c:pt>
                <c:pt idx="18">
                  <c:v>-12.3</c:v>
                </c:pt>
                <c:pt idx="19">
                  <c:v>-13</c:v>
                </c:pt>
                <c:pt idx="20">
                  <c:v>-14.9</c:v>
                </c:pt>
                <c:pt idx="21">
                  <c:v>-14.6</c:v>
                </c:pt>
                <c:pt idx="22">
                  <c:v>-13.6</c:v>
                </c:pt>
                <c:pt idx="23">
                  <c:v>-14.1</c:v>
                </c:pt>
                <c:pt idx="24">
                  <c:v>-17.3</c:v>
                </c:pt>
                <c:pt idx="25">
                  <c:v>-18.7</c:v>
                </c:pt>
                <c:pt idx="26">
                  <c:v>-19.399999999999999</c:v>
                </c:pt>
                <c:pt idx="27">
                  <c:v>-18.8</c:v>
                </c:pt>
                <c:pt idx="28">
                  <c:v>-19.100000000000001</c:v>
                </c:pt>
                <c:pt idx="29">
                  <c:v>-18.899999999999999</c:v>
                </c:pt>
                <c:pt idx="30">
                  <c:v>-18.100000000000001</c:v>
                </c:pt>
                <c:pt idx="31">
                  <c:v>-17.100000000000001</c:v>
                </c:pt>
                <c:pt idx="32">
                  <c:v>-18.399999999999999</c:v>
                </c:pt>
                <c:pt idx="33">
                  <c:v>-18.3</c:v>
                </c:pt>
                <c:pt idx="34">
                  <c:v>-18</c:v>
                </c:pt>
                <c:pt idx="35">
                  <c:v>-19.100000000000001</c:v>
                </c:pt>
                <c:pt idx="36">
                  <c:v>-20.100000000000001</c:v>
                </c:pt>
                <c:pt idx="37">
                  <c:v>-21.8</c:v>
                </c:pt>
                <c:pt idx="38">
                  <c:v>-21.4</c:v>
                </c:pt>
                <c:pt idx="39">
                  <c:v>-22.1</c:v>
                </c:pt>
                <c:pt idx="40">
                  <c:v>-22.2</c:v>
                </c:pt>
                <c:pt idx="41">
                  <c:v>-20.5</c:v>
                </c:pt>
                <c:pt idx="42">
                  <c:v>-20.399999999999999</c:v>
                </c:pt>
                <c:pt idx="43">
                  <c:v>-20.2</c:v>
                </c:pt>
                <c:pt idx="44">
                  <c:v>-19.5</c:v>
                </c:pt>
                <c:pt idx="45">
                  <c:v>-19.3</c:v>
                </c:pt>
                <c:pt idx="46">
                  <c:v>-18.5</c:v>
                </c:pt>
                <c:pt idx="47">
                  <c:v>-17.899999999999999</c:v>
                </c:pt>
                <c:pt idx="48">
                  <c:v>-17</c:v>
                </c:pt>
                <c:pt idx="49">
                  <c:v>-15.2</c:v>
                </c:pt>
                <c:pt idx="50">
                  <c:v>-15</c:v>
                </c:pt>
                <c:pt idx="51">
                  <c:v>-15.1</c:v>
                </c:pt>
                <c:pt idx="52">
                  <c:v>-14</c:v>
                </c:pt>
                <c:pt idx="53">
                  <c:v>-12.9</c:v>
                </c:pt>
                <c:pt idx="54">
                  <c:v>-12.7</c:v>
                </c:pt>
                <c:pt idx="55">
                  <c:v>-11.4</c:v>
                </c:pt>
                <c:pt idx="56">
                  <c:v>-11.2</c:v>
                </c:pt>
                <c:pt idx="57">
                  <c:v>-10.1</c:v>
                </c:pt>
                <c:pt idx="58">
                  <c:v>-10.1</c:v>
                </c:pt>
                <c:pt idx="59">
                  <c:v>-10.4</c:v>
                </c:pt>
                <c:pt idx="60">
                  <c:v>-11.5</c:v>
                </c:pt>
                <c:pt idx="61">
                  <c:v>-11.9</c:v>
                </c:pt>
                <c:pt idx="62">
                  <c:v>-11.4</c:v>
                </c:pt>
                <c:pt idx="63">
                  <c:v>-11.9</c:v>
                </c:pt>
                <c:pt idx="64">
                  <c:v>-11.1</c:v>
                </c:pt>
                <c:pt idx="65">
                  <c:v>-10</c:v>
                </c:pt>
                <c:pt idx="66">
                  <c:v>-8.3000000000000007</c:v>
                </c:pt>
                <c:pt idx="67">
                  <c:v>-7.4</c:v>
                </c:pt>
                <c:pt idx="68">
                  <c:v>-7.4</c:v>
                </c:pt>
                <c:pt idx="69">
                  <c:v>-7.8</c:v>
                </c:pt>
                <c:pt idx="70">
                  <c:v>-8.1999999999999993</c:v>
                </c:pt>
                <c:pt idx="71">
                  <c:v>-9.1</c:v>
                </c:pt>
                <c:pt idx="72">
                  <c:v>-8</c:v>
                </c:pt>
                <c:pt idx="73">
                  <c:v>-7.6</c:v>
                </c:pt>
                <c:pt idx="74">
                  <c:v>-7.2</c:v>
                </c:pt>
                <c:pt idx="75">
                  <c:v>-6.8</c:v>
                </c:pt>
                <c:pt idx="76">
                  <c:v>-5.9</c:v>
                </c:pt>
                <c:pt idx="77">
                  <c:v>-6.7</c:v>
                </c:pt>
                <c:pt idx="78">
                  <c:v>-8.1</c:v>
                </c:pt>
                <c:pt idx="79">
                  <c:v>-9.5</c:v>
                </c:pt>
                <c:pt idx="80">
                  <c:v>-9.1</c:v>
                </c:pt>
                <c:pt idx="81">
                  <c:v>-8.6</c:v>
                </c:pt>
                <c:pt idx="82">
                  <c:v>-8.4</c:v>
                </c:pt>
                <c:pt idx="83">
                  <c:v>-8.6999999999999993</c:v>
                </c:pt>
                <c:pt idx="84">
                  <c:v>-8.5</c:v>
                </c:pt>
                <c:pt idx="85">
                  <c:v>-8.4</c:v>
                </c:pt>
                <c:pt idx="86">
                  <c:v>-7.5</c:v>
                </c:pt>
                <c:pt idx="87">
                  <c:v>-6.9</c:v>
                </c:pt>
                <c:pt idx="88">
                  <c:v>-6.4</c:v>
                </c:pt>
                <c:pt idx="89">
                  <c:v>-7</c:v>
                </c:pt>
                <c:pt idx="90">
                  <c:v>-8.1</c:v>
                </c:pt>
                <c:pt idx="91">
                  <c:v>-7.6</c:v>
                </c:pt>
                <c:pt idx="92">
                  <c:v>-7</c:v>
                </c:pt>
                <c:pt idx="93">
                  <c:v>-6.8</c:v>
                </c:pt>
                <c:pt idx="94">
                  <c:v>-5.4</c:v>
                </c:pt>
                <c:pt idx="95">
                  <c:v>-4.5999999999999996</c:v>
                </c:pt>
                <c:pt idx="96">
                  <c:v>-4.5</c:v>
                </c:pt>
                <c:pt idx="97">
                  <c:v>-4.0999999999999996</c:v>
                </c:pt>
                <c:pt idx="98">
                  <c:v>-3.5</c:v>
                </c:pt>
                <c:pt idx="99">
                  <c:v>-3.3</c:v>
                </c:pt>
                <c:pt idx="100">
                  <c:v>-2.8</c:v>
                </c:pt>
                <c:pt idx="101">
                  <c:v>-3.2</c:v>
                </c:pt>
                <c:pt idx="102">
                  <c:v>-3.5</c:v>
                </c:pt>
                <c:pt idx="103">
                  <c:v>-4.2</c:v>
                </c:pt>
                <c:pt idx="104">
                  <c:v>-4.4000000000000004</c:v>
                </c:pt>
                <c:pt idx="105">
                  <c:v>-4.8</c:v>
                </c:pt>
                <c:pt idx="106">
                  <c:v>-4.8</c:v>
                </c:pt>
                <c:pt idx="107">
                  <c:v>-4.7</c:v>
                </c:pt>
                <c:pt idx="108">
                  <c:v>-4.9000000000000004</c:v>
                </c:pt>
                <c:pt idx="109">
                  <c:v>-5.6</c:v>
                </c:pt>
                <c:pt idx="110">
                  <c:v>-5.3</c:v>
                </c:pt>
                <c:pt idx="111">
                  <c:v>-6.1</c:v>
                </c:pt>
                <c:pt idx="112">
                  <c:v>-7.7</c:v>
                </c:pt>
                <c:pt idx="113">
                  <c:v>-7.4</c:v>
                </c:pt>
                <c:pt idx="114">
                  <c:v>-6.9</c:v>
                </c:pt>
                <c:pt idx="115">
                  <c:v>-6.6</c:v>
                </c:pt>
                <c:pt idx="116">
                  <c:v>-7.4</c:v>
                </c:pt>
                <c:pt idx="117">
                  <c:v>-6.5</c:v>
                </c:pt>
                <c:pt idx="118">
                  <c:v>-7.2</c:v>
                </c:pt>
                <c:pt idx="119">
                  <c:v>-6.6</c:v>
                </c:pt>
                <c:pt idx="120">
                  <c:v>-7.1</c:v>
                </c:pt>
                <c:pt idx="121">
                  <c:v>-6.6</c:v>
                </c:pt>
                <c:pt idx="122">
                  <c:v>-7.6</c:v>
                </c:pt>
                <c:pt idx="123">
                  <c:v>-7.2</c:v>
                </c:pt>
                <c:pt idx="124">
                  <c:v>-8.1</c:v>
                </c:pt>
                <c:pt idx="125">
                  <c:v>-8.1</c:v>
                </c:pt>
                <c:pt idx="126">
                  <c:v>-6.6</c:v>
                </c:pt>
                <c:pt idx="127">
                  <c:v>-11.6</c:v>
                </c:pt>
                <c:pt idx="128">
                  <c:v>-22</c:v>
                </c:pt>
                <c:pt idx="129">
                  <c:v>-18.8</c:v>
                </c:pt>
                <c:pt idx="130" formatCode="General">
                  <c:v>-14.7</c:v>
                </c:pt>
                <c:pt idx="131">
                  <c:v>-15</c:v>
                </c:pt>
                <c:pt idx="132">
                  <c:v>-14.7</c:v>
                </c:pt>
              </c:numCache>
            </c:numRef>
          </c:val>
          <c:smooth val="0"/>
          <c:extLst xmlns:c16r2="http://schemas.microsoft.com/office/drawing/2015/06/chart">
            <c:ext xmlns:c16="http://schemas.microsoft.com/office/drawing/2014/chart" uri="{C3380CC4-5D6E-409C-BE32-E72D297353CC}">
              <c16:uniqueId val="{00000003-A8F6-4D79-A548-84D7B6FCF1B9}"/>
            </c:ext>
          </c:extLst>
        </c:ser>
        <c:dLbls>
          <c:showLegendKey val="0"/>
          <c:showVal val="0"/>
          <c:showCatName val="0"/>
          <c:showSerName val="0"/>
          <c:showPercent val="0"/>
          <c:showBubbleSize val="0"/>
        </c:dLbls>
        <c:smooth val="0"/>
        <c:axId val="1014325616"/>
        <c:axId val="1072511856"/>
      </c:lineChart>
      <c:dateAx>
        <c:axId val="1014325616"/>
        <c:scaling>
          <c:orientation val="minMax"/>
        </c:scaling>
        <c:delete val="0"/>
        <c:axPos val="b"/>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72511856"/>
        <c:crosses val="autoZero"/>
        <c:auto val="1"/>
        <c:lblOffset val="100"/>
        <c:baseTimeUnit val="months"/>
        <c:majorUnit val="12"/>
        <c:majorTimeUnit val="months"/>
      </c:dateAx>
      <c:valAx>
        <c:axId val="1072511856"/>
        <c:scaling>
          <c:orientation val="minMax"/>
          <c:min val="-85"/>
        </c:scaling>
        <c:delete val="0"/>
        <c:axPos val="l"/>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014325616"/>
        <c:crosses val="autoZero"/>
        <c:crossBetween val="between"/>
      </c:valAx>
      <c:spPr>
        <a:noFill/>
        <a:ln>
          <a:noFill/>
        </a:ln>
        <a:effectLst/>
      </c:spPr>
    </c:plotArea>
    <c:legend>
      <c:legendPos val="r"/>
      <c:layout>
        <c:manualLayout>
          <c:xMode val="edge"/>
          <c:yMode val="edge"/>
          <c:x val="0.10311043360433604"/>
          <c:y val="1.9151433691756276E-2"/>
          <c:w val="0.87574593495934971"/>
          <c:h val="0.16273178506375227"/>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0.3077</cdr:x>
      <cdr:y>0.65284</cdr:y>
    </cdr:from>
    <cdr:to>
      <cdr:x>0.87086</cdr:x>
      <cdr:y>0.75699</cdr:y>
    </cdr:to>
    <cdr:sp macro="" textlink="">
      <cdr:nvSpPr>
        <cdr:cNvPr id="2" name="Text Box 1"/>
        <cdr:cNvSpPr txBox="1"/>
      </cdr:nvSpPr>
      <cdr:spPr>
        <a:xfrm xmlns:a="http://schemas.openxmlformats.org/drawingml/2006/main">
          <a:off x="1550824" y="1880006"/>
          <a:ext cx="2838296" cy="2999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1">
              <a:latin typeface="Eurobank Sans" panose="02000503000000020004" pitchFamily="2" charset="0"/>
            </a:rPr>
            <a:t>2. </a:t>
          </a:r>
          <a:r>
            <a:rPr lang="el-GR" sz="800" i="1">
              <a:latin typeface="Eurobank Sans" panose="02000503000000020004" pitchFamily="2" charset="0"/>
            </a:rPr>
            <a:t>Επαγγελαμτικές,</a:t>
          </a:r>
          <a:r>
            <a:rPr lang="el-GR" sz="800" i="1" baseline="0">
              <a:latin typeface="Eurobank Sans" panose="02000503000000020004" pitchFamily="2" charset="0"/>
            </a:rPr>
            <a:t> επιστημονικές και τεχνικές δραστηριότητες, διοικητικές και υποστηρικτικές δραστηριότητες</a:t>
          </a:r>
          <a:endParaRPr lang="el-GR" sz="800" i="1">
            <a:latin typeface="Eurobank Sans" panose="02000503000000020004" pitchFamily="2"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36AB0-B391-405E-960B-09C07D439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3123</Words>
  <Characters>16869</Characters>
  <Application>Microsoft Office Word</Application>
  <DocSecurity>0</DocSecurity>
  <Lines>140</Lines>
  <Paragraphs>39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19953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Kostats Sarris</cp:lastModifiedBy>
  <cp:revision>2</cp:revision>
  <cp:lastPrinted>2020-09-02T09:56:00Z</cp:lastPrinted>
  <dcterms:created xsi:type="dcterms:W3CDTF">2020-09-10T14:07:00Z</dcterms:created>
  <dcterms:modified xsi:type="dcterms:W3CDTF">2020-09-10T14:07:00Z</dcterms:modified>
</cp:coreProperties>
</file>