
<file path=[Content_Types].xml><?xml version="1.0" encoding="utf-8"?>
<Types xmlns="http://schemas.openxmlformats.org/package/2006/content-types">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E0DFB6C" w14:textId="77777777" w:rsidR="00F7156E" w:rsidRDefault="00420A82" w:rsidP="0047660B">
      <w:pPr>
        <w:tabs>
          <w:tab w:val="left" w:pos="1701"/>
        </w:tabs>
        <w:ind w:right="170"/>
      </w:pPr>
      <w:bookmarkStart w:id="0" w:name="_GoBack"/>
      <w:bookmarkEnd w:id="0"/>
      <w:r>
        <w:rPr>
          <w:noProof/>
          <w:lang w:eastAsia="el-GR"/>
        </w:rPr>
        <w:drawing>
          <wp:anchor distT="0" distB="0" distL="114300" distR="114300" simplePos="0" relativeHeight="251651072" behindDoc="0" locked="0" layoutInCell="1" allowOverlap="1" wp14:anchorId="6E7BDF98" wp14:editId="213DBFDC">
            <wp:simplePos x="0" y="0"/>
            <wp:positionH relativeFrom="column">
              <wp:posOffset>1128395</wp:posOffset>
            </wp:positionH>
            <wp:positionV relativeFrom="paragraph">
              <wp:posOffset>192405</wp:posOffset>
            </wp:positionV>
            <wp:extent cx="6076315" cy="514350"/>
            <wp:effectExtent l="0" t="0" r="635" b="0"/>
            <wp:wrapSquare wrapText="bothSides"/>
            <wp:docPr id="1199" name="Εικόνα 11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02.jpg"/>
                    <pic:cNvPicPr/>
                  </pic:nvPicPr>
                  <pic:blipFill>
                    <a:blip r:embed="rId12">
                      <a:extLst>
                        <a:ext uri="{28A0092B-C50C-407E-A947-70E740481C1C}">
                          <a14:useLocalDpi xmlns:a14="http://schemas.microsoft.com/office/drawing/2010/main" val="0"/>
                        </a:ext>
                      </a:extLst>
                    </a:blip>
                    <a:stretch>
                      <a:fillRect/>
                    </a:stretch>
                  </pic:blipFill>
                  <pic:spPr>
                    <a:xfrm>
                      <a:off x="0" y="0"/>
                      <a:ext cx="6076315" cy="514350"/>
                    </a:xfrm>
                    <a:prstGeom prst="rect">
                      <a:avLst/>
                    </a:prstGeom>
                  </pic:spPr>
                </pic:pic>
              </a:graphicData>
            </a:graphic>
            <wp14:sizeRelH relativeFrom="page">
              <wp14:pctWidth>0</wp14:pctWidth>
            </wp14:sizeRelH>
            <wp14:sizeRelV relativeFrom="page">
              <wp14:pctHeight>0</wp14:pctHeight>
            </wp14:sizeRelV>
          </wp:anchor>
        </w:drawing>
      </w:r>
      <w:r w:rsidR="00B34189" w:rsidRPr="00314EBE">
        <w:t xml:space="preserve">   </w:t>
      </w:r>
    </w:p>
    <w:p w14:paraId="49731E5F" w14:textId="77777777" w:rsidR="00C43528" w:rsidRPr="00314EBE" w:rsidRDefault="00F7156E" w:rsidP="0047660B">
      <w:pPr>
        <w:pStyle w:val="BodyText"/>
        <w:spacing w:before="94" w:line="249" w:lineRule="auto"/>
        <w:ind w:left="1783" w:right="170"/>
        <w:rPr>
          <w:lang w:val="el-GR"/>
        </w:rPr>
      </w:pPr>
      <w:r w:rsidRPr="00314EBE">
        <w:rPr>
          <w:lang w:val="el-GR"/>
        </w:rPr>
        <w:tab/>
      </w:r>
    </w:p>
    <w:p w14:paraId="60610EEE" w14:textId="77777777" w:rsidR="009B08ED" w:rsidRPr="0000239D" w:rsidRDefault="009B08ED" w:rsidP="0047660B">
      <w:pPr>
        <w:pStyle w:val="BodyText"/>
        <w:kinsoku w:val="0"/>
        <w:overflowPunct w:val="0"/>
        <w:spacing w:before="69"/>
        <w:ind w:left="1780" w:right="170"/>
        <w:rPr>
          <w:color w:val="231F20"/>
          <w:lang w:val="el-GR"/>
        </w:rPr>
      </w:pPr>
    </w:p>
    <w:p w14:paraId="0686BA4C" w14:textId="77777777" w:rsidR="003E6C8B" w:rsidRPr="00673F5A" w:rsidRDefault="003E6C8B" w:rsidP="003E6C8B">
      <w:pPr>
        <w:pStyle w:val="Heading1"/>
        <w:pBdr>
          <w:top w:val="single" w:sz="8" w:space="1" w:color="00B0F0"/>
          <w:bottom w:val="single" w:sz="8" w:space="1" w:color="00B0F0"/>
        </w:pBdr>
        <w:kinsoku w:val="0"/>
        <w:overflowPunct w:val="0"/>
        <w:ind w:left="1780" w:right="170"/>
        <w:rPr>
          <w:color w:val="63A1AA"/>
        </w:rPr>
      </w:pPr>
      <w:r>
        <w:rPr>
          <w:color w:val="63A1AA"/>
        </w:rPr>
        <w:t xml:space="preserve">Παραγωγή, </w:t>
      </w:r>
      <w:r w:rsidR="006B3894">
        <w:rPr>
          <w:color w:val="63A1AA"/>
        </w:rPr>
        <w:t xml:space="preserve">Επιχειρηματικές </w:t>
      </w:r>
      <w:r>
        <w:rPr>
          <w:color w:val="63A1AA"/>
        </w:rPr>
        <w:t xml:space="preserve">Προσδοκίες και Εξαγωγικές Επιδόσεις της </w:t>
      </w:r>
      <w:r w:rsidRPr="003747E9">
        <w:rPr>
          <w:color w:val="63A1AA"/>
        </w:rPr>
        <w:t>Μεταπο</w:t>
      </w:r>
      <w:r>
        <w:rPr>
          <w:color w:val="63A1AA"/>
        </w:rPr>
        <w:t>ίησης</w:t>
      </w:r>
      <w:r w:rsidRPr="00F65067">
        <w:rPr>
          <w:color w:val="63A1AA"/>
        </w:rPr>
        <w:t xml:space="preserve">: </w:t>
      </w:r>
      <w:r w:rsidR="00E62F31">
        <w:rPr>
          <w:color w:val="63A1AA"/>
        </w:rPr>
        <w:t xml:space="preserve">Οι </w:t>
      </w:r>
      <w:r w:rsidR="00216DD8" w:rsidRPr="00216DD8">
        <w:rPr>
          <w:color w:val="63A1AA"/>
        </w:rPr>
        <w:t>Α</w:t>
      </w:r>
      <w:r w:rsidR="00216DD8">
        <w:rPr>
          <w:color w:val="63A1AA"/>
        </w:rPr>
        <w:t xml:space="preserve">σύμμετρες </w:t>
      </w:r>
      <w:r w:rsidR="00216DD8" w:rsidRPr="00216DD8">
        <w:rPr>
          <w:color w:val="63A1AA"/>
        </w:rPr>
        <w:t>Ε</w:t>
      </w:r>
      <w:r w:rsidR="00216DD8">
        <w:rPr>
          <w:color w:val="63A1AA"/>
        </w:rPr>
        <w:t xml:space="preserve">πιπτώσεις της </w:t>
      </w:r>
      <w:r w:rsidR="00216DD8" w:rsidRPr="00216DD8">
        <w:rPr>
          <w:color w:val="63A1AA"/>
        </w:rPr>
        <w:t>Π</w:t>
      </w:r>
      <w:r>
        <w:rPr>
          <w:color w:val="63A1AA"/>
        </w:rPr>
        <w:t>ανδημίας</w:t>
      </w:r>
      <w:r w:rsidRPr="00673F5A">
        <w:rPr>
          <w:color w:val="63A1AA"/>
        </w:rPr>
        <w:t xml:space="preserve"> </w:t>
      </w:r>
    </w:p>
    <w:p w14:paraId="79A5B66B" w14:textId="77777777" w:rsidR="003E6C8B" w:rsidRDefault="003E6C8B" w:rsidP="003E6C8B">
      <w:pPr>
        <w:pStyle w:val="BodyText"/>
        <w:spacing w:before="94" w:line="250" w:lineRule="auto"/>
        <w:ind w:left="1758" w:right="170"/>
        <w:jc w:val="both"/>
        <w:rPr>
          <w:lang w:val="el-GR"/>
        </w:rPr>
      </w:pPr>
    </w:p>
    <w:p w14:paraId="65542BA4" w14:textId="154F4452" w:rsidR="003E6C8B" w:rsidRDefault="00E62F31" w:rsidP="003E6C8B">
      <w:pPr>
        <w:pStyle w:val="BodyText"/>
        <w:ind w:left="1758" w:right="227"/>
        <w:jc w:val="both"/>
        <w:rPr>
          <w:sz w:val="20"/>
          <w:lang w:val="el-GR"/>
        </w:rPr>
      </w:pPr>
      <w:r w:rsidRPr="00444BF2">
        <w:rPr>
          <w:sz w:val="20"/>
          <w:lang w:val="el-GR"/>
        </w:rPr>
        <w:t>Ο</w:t>
      </w:r>
      <w:r w:rsidR="003E6C8B" w:rsidRPr="00444BF2">
        <w:rPr>
          <w:sz w:val="20"/>
          <w:lang w:val="el-GR"/>
        </w:rPr>
        <w:t xml:space="preserve"> κλάδος της μεταποίησης,</w:t>
      </w:r>
      <w:r w:rsidRPr="00444BF2">
        <w:rPr>
          <w:sz w:val="20"/>
          <w:lang w:val="el-GR"/>
        </w:rPr>
        <w:t xml:space="preserve"> όπως και οι περισσότεροι κλάδοι της </w:t>
      </w:r>
      <w:r w:rsidR="00AE39B5" w:rsidRPr="00444BF2">
        <w:rPr>
          <w:sz w:val="20"/>
          <w:lang w:val="el-GR"/>
        </w:rPr>
        <w:t>Ελληνικής Ο</w:t>
      </w:r>
      <w:r w:rsidRPr="00444BF2">
        <w:rPr>
          <w:sz w:val="20"/>
          <w:lang w:val="el-GR"/>
        </w:rPr>
        <w:t xml:space="preserve">ικονομίας, </w:t>
      </w:r>
      <w:r w:rsidR="003E6C8B" w:rsidRPr="00444BF2">
        <w:rPr>
          <w:sz w:val="20"/>
          <w:lang w:val="el-GR"/>
        </w:rPr>
        <w:t xml:space="preserve">ήδη υφίσταται τα αρνητικά αποτελέσματα της απότομης πτώσης της εσωτερικής και εξωτερικής ζήτησης </w:t>
      </w:r>
      <w:r w:rsidR="00AE39B5" w:rsidRPr="00444BF2">
        <w:rPr>
          <w:sz w:val="20"/>
          <w:lang w:val="el-GR"/>
        </w:rPr>
        <w:t>κατά τους τελευταίους μήνες, ως αποτέλεσμα της πανδημίας του COVID-19</w:t>
      </w:r>
      <w:r w:rsidR="003E6C8B" w:rsidRPr="00444BF2">
        <w:rPr>
          <w:sz w:val="20"/>
          <w:lang w:val="el-GR"/>
        </w:rPr>
        <w:t xml:space="preserve">. Η εξέλιξη αυτή έχει μεγάλη βαρύτητα για την εκτίμηση του βάθους της ύφεσης της Ελληνικής Οικονομίας το 2020, αφού η μεταποίηση είναι ένας από τους πιο σημαντικούς κλάδους. Αντιπροσωπεύει το </w:t>
      </w:r>
      <w:r w:rsidR="003E1251" w:rsidRPr="00444BF2">
        <w:rPr>
          <w:sz w:val="20"/>
          <w:lang w:val="el-GR"/>
        </w:rPr>
        <w:t>1</w:t>
      </w:r>
      <w:r w:rsidR="00B112C1" w:rsidRPr="00B112C1">
        <w:rPr>
          <w:sz w:val="20"/>
          <w:lang w:val="el-GR"/>
        </w:rPr>
        <w:t>0,8</w:t>
      </w:r>
      <w:r w:rsidR="003E6C8B" w:rsidRPr="00444BF2">
        <w:rPr>
          <w:sz w:val="20"/>
          <w:lang w:val="el-GR"/>
        </w:rPr>
        <w:t xml:space="preserve">% του ΑΕΠ, προσφέρει </w:t>
      </w:r>
      <w:r w:rsidR="00AE39B5" w:rsidRPr="00444BF2">
        <w:rPr>
          <w:sz w:val="20"/>
          <w:lang w:val="el-GR"/>
        </w:rPr>
        <w:t>σχεδόν</w:t>
      </w:r>
      <w:r w:rsidR="00D36DD9" w:rsidRPr="00444BF2">
        <w:rPr>
          <w:sz w:val="20"/>
          <w:lang w:val="el-GR"/>
        </w:rPr>
        <w:t xml:space="preserve"> </w:t>
      </w:r>
      <w:r w:rsidR="00AE39B5" w:rsidRPr="00444BF2">
        <w:rPr>
          <w:sz w:val="20"/>
          <w:lang w:val="el-GR"/>
        </w:rPr>
        <w:t>το 10%</w:t>
      </w:r>
      <w:r w:rsidR="003E6C8B" w:rsidRPr="00444BF2">
        <w:rPr>
          <w:sz w:val="20"/>
          <w:lang w:val="el-GR"/>
        </w:rPr>
        <w:t xml:space="preserve"> </w:t>
      </w:r>
      <w:r w:rsidR="00AE39B5" w:rsidRPr="00444BF2">
        <w:rPr>
          <w:sz w:val="20"/>
          <w:lang w:val="el-GR"/>
        </w:rPr>
        <w:t xml:space="preserve">των </w:t>
      </w:r>
      <w:r w:rsidR="005E2F6D" w:rsidRPr="00444BF2">
        <w:rPr>
          <w:sz w:val="20"/>
          <w:lang w:val="el-GR"/>
        </w:rPr>
        <w:t>θέσεων</w:t>
      </w:r>
      <w:r w:rsidR="003E6C8B" w:rsidRPr="00444BF2">
        <w:rPr>
          <w:sz w:val="20"/>
          <w:lang w:val="el-GR"/>
        </w:rPr>
        <w:t xml:space="preserve"> εργασίας και κατέχει υψηλό μερίδιο</w:t>
      </w:r>
      <w:r w:rsidR="00444BF2" w:rsidRPr="00444BF2">
        <w:rPr>
          <w:sz w:val="20"/>
          <w:lang w:val="el-GR"/>
        </w:rPr>
        <w:t xml:space="preserve"> στις εξαγωγές της χώρας </w:t>
      </w:r>
      <w:r w:rsidR="00D520E2">
        <w:rPr>
          <w:sz w:val="20"/>
          <w:lang w:val="el-GR"/>
        </w:rPr>
        <w:t>μας</w:t>
      </w:r>
      <w:r w:rsidR="00D520E2" w:rsidRPr="00947FD4">
        <w:rPr>
          <w:rStyle w:val="EndnoteReference"/>
          <w:sz w:val="20"/>
          <w:lang w:val="el-GR"/>
        </w:rPr>
        <w:endnoteReference w:id="1"/>
      </w:r>
      <w:r w:rsidR="003E6C8B" w:rsidRPr="00444BF2">
        <w:rPr>
          <w:sz w:val="20"/>
          <w:lang w:val="el-GR"/>
        </w:rPr>
        <w:t>. Ο αρνητικός αντίκτυπος αποτυπώνεται στα τελευταία διαθέσιμα στοιχεία της ΕΛΣΤΑ</w:t>
      </w:r>
      <w:r w:rsidR="003E6C8B" w:rsidRPr="00444BF2">
        <w:rPr>
          <w:sz w:val="20"/>
        </w:rPr>
        <w:t>T</w:t>
      </w:r>
      <w:r w:rsidR="00F97013" w:rsidRPr="00444BF2">
        <w:rPr>
          <w:sz w:val="20"/>
          <w:lang w:val="el-GR"/>
        </w:rPr>
        <w:t xml:space="preserve"> (Γράφημα 1)</w:t>
      </w:r>
      <w:r w:rsidR="003E6C8B" w:rsidRPr="00444BF2">
        <w:rPr>
          <w:sz w:val="20"/>
          <w:lang w:val="el-GR"/>
        </w:rPr>
        <w:t xml:space="preserve">. </w:t>
      </w:r>
      <w:r w:rsidR="00ED1B3F" w:rsidRPr="00444BF2">
        <w:rPr>
          <w:sz w:val="20"/>
          <w:lang w:val="el-GR"/>
        </w:rPr>
        <w:t>Ο ρυθμός μεταβολής της</w:t>
      </w:r>
      <w:r w:rsidR="003E6C8B" w:rsidRPr="00444BF2">
        <w:rPr>
          <w:sz w:val="20"/>
          <w:lang w:val="el-GR"/>
        </w:rPr>
        <w:t xml:space="preserve"> μεταποιητική</w:t>
      </w:r>
      <w:r w:rsidR="00ED1B3F" w:rsidRPr="00444BF2">
        <w:rPr>
          <w:sz w:val="20"/>
          <w:lang w:val="el-GR"/>
        </w:rPr>
        <w:t>ς</w:t>
      </w:r>
      <w:r w:rsidR="003E6C8B" w:rsidRPr="00444BF2">
        <w:rPr>
          <w:sz w:val="20"/>
          <w:lang w:val="el-GR"/>
        </w:rPr>
        <w:t xml:space="preserve"> παραγωγή</w:t>
      </w:r>
      <w:r w:rsidR="00ED1B3F" w:rsidRPr="00444BF2">
        <w:rPr>
          <w:sz w:val="20"/>
          <w:lang w:val="el-GR"/>
        </w:rPr>
        <w:t>ς</w:t>
      </w:r>
      <w:r w:rsidR="003E6C8B" w:rsidRPr="00444BF2">
        <w:rPr>
          <w:sz w:val="20"/>
          <w:lang w:val="el-GR"/>
        </w:rPr>
        <w:t xml:space="preserve"> από </w:t>
      </w:r>
      <w:r w:rsidR="00F97013" w:rsidRPr="00444BF2">
        <w:rPr>
          <w:sz w:val="20"/>
          <w:lang w:val="el-GR"/>
        </w:rPr>
        <w:t>1,8</w:t>
      </w:r>
      <w:r w:rsidR="003E6C8B" w:rsidRPr="00444BF2">
        <w:rPr>
          <w:sz w:val="20"/>
          <w:lang w:val="el-GR"/>
        </w:rPr>
        <w:t>%</w:t>
      </w:r>
      <w:r w:rsidR="00ED1B3F" w:rsidRPr="00444BF2">
        <w:rPr>
          <w:sz w:val="20"/>
          <w:lang w:val="el-GR"/>
        </w:rPr>
        <w:t>,</w:t>
      </w:r>
      <w:r w:rsidR="003E6C8B" w:rsidRPr="00444BF2">
        <w:rPr>
          <w:sz w:val="20"/>
          <w:lang w:val="el-GR"/>
        </w:rPr>
        <w:t xml:space="preserve"> σε ετήσια βάση</w:t>
      </w:r>
      <w:r w:rsidR="00ED1B3F" w:rsidRPr="00444BF2">
        <w:rPr>
          <w:sz w:val="20"/>
          <w:lang w:val="el-GR"/>
        </w:rPr>
        <w:t>,</w:t>
      </w:r>
      <w:r w:rsidR="003E6C8B" w:rsidRPr="00444BF2">
        <w:rPr>
          <w:sz w:val="20"/>
          <w:lang w:val="el-GR"/>
        </w:rPr>
        <w:t xml:space="preserve"> τον </w:t>
      </w:r>
      <w:r w:rsidR="00F97013" w:rsidRPr="00444BF2">
        <w:rPr>
          <w:sz w:val="20"/>
          <w:lang w:val="el-GR"/>
        </w:rPr>
        <w:t>Μάρτιο</w:t>
      </w:r>
      <w:r w:rsidR="003E6C8B" w:rsidRPr="00444BF2">
        <w:rPr>
          <w:sz w:val="20"/>
          <w:lang w:val="el-GR"/>
        </w:rPr>
        <w:t xml:space="preserve"> του 2020, εισήλθε σε </w:t>
      </w:r>
      <w:r w:rsidR="00F97013" w:rsidRPr="00444BF2">
        <w:rPr>
          <w:sz w:val="20"/>
          <w:lang w:val="el-GR"/>
        </w:rPr>
        <w:t xml:space="preserve">έντονα </w:t>
      </w:r>
      <w:r w:rsidR="003E6C8B" w:rsidRPr="00444BF2">
        <w:rPr>
          <w:sz w:val="20"/>
          <w:lang w:val="el-GR"/>
        </w:rPr>
        <w:t xml:space="preserve">αρνητικό έδαφος τον Απρίλιο και τον Μάιο, </w:t>
      </w:r>
      <w:r w:rsidR="00ED1B3F" w:rsidRPr="00444BF2">
        <w:rPr>
          <w:sz w:val="20"/>
          <w:lang w:val="el-GR"/>
        </w:rPr>
        <w:t>καθώς διαμορφώθηκε σε</w:t>
      </w:r>
      <w:r w:rsidR="003E6C8B" w:rsidRPr="00444BF2">
        <w:rPr>
          <w:sz w:val="20"/>
          <w:lang w:val="el-GR"/>
        </w:rPr>
        <w:t xml:space="preserve"> </w:t>
      </w:r>
      <w:r w:rsidR="00F97013" w:rsidRPr="00444BF2">
        <w:rPr>
          <w:sz w:val="20"/>
          <w:lang w:val="el-GR"/>
        </w:rPr>
        <w:t>-11,7</w:t>
      </w:r>
      <w:r w:rsidR="003E6C8B" w:rsidRPr="00444BF2">
        <w:rPr>
          <w:sz w:val="20"/>
          <w:lang w:val="el-GR"/>
        </w:rPr>
        <w:t xml:space="preserve">% και </w:t>
      </w:r>
      <w:r w:rsidR="00F97013" w:rsidRPr="00444BF2">
        <w:rPr>
          <w:sz w:val="20"/>
          <w:lang w:val="el-GR"/>
        </w:rPr>
        <w:t>-8,4</w:t>
      </w:r>
      <w:r w:rsidR="003E6C8B" w:rsidRPr="00444BF2">
        <w:rPr>
          <w:sz w:val="20"/>
          <w:lang w:val="el-GR"/>
        </w:rPr>
        <w:t>%, αντίστοιχα. Ωστόσο, θετική ένδειξη για την παραγωγή των επόμενων μηνών αποτελεί η ανάκαμψη του Δείκτη Υπευθύνων Προμηθειών (</w:t>
      </w:r>
      <w:r w:rsidR="003E6C8B" w:rsidRPr="00444BF2">
        <w:rPr>
          <w:sz w:val="20"/>
        </w:rPr>
        <w:t>PMI</w:t>
      </w:r>
      <w:r w:rsidR="003E6C8B" w:rsidRPr="00444BF2">
        <w:rPr>
          <w:sz w:val="20"/>
          <w:lang w:val="el-GR"/>
        </w:rPr>
        <w:t>) τον Ιούνιο</w:t>
      </w:r>
      <w:r w:rsidR="00ED1B3F" w:rsidRPr="00444BF2">
        <w:rPr>
          <w:sz w:val="20"/>
          <w:lang w:val="el-GR"/>
        </w:rPr>
        <w:t>,</w:t>
      </w:r>
      <w:r w:rsidR="00263F4E" w:rsidRPr="00444BF2">
        <w:rPr>
          <w:sz w:val="20"/>
          <w:lang w:val="el-GR"/>
        </w:rPr>
        <w:t xml:space="preserve"> μετά τη βύθιση </w:t>
      </w:r>
      <w:r w:rsidR="0051215D">
        <w:rPr>
          <w:sz w:val="20"/>
          <w:lang w:val="el-GR"/>
        </w:rPr>
        <w:t xml:space="preserve">που υπέστη </w:t>
      </w:r>
      <w:r w:rsidR="00263F4E" w:rsidRPr="00444BF2">
        <w:rPr>
          <w:sz w:val="20"/>
          <w:lang w:val="el-GR"/>
        </w:rPr>
        <w:t>κατά τη</w:t>
      </w:r>
      <w:r w:rsidR="003E6C8B" w:rsidRPr="00444BF2">
        <w:rPr>
          <w:sz w:val="20"/>
          <w:lang w:val="el-GR"/>
        </w:rPr>
        <w:t xml:space="preserve"> διάρκεια των περιοριστικών μέτρων</w:t>
      </w:r>
      <w:r w:rsidR="00ED1B3F" w:rsidRPr="00444BF2">
        <w:rPr>
          <w:sz w:val="20"/>
          <w:lang w:val="el-GR"/>
        </w:rPr>
        <w:t>,</w:t>
      </w:r>
      <w:r w:rsidR="003E6C8B" w:rsidRPr="00444BF2">
        <w:rPr>
          <w:sz w:val="20"/>
          <w:lang w:val="el-GR"/>
        </w:rPr>
        <w:t xml:space="preserve"> που αντανακλά ελαφρά βελτίωση των επιχειρηματικών συνθηκών, αν και παραμένει κάτω από το όριο των 50 μονάδων (φά</w:t>
      </w:r>
      <w:r w:rsidR="00401544" w:rsidRPr="00444BF2">
        <w:rPr>
          <w:sz w:val="20"/>
          <w:lang w:val="el-GR"/>
        </w:rPr>
        <w:t xml:space="preserve">ση συρρίκνωσης της παραγωγής). </w:t>
      </w:r>
      <w:r w:rsidR="003E6C8B" w:rsidRPr="00444BF2">
        <w:rPr>
          <w:sz w:val="20"/>
          <w:lang w:val="el-GR"/>
        </w:rPr>
        <w:t>Σ</w:t>
      </w:r>
      <w:r w:rsidR="00401544" w:rsidRPr="00444BF2">
        <w:rPr>
          <w:sz w:val="20"/>
          <w:lang w:val="el-GR"/>
        </w:rPr>
        <w:t xml:space="preserve">το παρόν Δελτίο, εξετάζουμε </w:t>
      </w:r>
      <w:r w:rsidR="006B3894" w:rsidRPr="00444BF2">
        <w:rPr>
          <w:sz w:val="20"/>
          <w:lang w:val="el-GR"/>
        </w:rPr>
        <w:t xml:space="preserve">(α) </w:t>
      </w:r>
      <w:r w:rsidR="00401544" w:rsidRPr="00444BF2">
        <w:rPr>
          <w:sz w:val="20"/>
          <w:lang w:val="el-GR"/>
        </w:rPr>
        <w:t xml:space="preserve">την </w:t>
      </w:r>
      <w:r w:rsidR="003E6C8B" w:rsidRPr="00444BF2">
        <w:rPr>
          <w:sz w:val="20"/>
          <w:lang w:val="el-GR"/>
        </w:rPr>
        <w:t xml:space="preserve">ασυμμετρία των επιπτώσεων της πανδημίας μεταξύ των υποκλάδων της μεταποίησης, </w:t>
      </w:r>
      <w:r w:rsidR="006B3894" w:rsidRPr="00444BF2">
        <w:rPr>
          <w:sz w:val="20"/>
          <w:lang w:val="el-GR"/>
        </w:rPr>
        <w:t xml:space="preserve">(β) </w:t>
      </w:r>
      <w:r w:rsidR="003E6C8B" w:rsidRPr="00444BF2">
        <w:rPr>
          <w:sz w:val="20"/>
          <w:lang w:val="el-GR"/>
        </w:rPr>
        <w:t>τη δυναμική</w:t>
      </w:r>
      <w:r w:rsidR="00401544" w:rsidRPr="00444BF2">
        <w:rPr>
          <w:sz w:val="20"/>
          <w:lang w:val="el-GR"/>
        </w:rPr>
        <w:t xml:space="preserve"> των επιχειρηματικών προσδοκιών, </w:t>
      </w:r>
      <w:r w:rsidR="003E6C8B" w:rsidRPr="00444BF2">
        <w:rPr>
          <w:sz w:val="20"/>
          <w:lang w:val="el-GR"/>
        </w:rPr>
        <w:t>όσον αφ</w:t>
      </w:r>
      <w:r w:rsidR="00401544" w:rsidRPr="00444BF2">
        <w:rPr>
          <w:sz w:val="20"/>
          <w:lang w:val="el-GR"/>
        </w:rPr>
        <w:t>ορά</w:t>
      </w:r>
      <w:r w:rsidR="006B3894" w:rsidRPr="00444BF2">
        <w:rPr>
          <w:sz w:val="20"/>
          <w:lang w:val="el-GR"/>
        </w:rPr>
        <w:t xml:space="preserve"> σ</w:t>
      </w:r>
      <w:r w:rsidR="003E6C8B" w:rsidRPr="00444BF2">
        <w:rPr>
          <w:sz w:val="20"/>
          <w:lang w:val="el-GR"/>
        </w:rPr>
        <w:t>τη</w:t>
      </w:r>
      <w:r w:rsidR="00ED1B3F" w:rsidRPr="00444BF2">
        <w:rPr>
          <w:sz w:val="20"/>
          <w:lang w:val="el-GR"/>
        </w:rPr>
        <w:t>ν εξέλιξη της παραγωγής τους προσεχείς μήνες, στη</w:t>
      </w:r>
      <w:r w:rsidR="003E6C8B" w:rsidRPr="00444BF2">
        <w:rPr>
          <w:sz w:val="20"/>
          <w:lang w:val="el-GR"/>
        </w:rPr>
        <w:t xml:space="preserve"> συσσώρευση των αποθεμάτων και </w:t>
      </w:r>
      <w:r w:rsidR="006B3894" w:rsidRPr="00444BF2">
        <w:rPr>
          <w:sz w:val="20"/>
          <w:lang w:val="el-GR"/>
        </w:rPr>
        <w:t>σ</w:t>
      </w:r>
      <w:r w:rsidR="003E6C8B" w:rsidRPr="00444BF2">
        <w:rPr>
          <w:sz w:val="20"/>
          <w:lang w:val="el-GR"/>
        </w:rPr>
        <w:t>το ύψος των προσδοκώμενων παραγγελιών, και τέλος</w:t>
      </w:r>
      <w:r w:rsidR="0051215D">
        <w:rPr>
          <w:sz w:val="20"/>
          <w:lang w:val="el-GR"/>
        </w:rPr>
        <w:t>,</w:t>
      </w:r>
      <w:r w:rsidR="006B3894" w:rsidRPr="00444BF2">
        <w:rPr>
          <w:sz w:val="20"/>
          <w:lang w:val="el-GR"/>
        </w:rPr>
        <w:t xml:space="preserve"> (γ)</w:t>
      </w:r>
      <w:r w:rsidR="003E6C8B" w:rsidRPr="00444BF2">
        <w:rPr>
          <w:sz w:val="20"/>
          <w:lang w:val="el-GR"/>
        </w:rPr>
        <w:t xml:space="preserve"> την πορεία της ζήτησης από </w:t>
      </w:r>
      <w:r w:rsidR="00401544" w:rsidRPr="00444BF2">
        <w:rPr>
          <w:sz w:val="20"/>
          <w:lang w:val="el-GR"/>
        </w:rPr>
        <w:t xml:space="preserve">το </w:t>
      </w:r>
      <w:r w:rsidR="003E6C8B" w:rsidRPr="00444BF2">
        <w:rPr>
          <w:sz w:val="20"/>
          <w:lang w:val="el-GR"/>
        </w:rPr>
        <w:t>εξωτερικό.</w:t>
      </w:r>
    </w:p>
    <w:p w14:paraId="691B2DAF" w14:textId="77777777" w:rsidR="003E6C8B" w:rsidRDefault="003E6C8B" w:rsidP="003E6C8B">
      <w:pPr>
        <w:pStyle w:val="BodyText"/>
        <w:ind w:left="1758" w:right="227"/>
        <w:jc w:val="both"/>
        <w:rPr>
          <w:sz w:val="20"/>
          <w:lang w:val="el-GR"/>
        </w:rPr>
      </w:pPr>
    </w:p>
    <w:p w14:paraId="52B47D1F" w14:textId="5C370032" w:rsidR="003E6C8B" w:rsidRPr="001B3B67" w:rsidRDefault="003E6C8B" w:rsidP="00FE7D09">
      <w:pPr>
        <w:pStyle w:val="BodyText"/>
        <w:ind w:left="1758" w:right="227"/>
        <w:jc w:val="both"/>
        <w:rPr>
          <w:sz w:val="20"/>
          <w:lang w:val="el-GR"/>
        </w:rPr>
      </w:pPr>
      <w:r w:rsidRPr="001B3B67">
        <w:rPr>
          <w:sz w:val="20"/>
          <w:lang w:val="el-GR"/>
        </w:rPr>
        <w:t>Έ</w:t>
      </w:r>
      <w:r>
        <w:rPr>
          <w:sz w:val="20"/>
          <w:lang w:val="el-GR"/>
        </w:rPr>
        <w:t xml:space="preserve">να </w:t>
      </w:r>
      <w:r w:rsidRPr="00F047E8">
        <w:rPr>
          <w:sz w:val="20"/>
          <w:lang w:val="el-GR"/>
        </w:rPr>
        <w:t xml:space="preserve">τυπικό </w:t>
      </w:r>
      <w:r>
        <w:rPr>
          <w:sz w:val="20"/>
          <w:lang w:val="el-GR"/>
        </w:rPr>
        <w:t xml:space="preserve">χαρακτηριστικό της </w:t>
      </w:r>
      <w:r w:rsidRPr="00F047E8">
        <w:rPr>
          <w:sz w:val="20"/>
          <w:lang w:val="el-GR"/>
        </w:rPr>
        <w:t>δυσμενούς</w:t>
      </w:r>
      <w:r w:rsidRPr="001B3B67">
        <w:rPr>
          <w:sz w:val="20"/>
          <w:lang w:val="el-GR"/>
        </w:rPr>
        <w:t xml:space="preserve"> επίδρασης</w:t>
      </w:r>
      <w:r>
        <w:rPr>
          <w:sz w:val="20"/>
          <w:lang w:val="el-GR"/>
        </w:rPr>
        <w:t xml:space="preserve"> </w:t>
      </w:r>
      <w:r w:rsidRPr="00F047E8">
        <w:rPr>
          <w:sz w:val="20"/>
          <w:lang w:val="el-GR"/>
        </w:rPr>
        <w:t>κάθε οικονομική</w:t>
      </w:r>
      <w:r w:rsidRPr="00407D5C">
        <w:rPr>
          <w:sz w:val="20"/>
          <w:lang w:val="el-GR"/>
        </w:rPr>
        <w:t>ς</w:t>
      </w:r>
      <w:r w:rsidRPr="00F047E8">
        <w:rPr>
          <w:sz w:val="20"/>
          <w:lang w:val="el-GR"/>
        </w:rPr>
        <w:t xml:space="preserve"> κρίση</w:t>
      </w:r>
      <w:r w:rsidRPr="00407D5C">
        <w:rPr>
          <w:sz w:val="20"/>
          <w:lang w:val="el-GR"/>
        </w:rPr>
        <w:t>ς</w:t>
      </w:r>
      <w:r w:rsidRPr="00F047E8">
        <w:rPr>
          <w:sz w:val="20"/>
          <w:lang w:val="el-GR"/>
        </w:rPr>
        <w:t xml:space="preserve"> </w:t>
      </w:r>
      <w:r w:rsidR="00D92F6E">
        <w:rPr>
          <w:sz w:val="20"/>
          <w:lang w:val="el-GR"/>
        </w:rPr>
        <w:t xml:space="preserve">και </w:t>
      </w:r>
      <w:r w:rsidRPr="00F047E8">
        <w:rPr>
          <w:sz w:val="20"/>
          <w:lang w:val="el-GR"/>
        </w:rPr>
        <w:t>ιδιαίτερα της τρέχουσας, που φ</w:t>
      </w:r>
      <w:r>
        <w:rPr>
          <w:sz w:val="20"/>
          <w:lang w:val="el-GR"/>
        </w:rPr>
        <w:t xml:space="preserve">έρει </w:t>
      </w:r>
      <w:r w:rsidRPr="00F047E8">
        <w:rPr>
          <w:sz w:val="20"/>
          <w:lang w:val="el-GR"/>
        </w:rPr>
        <w:t>χαρα</w:t>
      </w:r>
      <w:r w:rsidR="00720EB3">
        <w:rPr>
          <w:sz w:val="20"/>
          <w:lang w:val="el-GR"/>
        </w:rPr>
        <w:t>κτηριστικά υγειονομικής φύση</w:t>
      </w:r>
      <w:r>
        <w:rPr>
          <w:sz w:val="20"/>
          <w:lang w:val="el-GR"/>
        </w:rPr>
        <w:t xml:space="preserve">ς, είναι </w:t>
      </w:r>
      <w:r w:rsidRPr="001B3B67">
        <w:rPr>
          <w:sz w:val="20"/>
          <w:lang w:val="el-GR"/>
        </w:rPr>
        <w:t xml:space="preserve">η </w:t>
      </w:r>
      <w:r w:rsidRPr="00F047E8">
        <w:rPr>
          <w:sz w:val="20"/>
          <w:lang w:val="el-GR"/>
        </w:rPr>
        <w:t xml:space="preserve">έντονη </w:t>
      </w:r>
      <w:r w:rsidR="00D92F6E">
        <w:rPr>
          <w:i/>
          <w:sz w:val="20"/>
          <w:lang w:val="el-GR"/>
        </w:rPr>
        <w:t>ασυ</w:t>
      </w:r>
      <w:r w:rsidR="00A96940">
        <w:rPr>
          <w:i/>
          <w:sz w:val="20"/>
          <w:lang w:val="el-GR"/>
        </w:rPr>
        <w:t>μ</w:t>
      </w:r>
      <w:r w:rsidR="00D92F6E">
        <w:rPr>
          <w:i/>
          <w:sz w:val="20"/>
          <w:lang w:val="el-GR"/>
        </w:rPr>
        <w:t>μετρία</w:t>
      </w:r>
      <w:r w:rsidRPr="001B3B67">
        <w:rPr>
          <w:sz w:val="20"/>
          <w:lang w:val="el-GR"/>
        </w:rPr>
        <w:t xml:space="preserve"> τ</w:t>
      </w:r>
      <w:r w:rsidR="00D92F6E">
        <w:rPr>
          <w:sz w:val="20"/>
          <w:lang w:val="el-GR"/>
        </w:rPr>
        <w:t>ων</w:t>
      </w:r>
      <w:r w:rsidRPr="001B3B67">
        <w:rPr>
          <w:sz w:val="20"/>
          <w:lang w:val="el-GR"/>
        </w:rPr>
        <w:t xml:space="preserve"> ζημ</w:t>
      </w:r>
      <w:r w:rsidR="00D92F6E">
        <w:rPr>
          <w:sz w:val="20"/>
          <w:lang w:val="el-GR"/>
        </w:rPr>
        <w:t>ιών</w:t>
      </w:r>
      <w:r w:rsidRPr="00AB0016">
        <w:rPr>
          <w:sz w:val="20"/>
          <w:lang w:val="el-GR"/>
        </w:rPr>
        <w:t xml:space="preserve"> που υπέστησα</w:t>
      </w:r>
      <w:r w:rsidRPr="00F047E8">
        <w:rPr>
          <w:sz w:val="20"/>
          <w:lang w:val="el-GR"/>
        </w:rPr>
        <w:t xml:space="preserve">ν οι </w:t>
      </w:r>
      <w:r w:rsidR="00FE7D09" w:rsidRPr="00F047E8">
        <w:rPr>
          <w:sz w:val="20"/>
          <w:lang w:val="el-GR"/>
        </w:rPr>
        <w:t>επιμέρους κλάδοι της μεταποίησης (</w:t>
      </w:r>
      <w:r w:rsidR="00FE7D09" w:rsidRPr="001B42C5">
        <w:rPr>
          <w:sz w:val="20"/>
          <w:lang w:val="el-GR"/>
        </w:rPr>
        <w:t>Γράφημα 2)</w:t>
      </w:r>
      <w:r w:rsidR="00FE7D09">
        <w:rPr>
          <w:sz w:val="20"/>
          <w:lang w:val="el-GR"/>
        </w:rPr>
        <w:t xml:space="preserve">. </w:t>
      </w:r>
      <w:r w:rsidR="00FE7D09" w:rsidRPr="001B42C5">
        <w:rPr>
          <w:sz w:val="20"/>
          <w:lang w:val="el-GR"/>
        </w:rPr>
        <w:t>Κ</w:t>
      </w:r>
      <w:r w:rsidR="00FE7D09" w:rsidRPr="001B3B67">
        <w:rPr>
          <w:sz w:val="20"/>
          <w:lang w:val="el-GR"/>
        </w:rPr>
        <w:t>λάδοι που παράγουν βασικά αγαθά</w:t>
      </w:r>
      <w:r w:rsidR="00FE7D09">
        <w:rPr>
          <w:sz w:val="20"/>
          <w:lang w:val="el-GR"/>
        </w:rPr>
        <w:t xml:space="preserve"> (π.</w:t>
      </w:r>
      <w:r w:rsidR="00FE7D09" w:rsidRPr="001B42C5">
        <w:rPr>
          <w:sz w:val="20"/>
          <w:lang w:val="el-GR"/>
        </w:rPr>
        <w:t xml:space="preserve">χ. </w:t>
      </w:r>
      <w:r w:rsidR="00FE7D09">
        <w:rPr>
          <w:sz w:val="20"/>
          <w:lang w:val="el-GR"/>
        </w:rPr>
        <w:t>φάρμακα,</w:t>
      </w:r>
    </w:p>
    <w:p w14:paraId="7130F356" w14:textId="48BD6CE9" w:rsidR="00F80379" w:rsidRDefault="00144BC1" w:rsidP="00F80379">
      <w:pPr>
        <w:pStyle w:val="BodyText"/>
        <w:ind w:left="1758" w:right="227"/>
        <w:jc w:val="both"/>
        <w:rPr>
          <w:sz w:val="20"/>
          <w:lang w:val="el-GR"/>
        </w:rPr>
      </w:pPr>
      <w:r>
        <w:rPr>
          <w:noProof/>
          <w:lang w:val="el-GR" w:eastAsia="el-GR"/>
        </w:rPr>
        <mc:AlternateContent>
          <mc:Choice Requires="wpg">
            <w:drawing>
              <wp:anchor distT="0" distB="0" distL="114300" distR="114300" simplePos="0" relativeHeight="251652096" behindDoc="1" locked="0" layoutInCell="1" allowOverlap="1" wp14:anchorId="66CC7DEC" wp14:editId="2096A524">
                <wp:simplePos x="0" y="0"/>
                <wp:positionH relativeFrom="column">
                  <wp:posOffset>-1583</wp:posOffset>
                </wp:positionH>
                <wp:positionV relativeFrom="paragraph">
                  <wp:posOffset>111760</wp:posOffset>
                </wp:positionV>
                <wp:extent cx="7199630" cy="3239770"/>
                <wp:effectExtent l="0" t="0" r="1270" b="0"/>
                <wp:wrapNone/>
                <wp:docPr id="203" name="Group 3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99630" cy="3239770"/>
                          <a:chOff x="0" y="0"/>
                          <a:chExt cx="71804" cy="26289"/>
                        </a:xfrm>
                      </wpg:grpSpPr>
                      <wps:wsp>
                        <wps:cNvPr id="204" name="Rectangle 24"/>
                        <wps:cNvSpPr>
                          <a:spLocks noChangeArrowheads="1"/>
                        </wps:cNvSpPr>
                        <wps:spPr bwMode="auto">
                          <a:xfrm>
                            <a:off x="0" y="0"/>
                            <a:ext cx="9926" cy="26289"/>
                          </a:xfrm>
                          <a:prstGeom prst="rect">
                            <a:avLst/>
                          </a:prstGeom>
                          <a:solidFill>
                            <a:srgbClr val="E5E4D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B0ADCF" w14:textId="77777777" w:rsidR="009B08ED" w:rsidRPr="00E13B17" w:rsidRDefault="009B08ED" w:rsidP="009B08ED">
                              <w:pPr>
                                <w:jc w:val="center"/>
                                <w:rPr>
                                  <w:rFonts w:ascii="Arial" w:hAnsi="Arial" w:cs="Arial"/>
                                  <w:color w:val="E24C37"/>
                                  <w:spacing w:val="-4"/>
                                  <w:sz w:val="18"/>
                                  <w:lang w:val="en-US"/>
                                </w:rPr>
                              </w:pPr>
                              <w:r w:rsidRPr="00E13B17">
                                <w:rPr>
                                  <w:rFonts w:ascii="Arial" w:hAnsi="Arial" w:cs="Arial"/>
                                  <w:color w:val="E24C37"/>
                                  <w:spacing w:val="-4"/>
                                  <w:sz w:val="18"/>
                                  <w:lang w:val="en-US"/>
                                </w:rPr>
                                <w:br/>
                              </w:r>
                              <w:r w:rsidRPr="000753F7">
                                <w:rPr>
                                  <w:rFonts w:ascii="Arial" w:hAnsi="Arial" w:cs="Arial"/>
                                  <w:color w:val="E24C37"/>
                                  <w:spacing w:val="-4"/>
                                  <w:sz w:val="18"/>
                                </w:rPr>
                                <w:t>ΓΡΑΦΗΜΑ</w:t>
                              </w:r>
                              <w:r w:rsidRPr="00E13B17">
                                <w:rPr>
                                  <w:rFonts w:ascii="Arial" w:hAnsi="Arial" w:cs="Arial"/>
                                  <w:color w:val="E24C37"/>
                                  <w:spacing w:val="-4"/>
                                  <w:sz w:val="18"/>
                                  <w:lang w:val="en-US"/>
                                </w:rPr>
                                <w:t xml:space="preserve"> 1</w:t>
                              </w:r>
                            </w:p>
                            <w:p w14:paraId="59088B3B" w14:textId="77777777" w:rsidR="009B08ED" w:rsidRPr="00E13B17" w:rsidRDefault="009B08ED" w:rsidP="009B08ED">
                              <w:pPr>
                                <w:jc w:val="center"/>
                                <w:rPr>
                                  <w:rFonts w:ascii="Arial" w:hAnsi="Arial" w:cs="Arial"/>
                                  <w:color w:val="E24C37"/>
                                  <w:spacing w:val="-4"/>
                                  <w:sz w:val="18"/>
                                  <w:lang w:val="en-US"/>
                                </w:rPr>
                              </w:pPr>
                            </w:p>
                            <w:p w14:paraId="37D236A4" w14:textId="77777777" w:rsidR="009B08ED" w:rsidRPr="00E13B17" w:rsidRDefault="009B08ED" w:rsidP="009B08ED">
                              <w:pPr>
                                <w:jc w:val="center"/>
                                <w:rPr>
                                  <w:rFonts w:ascii="Arial" w:hAnsi="Arial" w:cs="Arial"/>
                                  <w:color w:val="E24C37"/>
                                  <w:spacing w:val="-4"/>
                                  <w:sz w:val="18"/>
                                  <w:lang w:val="en-US"/>
                                </w:rPr>
                              </w:pPr>
                            </w:p>
                            <w:p w14:paraId="1687141D" w14:textId="77777777" w:rsidR="009B08ED" w:rsidRPr="00E13B17" w:rsidRDefault="009B08ED" w:rsidP="009B08ED">
                              <w:pPr>
                                <w:jc w:val="center"/>
                                <w:rPr>
                                  <w:rFonts w:ascii="Arial" w:hAnsi="Arial" w:cs="Arial"/>
                                  <w:color w:val="E24C37"/>
                                  <w:spacing w:val="-4"/>
                                  <w:sz w:val="18"/>
                                  <w:lang w:val="en-US"/>
                                </w:rPr>
                              </w:pPr>
                            </w:p>
                            <w:p w14:paraId="571B4A8A" w14:textId="77777777" w:rsidR="009B08ED" w:rsidRPr="00E13B17" w:rsidRDefault="009B08ED" w:rsidP="009B08ED">
                              <w:pPr>
                                <w:jc w:val="center"/>
                                <w:rPr>
                                  <w:rFonts w:ascii="Arial" w:hAnsi="Arial" w:cs="Arial"/>
                                  <w:color w:val="E24C37"/>
                                  <w:spacing w:val="-4"/>
                                  <w:sz w:val="18"/>
                                  <w:lang w:val="en-US"/>
                                </w:rPr>
                              </w:pPr>
                            </w:p>
                            <w:p w14:paraId="4D077E34" w14:textId="77777777" w:rsidR="009B08ED" w:rsidRPr="00E13B17" w:rsidRDefault="009B08ED" w:rsidP="009B08ED">
                              <w:pPr>
                                <w:jc w:val="center"/>
                                <w:rPr>
                                  <w:rFonts w:ascii="Arial" w:hAnsi="Arial" w:cs="Arial"/>
                                  <w:color w:val="E24C37"/>
                                  <w:spacing w:val="-4"/>
                                  <w:sz w:val="18"/>
                                  <w:lang w:val="en-US"/>
                                </w:rPr>
                              </w:pPr>
                            </w:p>
                            <w:p w14:paraId="33816436" w14:textId="77777777" w:rsidR="009B08ED" w:rsidRPr="00E13B17" w:rsidRDefault="009B08ED" w:rsidP="009B08ED">
                              <w:pPr>
                                <w:jc w:val="center"/>
                                <w:rPr>
                                  <w:rFonts w:ascii="Arial" w:hAnsi="Arial" w:cs="Arial"/>
                                  <w:color w:val="E24C37"/>
                                  <w:spacing w:val="-4"/>
                                  <w:sz w:val="18"/>
                                  <w:lang w:val="en-US"/>
                                </w:rPr>
                              </w:pPr>
                            </w:p>
                            <w:p w14:paraId="05EE44DC" w14:textId="77777777" w:rsidR="009B08ED" w:rsidRPr="00E13B17" w:rsidRDefault="009B08ED" w:rsidP="009B08ED">
                              <w:pPr>
                                <w:jc w:val="center"/>
                                <w:rPr>
                                  <w:rFonts w:ascii="Arial" w:hAnsi="Arial" w:cs="Arial"/>
                                  <w:color w:val="E24C37"/>
                                  <w:spacing w:val="-4"/>
                                  <w:sz w:val="18"/>
                                  <w:lang w:val="en-US"/>
                                </w:rPr>
                              </w:pPr>
                            </w:p>
                            <w:p w14:paraId="20D46C36" w14:textId="77777777" w:rsidR="009B08ED" w:rsidRDefault="009B08ED" w:rsidP="009B08ED">
                              <w:pPr>
                                <w:jc w:val="center"/>
                                <w:rPr>
                                  <w:rFonts w:ascii="Arial" w:hAnsi="Arial" w:cs="Arial"/>
                                  <w:color w:val="E24C37"/>
                                  <w:spacing w:val="-4"/>
                                  <w:sz w:val="18"/>
                                  <w:lang w:val="en-US"/>
                                </w:rPr>
                              </w:pPr>
                            </w:p>
                            <w:p w14:paraId="1048279D" w14:textId="77777777" w:rsidR="007F4129" w:rsidRDefault="007F4129" w:rsidP="009B08ED">
                              <w:pPr>
                                <w:jc w:val="center"/>
                                <w:rPr>
                                  <w:rFonts w:ascii="Arial" w:hAnsi="Arial" w:cs="Arial"/>
                                  <w:color w:val="E24C37"/>
                                  <w:spacing w:val="-4"/>
                                  <w:sz w:val="18"/>
                                  <w:lang w:val="en-US"/>
                                </w:rPr>
                              </w:pPr>
                            </w:p>
                            <w:p w14:paraId="3B247D44" w14:textId="77777777" w:rsidR="007F4129" w:rsidRPr="00E13B17" w:rsidRDefault="007F4129" w:rsidP="009B08ED">
                              <w:pPr>
                                <w:jc w:val="center"/>
                                <w:rPr>
                                  <w:rFonts w:ascii="Arial" w:hAnsi="Arial" w:cs="Arial"/>
                                  <w:color w:val="E24C37"/>
                                  <w:spacing w:val="-4"/>
                                  <w:sz w:val="18"/>
                                  <w:lang w:val="en-US"/>
                                </w:rPr>
                              </w:pPr>
                            </w:p>
                            <w:p w14:paraId="01E65B45" w14:textId="77777777" w:rsidR="009B08ED" w:rsidRPr="00DE7ACA" w:rsidRDefault="003F4835" w:rsidP="009B08ED">
                              <w:pPr>
                                <w:jc w:val="center"/>
                                <w:rPr>
                                  <w:rFonts w:ascii="Arial" w:hAnsi="Arial" w:cs="Arial"/>
                                  <w:color w:val="C00000"/>
                                  <w:sz w:val="18"/>
                                  <w:lang w:val="en-US"/>
                                </w:rPr>
                              </w:pPr>
                              <w:r w:rsidRPr="003F4835">
                                <w:rPr>
                                  <w:rFonts w:ascii="Arial" w:hAnsi="Arial" w:cs="Arial"/>
                                  <w:color w:val="000000"/>
                                  <w:spacing w:val="-4"/>
                                  <w:sz w:val="18"/>
                                </w:rPr>
                                <w:t>Πηγή</w:t>
                              </w:r>
                              <w:r w:rsidR="00DE7ACA">
                                <w:rPr>
                                  <w:rFonts w:ascii="Arial" w:hAnsi="Arial" w:cs="Arial"/>
                                  <w:color w:val="000000"/>
                                  <w:spacing w:val="-4"/>
                                  <w:sz w:val="18"/>
                                  <w:lang w:val="en-US"/>
                                </w:rPr>
                                <w:t xml:space="preserve">: </w:t>
                              </w:r>
                              <w:r w:rsidR="00DE7ACA">
                                <w:rPr>
                                  <w:rFonts w:ascii="Arial" w:hAnsi="Arial" w:cs="Arial"/>
                                  <w:color w:val="000000"/>
                                  <w:spacing w:val="-4"/>
                                  <w:sz w:val="18"/>
                                </w:rPr>
                                <w:t xml:space="preserve">ΕΛΣΤΑΤ, </w:t>
                              </w:r>
                              <w:r w:rsidR="00DE7ACA">
                                <w:rPr>
                                  <w:rFonts w:ascii="Arial" w:hAnsi="Arial" w:cs="Arial"/>
                                  <w:color w:val="000000"/>
                                  <w:spacing w:val="-4"/>
                                  <w:sz w:val="18"/>
                                  <w:lang w:val="en-US"/>
                                </w:rPr>
                                <w:t>IHS Markit</w:t>
                              </w:r>
                            </w:p>
                          </w:txbxContent>
                        </wps:txbx>
                        <wps:bodyPr rot="0" vert="horz" wrap="square" lIns="91440" tIns="45720" rIns="91440" bIns="45720" anchor="t" anchorCtr="0" upright="1">
                          <a:noAutofit/>
                        </wps:bodyPr>
                      </wps:wsp>
                      <wps:wsp>
                        <wps:cNvPr id="205" name="Freeform 364"/>
                        <wps:cNvSpPr>
                          <a:spLocks/>
                        </wps:cNvSpPr>
                        <wps:spPr bwMode="auto">
                          <a:xfrm>
                            <a:off x="11158" y="0"/>
                            <a:ext cx="60646" cy="26289"/>
                          </a:xfrm>
                          <a:custGeom>
                            <a:avLst/>
                            <a:gdLst>
                              <a:gd name="T0" fmla="*/ 6086475 w 9586"/>
                              <a:gd name="T1" fmla="*/ 0 h 4124"/>
                              <a:gd name="T2" fmla="*/ 0 w 9586"/>
                              <a:gd name="T3" fmla="*/ 0 h 4124"/>
                              <a:gd name="T4" fmla="*/ 0 w 9586"/>
                              <a:gd name="T5" fmla="*/ 2628263 h 4124"/>
                              <a:gd name="T6" fmla="*/ 6086475 w 9586"/>
                              <a:gd name="T7" fmla="*/ 2628263 h 4124"/>
                              <a:gd name="T8" fmla="*/ 6086475 w 9586"/>
                              <a:gd name="T9" fmla="*/ 0 h 4124"/>
                              <a:gd name="T10" fmla="*/ 0 60000 65536"/>
                              <a:gd name="T11" fmla="*/ 0 60000 65536"/>
                              <a:gd name="T12" fmla="*/ 0 60000 65536"/>
                              <a:gd name="T13" fmla="*/ 0 60000 65536"/>
                              <a:gd name="T14" fmla="*/ 0 60000 65536"/>
                              <a:gd name="T15" fmla="*/ 0 w 9586"/>
                              <a:gd name="T16" fmla="*/ 0 h 4124"/>
                              <a:gd name="T17" fmla="*/ 9586 w 9586"/>
                              <a:gd name="T18" fmla="*/ 4124 h 4124"/>
                            </a:gdLst>
                            <a:ahLst/>
                            <a:cxnLst>
                              <a:cxn ang="T10">
                                <a:pos x="T0" y="T1"/>
                              </a:cxn>
                              <a:cxn ang="T11">
                                <a:pos x="T2" y="T3"/>
                              </a:cxn>
                              <a:cxn ang="T12">
                                <a:pos x="T4" y="T5"/>
                              </a:cxn>
                              <a:cxn ang="T13">
                                <a:pos x="T6" y="T7"/>
                              </a:cxn>
                              <a:cxn ang="T14">
                                <a:pos x="T8" y="T9"/>
                              </a:cxn>
                            </a:cxnLst>
                            <a:rect l="T15" t="T16" r="T17" b="T18"/>
                            <a:pathLst>
                              <a:path w="9586" h="4124">
                                <a:moveTo>
                                  <a:pt x="9585" y="0"/>
                                </a:moveTo>
                                <a:lnTo>
                                  <a:pt x="0" y="0"/>
                                </a:lnTo>
                                <a:lnTo>
                                  <a:pt x="0" y="4123"/>
                                </a:lnTo>
                                <a:lnTo>
                                  <a:pt x="9585" y="4123"/>
                                </a:lnTo>
                                <a:lnTo>
                                  <a:pt x="9585" y="0"/>
                                </a:lnTo>
                                <a:close/>
                              </a:path>
                            </a:pathLst>
                          </a:custGeom>
                          <a:solidFill>
                            <a:srgbClr val="E5E4DE"/>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1A9DF70" w14:textId="77777777" w:rsidR="007F4129" w:rsidRPr="007F4129" w:rsidRDefault="00F80379" w:rsidP="007F4129">
                              <w:pPr>
                                <w:tabs>
                                  <w:tab w:val="left" w:pos="2410"/>
                                </w:tabs>
                                <w:spacing w:after="120" w:line="240" w:lineRule="auto"/>
                                <w:rPr>
                                  <w:rFonts w:ascii="Arial" w:eastAsia="Arial" w:hAnsi="Arial" w:cs="Arial"/>
                                  <w:color w:val="0E3B70"/>
                                  <w:sz w:val="20"/>
                                  <w:szCs w:val="20"/>
                                </w:rPr>
                              </w:pPr>
                              <w:r>
                                <w:rPr>
                                  <w:rFonts w:ascii="Arial" w:eastAsia="Arial" w:hAnsi="Arial" w:cs="Arial"/>
                                  <w:color w:val="0E3B70"/>
                                  <w:sz w:val="20"/>
                                  <w:szCs w:val="20"/>
                                </w:rPr>
                                <w:t xml:space="preserve">Η εξέλιξη της </w:t>
                              </w:r>
                              <w:r w:rsidR="002A48B9">
                                <w:rPr>
                                  <w:rFonts w:ascii="Arial" w:eastAsia="Arial" w:hAnsi="Arial" w:cs="Arial"/>
                                  <w:color w:val="0E3B70"/>
                                  <w:sz w:val="20"/>
                                  <w:szCs w:val="20"/>
                                </w:rPr>
                                <w:t>παραγωγής στη βιομηχανία</w:t>
                              </w:r>
                              <w:r>
                                <w:rPr>
                                  <w:rFonts w:ascii="Arial" w:eastAsia="Arial" w:hAnsi="Arial" w:cs="Arial"/>
                                  <w:color w:val="0E3B70"/>
                                  <w:sz w:val="20"/>
                                  <w:szCs w:val="20"/>
                                </w:rPr>
                                <w:t xml:space="preserve"> και </w:t>
                              </w:r>
                              <w:r w:rsidR="002A48B9">
                                <w:rPr>
                                  <w:rFonts w:ascii="Arial" w:eastAsia="Arial" w:hAnsi="Arial" w:cs="Arial"/>
                                  <w:color w:val="0E3B70"/>
                                  <w:sz w:val="20"/>
                                  <w:szCs w:val="20"/>
                                </w:rPr>
                                <w:t>τη μεταποίηση</w:t>
                              </w:r>
                              <w:r>
                                <w:rPr>
                                  <w:rFonts w:ascii="Arial" w:eastAsia="Arial" w:hAnsi="Arial" w:cs="Arial"/>
                                  <w:color w:val="0E3B70"/>
                                  <w:sz w:val="20"/>
                                  <w:szCs w:val="20"/>
                                </w:rPr>
                                <w:t xml:space="preserve"> και των προσδοκιών των </w:t>
                              </w:r>
                              <w:r w:rsidRPr="00F80379">
                                <w:rPr>
                                  <w:rFonts w:ascii="Arial" w:eastAsia="Arial" w:hAnsi="Arial" w:cs="Arial"/>
                                  <w:color w:val="0E3B70"/>
                                  <w:sz w:val="20"/>
                                  <w:szCs w:val="20"/>
                                </w:rPr>
                                <w:t>υπευθύνων για τις προμήθειες στη μεταποίηση</w:t>
                              </w:r>
                              <w:r>
                                <w:rPr>
                                  <w:rFonts w:ascii="Arial" w:eastAsia="Arial" w:hAnsi="Arial" w:cs="Arial"/>
                                  <w:color w:val="0E3B70"/>
                                  <w:sz w:val="20"/>
                                  <w:szCs w:val="20"/>
                                </w:rPr>
                                <w:t xml:space="preserve"> </w:t>
                              </w:r>
                              <w:r w:rsidRPr="00F80379">
                                <w:rPr>
                                  <w:rFonts w:ascii="Arial" w:eastAsia="Arial" w:hAnsi="Arial" w:cs="Arial"/>
                                  <w:color w:val="0E3B70"/>
                                  <w:sz w:val="20"/>
                                  <w:szCs w:val="20"/>
                                </w:rPr>
                                <w:t>(Purchasing Managers Index</w:t>
                              </w:r>
                              <w:r w:rsidR="003B00BB">
                                <w:rPr>
                                  <w:rFonts w:ascii="Arial" w:eastAsia="Arial" w:hAnsi="Arial" w:cs="Arial"/>
                                  <w:color w:val="0E3B70"/>
                                  <w:sz w:val="20"/>
                                  <w:szCs w:val="20"/>
                                </w:rPr>
                                <w:t>,</w:t>
                              </w:r>
                              <w:r w:rsidRPr="00F80379">
                                <w:rPr>
                                  <w:rFonts w:ascii="Arial" w:eastAsia="Arial" w:hAnsi="Arial" w:cs="Arial"/>
                                  <w:color w:val="0E3B70"/>
                                  <w:sz w:val="20"/>
                                  <w:szCs w:val="20"/>
                                </w:rPr>
                                <w:t xml:space="preserve"> PMI)  </w:t>
                              </w:r>
                            </w:p>
                            <w:p w14:paraId="7CEDAA9E" w14:textId="77777777" w:rsidR="009B08ED" w:rsidRDefault="00333039" w:rsidP="009B08ED">
                              <w:pPr>
                                <w:tabs>
                                  <w:tab w:val="left" w:pos="2410"/>
                                </w:tabs>
                                <w:spacing w:after="0" w:line="240" w:lineRule="auto"/>
                                <w:rPr>
                                  <w:rFonts w:ascii="Arial" w:eastAsia="Arial" w:hAnsi="Arial" w:cs="Arial"/>
                                  <w:color w:val="0E3B70"/>
                                  <w:sz w:val="20"/>
                                  <w:szCs w:val="20"/>
                                </w:rPr>
                              </w:pPr>
                              <w:r w:rsidRPr="00333039">
                                <w:rPr>
                                  <w:noProof/>
                                  <w:lang w:eastAsia="el-GR"/>
                                </w:rPr>
                                <w:drawing>
                                  <wp:inline distT="0" distB="0" distL="0" distR="0" wp14:anchorId="01CF897F" wp14:editId="11DA8BB4">
                                    <wp:extent cx="5753100" cy="273367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3100" cy="2733675"/>
                                            </a:xfrm>
                                            <a:prstGeom prst="rect">
                                              <a:avLst/>
                                            </a:prstGeom>
                                            <a:noFill/>
                                            <a:ln>
                                              <a:noFill/>
                                            </a:ln>
                                          </pic:spPr>
                                        </pic:pic>
                                      </a:graphicData>
                                    </a:graphic>
                                  </wp:inline>
                                </w:drawing>
                              </w:r>
                            </w:p>
                            <w:p w14:paraId="44B774EC" w14:textId="77777777" w:rsidR="007F4129" w:rsidRDefault="007F4129" w:rsidP="009B08ED">
                              <w:pPr>
                                <w:tabs>
                                  <w:tab w:val="left" w:pos="2410"/>
                                </w:tabs>
                                <w:spacing w:after="0" w:line="240" w:lineRule="auto"/>
                                <w:rPr>
                                  <w:rFonts w:ascii="Arial" w:eastAsia="Arial" w:hAnsi="Arial" w:cs="Arial"/>
                                  <w:color w:val="0E3B70"/>
                                  <w:sz w:val="20"/>
                                  <w:szCs w:val="20"/>
                                </w:rPr>
                              </w:pPr>
                            </w:p>
                            <w:p w14:paraId="4D0D4F96" w14:textId="77777777" w:rsidR="009B08ED" w:rsidRPr="005F4DC6" w:rsidRDefault="009B08ED" w:rsidP="005418D0">
                              <w:pPr>
                                <w:tabs>
                                  <w:tab w:val="left" w:pos="2410"/>
                                </w:tabs>
                                <w:spacing w:line="240" w:lineRule="auto"/>
                                <w:jc w:val="center"/>
                                <w:rPr>
                                  <w:rFonts w:ascii="Arial" w:hAnsi="Arial" w:cs="Arial"/>
                                  <w:sz w:val="20"/>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group w14:anchorId="66CC7DEC" id="Group 399" o:spid="_x0000_s1026" style="position:absolute;left:0;text-align:left;margin-left:-.1pt;margin-top:8.8pt;width:566.9pt;height:255.1pt;z-index:-251664384;mso-height-relative:margin" coordsize="71804,26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">
                <v:rect id="Rectangle 24" o:spid="_x0000_s1027" style="position:absolute;width:9926;height:26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" fillcolor="#e5e4de" stroked="f">
                  <v:textbox>
                    <w:txbxContent>
                      <w:p w14:paraId="14B0ADCF" w14:textId="77777777" w:rsidR="009B08ED" w:rsidRPr="00E13B17" w:rsidRDefault="009B08ED" w:rsidP="009B08ED">
                        <w:pPr>
                          <w:jc w:val="center"/>
                          <w:rPr>
                            <w:rFonts w:ascii="Arial" w:hAnsi="Arial" w:cs="Arial"/>
                            <w:color w:val="E24C37"/>
                            <w:spacing w:val="-4"/>
                            <w:sz w:val="18"/>
                            <w:lang w:val="en-US"/>
                          </w:rPr>
                        </w:pPr>
                        <w:r w:rsidRPr="00E13B17">
                          <w:rPr>
                            <w:rFonts w:ascii="Arial" w:hAnsi="Arial" w:cs="Arial"/>
                            <w:color w:val="E24C37"/>
                            <w:spacing w:val="-4"/>
                            <w:sz w:val="18"/>
                            <w:lang w:val="en-US"/>
                          </w:rPr>
                          <w:br/>
                        </w:r>
                        <w:r w:rsidRPr="000753F7">
                          <w:rPr>
                            <w:rFonts w:ascii="Arial" w:hAnsi="Arial" w:cs="Arial"/>
                            <w:color w:val="E24C37"/>
                            <w:spacing w:val="-4"/>
                            <w:sz w:val="18"/>
                          </w:rPr>
                          <w:t>ΓΡΑΦΗΜΑ</w:t>
                        </w:r>
                        <w:r w:rsidRPr="00E13B17">
                          <w:rPr>
                            <w:rFonts w:ascii="Arial" w:hAnsi="Arial" w:cs="Arial"/>
                            <w:color w:val="E24C37"/>
                            <w:spacing w:val="-4"/>
                            <w:sz w:val="18"/>
                            <w:lang w:val="en-US"/>
                          </w:rPr>
                          <w:t xml:space="preserve"> 1</w:t>
                        </w:r>
                      </w:p>
                      <w:p w14:paraId="59088B3B" w14:textId="77777777" w:rsidR="009B08ED" w:rsidRPr="00E13B17" w:rsidRDefault="009B08ED" w:rsidP="009B08ED">
                        <w:pPr>
                          <w:jc w:val="center"/>
                          <w:rPr>
                            <w:rFonts w:ascii="Arial" w:hAnsi="Arial" w:cs="Arial"/>
                            <w:color w:val="E24C37"/>
                            <w:spacing w:val="-4"/>
                            <w:sz w:val="18"/>
                            <w:lang w:val="en-US"/>
                          </w:rPr>
                        </w:pPr>
                      </w:p>
                      <w:p w14:paraId="37D236A4" w14:textId="77777777" w:rsidR="009B08ED" w:rsidRPr="00E13B17" w:rsidRDefault="009B08ED" w:rsidP="009B08ED">
                        <w:pPr>
                          <w:jc w:val="center"/>
                          <w:rPr>
                            <w:rFonts w:ascii="Arial" w:hAnsi="Arial" w:cs="Arial"/>
                            <w:color w:val="E24C37"/>
                            <w:spacing w:val="-4"/>
                            <w:sz w:val="18"/>
                            <w:lang w:val="en-US"/>
                          </w:rPr>
                        </w:pPr>
                      </w:p>
                      <w:p w14:paraId="1687141D" w14:textId="77777777" w:rsidR="009B08ED" w:rsidRPr="00E13B17" w:rsidRDefault="009B08ED" w:rsidP="009B08ED">
                        <w:pPr>
                          <w:jc w:val="center"/>
                          <w:rPr>
                            <w:rFonts w:ascii="Arial" w:hAnsi="Arial" w:cs="Arial"/>
                            <w:color w:val="E24C37"/>
                            <w:spacing w:val="-4"/>
                            <w:sz w:val="18"/>
                            <w:lang w:val="en-US"/>
                          </w:rPr>
                        </w:pPr>
                      </w:p>
                      <w:p w14:paraId="571B4A8A" w14:textId="77777777" w:rsidR="009B08ED" w:rsidRPr="00E13B17" w:rsidRDefault="009B08ED" w:rsidP="009B08ED">
                        <w:pPr>
                          <w:jc w:val="center"/>
                          <w:rPr>
                            <w:rFonts w:ascii="Arial" w:hAnsi="Arial" w:cs="Arial"/>
                            <w:color w:val="E24C37"/>
                            <w:spacing w:val="-4"/>
                            <w:sz w:val="18"/>
                            <w:lang w:val="en-US"/>
                          </w:rPr>
                        </w:pPr>
                      </w:p>
                      <w:p w14:paraId="4D077E34" w14:textId="77777777" w:rsidR="009B08ED" w:rsidRPr="00E13B17" w:rsidRDefault="009B08ED" w:rsidP="009B08ED">
                        <w:pPr>
                          <w:jc w:val="center"/>
                          <w:rPr>
                            <w:rFonts w:ascii="Arial" w:hAnsi="Arial" w:cs="Arial"/>
                            <w:color w:val="E24C37"/>
                            <w:spacing w:val="-4"/>
                            <w:sz w:val="18"/>
                            <w:lang w:val="en-US"/>
                          </w:rPr>
                        </w:pPr>
                      </w:p>
                      <w:p w14:paraId="33816436" w14:textId="77777777" w:rsidR="009B08ED" w:rsidRPr="00E13B17" w:rsidRDefault="009B08ED" w:rsidP="009B08ED">
                        <w:pPr>
                          <w:jc w:val="center"/>
                          <w:rPr>
                            <w:rFonts w:ascii="Arial" w:hAnsi="Arial" w:cs="Arial"/>
                            <w:color w:val="E24C37"/>
                            <w:spacing w:val="-4"/>
                            <w:sz w:val="18"/>
                            <w:lang w:val="en-US"/>
                          </w:rPr>
                        </w:pPr>
                      </w:p>
                      <w:p w14:paraId="05EE44DC" w14:textId="77777777" w:rsidR="009B08ED" w:rsidRPr="00E13B17" w:rsidRDefault="009B08ED" w:rsidP="009B08ED">
                        <w:pPr>
                          <w:jc w:val="center"/>
                          <w:rPr>
                            <w:rFonts w:ascii="Arial" w:hAnsi="Arial" w:cs="Arial"/>
                            <w:color w:val="E24C37"/>
                            <w:spacing w:val="-4"/>
                            <w:sz w:val="18"/>
                            <w:lang w:val="en-US"/>
                          </w:rPr>
                        </w:pPr>
                      </w:p>
                      <w:p w14:paraId="20D46C36" w14:textId="77777777" w:rsidR="009B08ED" w:rsidRDefault="009B08ED" w:rsidP="009B08ED">
                        <w:pPr>
                          <w:jc w:val="center"/>
                          <w:rPr>
                            <w:rFonts w:ascii="Arial" w:hAnsi="Arial" w:cs="Arial"/>
                            <w:color w:val="E24C37"/>
                            <w:spacing w:val="-4"/>
                            <w:sz w:val="18"/>
                            <w:lang w:val="en-US"/>
                          </w:rPr>
                        </w:pPr>
                      </w:p>
                      <w:p w14:paraId="1048279D" w14:textId="77777777" w:rsidR="007F4129" w:rsidRDefault="007F4129" w:rsidP="009B08ED">
                        <w:pPr>
                          <w:jc w:val="center"/>
                          <w:rPr>
                            <w:rFonts w:ascii="Arial" w:hAnsi="Arial" w:cs="Arial"/>
                            <w:color w:val="E24C37"/>
                            <w:spacing w:val="-4"/>
                            <w:sz w:val="18"/>
                            <w:lang w:val="en-US"/>
                          </w:rPr>
                        </w:pPr>
                      </w:p>
                      <w:p w14:paraId="3B247D44" w14:textId="77777777" w:rsidR="007F4129" w:rsidRPr="00E13B17" w:rsidRDefault="007F4129" w:rsidP="009B08ED">
                        <w:pPr>
                          <w:jc w:val="center"/>
                          <w:rPr>
                            <w:rFonts w:ascii="Arial" w:hAnsi="Arial" w:cs="Arial"/>
                            <w:color w:val="E24C37"/>
                            <w:spacing w:val="-4"/>
                            <w:sz w:val="18"/>
                            <w:lang w:val="en-US"/>
                          </w:rPr>
                        </w:pPr>
                      </w:p>
                      <w:p w14:paraId="01E65B45" w14:textId="77777777" w:rsidR="009B08ED" w:rsidRPr="00DE7ACA" w:rsidRDefault="003F4835" w:rsidP="009B08ED">
                        <w:pPr>
                          <w:jc w:val="center"/>
                          <w:rPr>
                            <w:rFonts w:ascii="Arial" w:hAnsi="Arial" w:cs="Arial"/>
                            <w:color w:val="C00000"/>
                            <w:sz w:val="18"/>
                            <w:lang w:val="en-US"/>
                          </w:rPr>
                        </w:pPr>
                        <w:r w:rsidRPr="003F4835">
                          <w:rPr>
                            <w:rFonts w:ascii="Arial" w:hAnsi="Arial" w:cs="Arial"/>
                            <w:color w:val="000000"/>
                            <w:spacing w:val="-4"/>
                            <w:sz w:val="18"/>
                          </w:rPr>
                          <w:t>Πηγή</w:t>
                        </w:r>
                        <w:r w:rsidR="00DE7ACA">
                          <w:rPr>
                            <w:rFonts w:ascii="Arial" w:hAnsi="Arial" w:cs="Arial"/>
                            <w:color w:val="000000"/>
                            <w:spacing w:val="-4"/>
                            <w:sz w:val="18"/>
                            <w:lang w:val="en-US"/>
                          </w:rPr>
                          <w:t xml:space="preserve">: </w:t>
                        </w:r>
                        <w:r w:rsidR="00DE7ACA">
                          <w:rPr>
                            <w:rFonts w:ascii="Arial" w:hAnsi="Arial" w:cs="Arial"/>
                            <w:color w:val="000000"/>
                            <w:spacing w:val="-4"/>
                            <w:sz w:val="18"/>
                          </w:rPr>
                          <w:t xml:space="preserve">ΕΛΣΤΑΤ, </w:t>
                        </w:r>
                        <w:r w:rsidR="00DE7ACA">
                          <w:rPr>
                            <w:rFonts w:ascii="Arial" w:hAnsi="Arial" w:cs="Arial"/>
                            <w:color w:val="000000"/>
                            <w:spacing w:val="-4"/>
                            <w:sz w:val="18"/>
                            <w:lang w:val="en-US"/>
                          </w:rPr>
                          <w:t>IHS Markit</w:t>
                        </w:r>
                      </w:p>
                    </w:txbxContent>
                  </v:textbox>
                </v:rect>
                <v:shape id="Freeform 364" o:spid="_x0000_s1028" style="position:absolute;left:11158;width:60646;height:26289;visibility:visible;mso-wrap-style:square;v-text-anchor:top" coordsize="9586,412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" adj="-11796480,,5400" path="m9585,l,,,4123r9585,l9585,xe" fillcolor="#e5e4de" stroked="f">
                  <v:stroke joinstyle="round"/>
                  <v:formulas/>
                  <v:path arrowok="t" o:connecttype="custom" o:connectlocs="38506193,0;0,0;0,16754221;38506193,16754221;38506193,0" o:connectangles="0,0,0,0,0" textboxrect="0,0,9586,4124"/>
                  <v:textbox>
                    <w:txbxContent>
                      <w:p w14:paraId="51A9DF70" w14:textId="77777777" w:rsidR="007F4129" w:rsidRPr="007F4129" w:rsidRDefault="00F80379" w:rsidP="007F4129">
                        <w:pPr>
                          <w:tabs>
                            <w:tab w:val="left" w:pos="2410"/>
                          </w:tabs>
                          <w:spacing w:after="120" w:line="240" w:lineRule="auto"/>
                          <w:rPr>
                            <w:rFonts w:ascii="Arial" w:eastAsia="Arial" w:hAnsi="Arial" w:cs="Arial"/>
                            <w:color w:val="0E3B70"/>
                            <w:sz w:val="20"/>
                            <w:szCs w:val="20"/>
                          </w:rPr>
                        </w:pPr>
                        <w:r>
                          <w:rPr>
                            <w:rFonts w:ascii="Arial" w:eastAsia="Arial" w:hAnsi="Arial" w:cs="Arial"/>
                            <w:color w:val="0E3B70"/>
                            <w:sz w:val="20"/>
                            <w:szCs w:val="20"/>
                          </w:rPr>
                          <w:t xml:space="preserve">Η εξέλιξη της </w:t>
                        </w:r>
                        <w:r w:rsidR="002A48B9">
                          <w:rPr>
                            <w:rFonts w:ascii="Arial" w:eastAsia="Arial" w:hAnsi="Arial" w:cs="Arial"/>
                            <w:color w:val="0E3B70"/>
                            <w:sz w:val="20"/>
                            <w:szCs w:val="20"/>
                          </w:rPr>
                          <w:t>παραγωγής στη βιομηχανία</w:t>
                        </w:r>
                        <w:r>
                          <w:rPr>
                            <w:rFonts w:ascii="Arial" w:eastAsia="Arial" w:hAnsi="Arial" w:cs="Arial"/>
                            <w:color w:val="0E3B70"/>
                            <w:sz w:val="20"/>
                            <w:szCs w:val="20"/>
                          </w:rPr>
                          <w:t xml:space="preserve"> και </w:t>
                        </w:r>
                        <w:r w:rsidR="002A48B9">
                          <w:rPr>
                            <w:rFonts w:ascii="Arial" w:eastAsia="Arial" w:hAnsi="Arial" w:cs="Arial"/>
                            <w:color w:val="0E3B70"/>
                            <w:sz w:val="20"/>
                            <w:szCs w:val="20"/>
                          </w:rPr>
                          <w:t>τη μεταποίηση</w:t>
                        </w:r>
                        <w:r>
                          <w:rPr>
                            <w:rFonts w:ascii="Arial" w:eastAsia="Arial" w:hAnsi="Arial" w:cs="Arial"/>
                            <w:color w:val="0E3B70"/>
                            <w:sz w:val="20"/>
                            <w:szCs w:val="20"/>
                          </w:rPr>
                          <w:t xml:space="preserve"> και των προσδοκιών των </w:t>
                        </w:r>
                        <w:r w:rsidRPr="00F80379">
                          <w:rPr>
                            <w:rFonts w:ascii="Arial" w:eastAsia="Arial" w:hAnsi="Arial" w:cs="Arial"/>
                            <w:color w:val="0E3B70"/>
                            <w:sz w:val="20"/>
                            <w:szCs w:val="20"/>
                          </w:rPr>
                          <w:t>υπευθύνων για τις προμήθειες στη μεταποίηση</w:t>
                        </w:r>
                        <w:r>
                          <w:rPr>
                            <w:rFonts w:ascii="Arial" w:eastAsia="Arial" w:hAnsi="Arial" w:cs="Arial"/>
                            <w:color w:val="0E3B70"/>
                            <w:sz w:val="20"/>
                            <w:szCs w:val="20"/>
                          </w:rPr>
                          <w:t xml:space="preserve"> </w:t>
                        </w:r>
                        <w:r w:rsidRPr="00F80379">
                          <w:rPr>
                            <w:rFonts w:ascii="Arial" w:eastAsia="Arial" w:hAnsi="Arial" w:cs="Arial"/>
                            <w:color w:val="0E3B70"/>
                            <w:sz w:val="20"/>
                            <w:szCs w:val="20"/>
                          </w:rPr>
                          <w:t>(Purchasing Managers Index</w:t>
                        </w:r>
                        <w:r w:rsidR="003B00BB">
                          <w:rPr>
                            <w:rFonts w:ascii="Arial" w:eastAsia="Arial" w:hAnsi="Arial" w:cs="Arial"/>
                            <w:color w:val="0E3B70"/>
                            <w:sz w:val="20"/>
                            <w:szCs w:val="20"/>
                          </w:rPr>
                          <w:t>,</w:t>
                        </w:r>
                        <w:r w:rsidRPr="00F80379">
                          <w:rPr>
                            <w:rFonts w:ascii="Arial" w:eastAsia="Arial" w:hAnsi="Arial" w:cs="Arial"/>
                            <w:color w:val="0E3B70"/>
                            <w:sz w:val="20"/>
                            <w:szCs w:val="20"/>
                          </w:rPr>
                          <w:t xml:space="preserve"> PMI)  </w:t>
                        </w:r>
                      </w:p>
                      <w:p w14:paraId="7CEDAA9E" w14:textId="77777777" w:rsidR="009B08ED" w:rsidRDefault="00333039" w:rsidP="009B08ED">
                        <w:pPr>
                          <w:tabs>
                            <w:tab w:val="left" w:pos="2410"/>
                          </w:tabs>
                          <w:spacing w:after="0" w:line="240" w:lineRule="auto"/>
                          <w:rPr>
                            <w:rFonts w:ascii="Arial" w:eastAsia="Arial" w:hAnsi="Arial" w:cs="Arial"/>
                            <w:color w:val="0E3B70"/>
                            <w:sz w:val="20"/>
                            <w:szCs w:val="20"/>
                          </w:rPr>
                        </w:pPr>
                        <w:r w:rsidRPr="00333039">
                          <w:rPr>
                            <w:noProof/>
                            <w:lang w:eastAsia="el-GR"/>
                          </w:rPr>
                          <w:drawing>
                            <wp:inline distT="0" distB="0" distL="0" distR="0" wp14:anchorId="01CF897F" wp14:editId="11DA8BB4">
                              <wp:extent cx="5753100" cy="273367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3100" cy="2733675"/>
                                      </a:xfrm>
                                      <a:prstGeom prst="rect">
                                        <a:avLst/>
                                      </a:prstGeom>
                                      <a:noFill/>
                                      <a:ln>
                                        <a:noFill/>
                                      </a:ln>
                                    </pic:spPr>
                                  </pic:pic>
                                </a:graphicData>
                              </a:graphic>
                            </wp:inline>
                          </w:drawing>
                        </w:r>
                      </w:p>
                      <w:p w14:paraId="44B774EC" w14:textId="77777777" w:rsidR="007F4129" w:rsidRDefault="007F4129" w:rsidP="009B08ED">
                        <w:pPr>
                          <w:tabs>
                            <w:tab w:val="left" w:pos="2410"/>
                          </w:tabs>
                          <w:spacing w:after="0" w:line="240" w:lineRule="auto"/>
                          <w:rPr>
                            <w:rFonts w:ascii="Arial" w:eastAsia="Arial" w:hAnsi="Arial" w:cs="Arial"/>
                            <w:color w:val="0E3B70"/>
                            <w:sz w:val="20"/>
                            <w:szCs w:val="20"/>
                          </w:rPr>
                        </w:pPr>
                      </w:p>
                      <w:p w14:paraId="4D0D4F96" w14:textId="77777777" w:rsidR="009B08ED" w:rsidRPr="005F4DC6" w:rsidRDefault="009B08ED" w:rsidP="005418D0">
                        <w:pPr>
                          <w:tabs>
                            <w:tab w:val="left" w:pos="2410"/>
                          </w:tabs>
                          <w:spacing w:line="240" w:lineRule="auto"/>
                          <w:jc w:val="center"/>
                          <w:rPr>
                            <w:rFonts w:ascii="Arial" w:hAnsi="Arial" w:cs="Arial"/>
                            <w:sz w:val="20"/>
                          </w:rPr>
                        </w:pPr>
                      </w:p>
                    </w:txbxContent>
                  </v:textbox>
                </v:shape>
              </v:group>
            </w:pict>
          </mc:Fallback>
        </mc:AlternateContent>
      </w:r>
    </w:p>
    <w:p w14:paraId="7DF42BB7" w14:textId="0295D29C" w:rsidR="009B08ED" w:rsidRDefault="009B08ED" w:rsidP="0047660B">
      <w:pPr>
        <w:pStyle w:val="BodyText"/>
        <w:kinsoku w:val="0"/>
        <w:overflowPunct w:val="0"/>
        <w:ind w:left="101" w:right="170"/>
        <w:rPr>
          <w:lang w:val="el-GR"/>
        </w:rPr>
      </w:pPr>
      <w:r>
        <w:rPr>
          <w:lang w:val="el-GR"/>
        </w:rPr>
        <w:t xml:space="preserve">  </w:t>
      </w:r>
    </w:p>
    <w:p w14:paraId="1B3E06E4" w14:textId="10A67315" w:rsidR="009B08ED" w:rsidRPr="00C6016D" w:rsidRDefault="00144BC1" w:rsidP="00A47D70">
      <w:pPr>
        <w:tabs>
          <w:tab w:val="left" w:pos="2167"/>
          <w:tab w:val="left" w:pos="6405"/>
        </w:tabs>
        <w:ind w:right="170"/>
      </w:pPr>
      <w:r>
        <w:rPr>
          <w:noProof/>
          <w:lang w:eastAsia="el-GR"/>
        </w:rPr>
        <mc:AlternateContent>
          <mc:Choice Requires="wps">
            <w:drawing>
              <wp:anchor distT="0" distB="0" distL="114300" distR="114300" simplePos="0" relativeHeight="251657216" behindDoc="1" locked="0" layoutInCell="1" allowOverlap="1" wp14:anchorId="1088601A" wp14:editId="3B23BEB2">
                <wp:simplePos x="0" y="0"/>
                <wp:positionH relativeFrom="column">
                  <wp:posOffset>1205856</wp:posOffset>
                </wp:positionH>
                <wp:positionV relativeFrom="paragraph">
                  <wp:posOffset>196869</wp:posOffset>
                </wp:positionV>
                <wp:extent cx="5948680" cy="45719"/>
                <wp:effectExtent l="0" t="0" r="13970" b="12065"/>
                <wp:wrapNone/>
                <wp:docPr id="206" name="Freeform 2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48680" cy="45719"/>
                        </a:xfrm>
                        <a:custGeom>
                          <a:avLst/>
                          <a:gdLst>
                            <a:gd name="T0" fmla="*/ 0 w 9308"/>
                            <a:gd name="T1" fmla="*/ 0 h 74"/>
                            <a:gd name="T2" fmla="*/ 924 w 9308"/>
                            <a:gd name="T3" fmla="*/ 0 h 74"/>
                            <a:gd name="T4" fmla="*/ 931 w 9308"/>
                            <a:gd name="T5" fmla="*/ 0 h 74"/>
                            <a:gd name="T6" fmla="*/ 982 w 9308"/>
                            <a:gd name="T7" fmla="*/ 73 h 74"/>
                            <a:gd name="T8" fmla="*/ 1033 w 9308"/>
                            <a:gd name="T9" fmla="*/ 0 h 74"/>
                            <a:gd name="T10" fmla="*/ 1037 w 9308"/>
                            <a:gd name="T11" fmla="*/ 0 h 74"/>
                            <a:gd name="T12" fmla="*/ 9308 w 9308"/>
                            <a:gd name="T13" fmla="*/ 0 h 74"/>
                          </a:gdLst>
                          <a:ahLst/>
                          <a:cxnLst>
                            <a:cxn ang="0">
                              <a:pos x="T0" y="T1"/>
                            </a:cxn>
                            <a:cxn ang="0">
                              <a:pos x="T2" y="T3"/>
                            </a:cxn>
                            <a:cxn ang="0">
                              <a:pos x="T4" y="T5"/>
                            </a:cxn>
                            <a:cxn ang="0">
                              <a:pos x="T6" y="T7"/>
                            </a:cxn>
                            <a:cxn ang="0">
                              <a:pos x="T8" y="T9"/>
                            </a:cxn>
                            <a:cxn ang="0">
                              <a:pos x="T10" y="T11"/>
                            </a:cxn>
                            <a:cxn ang="0">
                              <a:pos x="T12" y="T13"/>
                            </a:cxn>
                          </a:cxnLst>
                          <a:rect l="0" t="0" r="r" b="b"/>
                          <a:pathLst>
                            <a:path w="9308" h="74">
                              <a:moveTo>
                                <a:pt x="0" y="0"/>
                              </a:moveTo>
                              <a:lnTo>
                                <a:pt x="924" y="0"/>
                              </a:lnTo>
                              <a:lnTo>
                                <a:pt x="931" y="0"/>
                              </a:lnTo>
                              <a:lnTo>
                                <a:pt x="982" y="73"/>
                              </a:lnTo>
                              <a:lnTo>
                                <a:pt x="1033" y="0"/>
                              </a:lnTo>
                              <a:lnTo>
                                <a:pt x="1037" y="0"/>
                              </a:lnTo>
                              <a:lnTo>
                                <a:pt x="9308" y="0"/>
                              </a:lnTo>
                            </a:path>
                          </a:pathLst>
                        </a:custGeom>
                        <a:noFill/>
                        <a:ln w="6400">
                          <a:solidFill>
                            <a:srgbClr val="0E3B7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644E4CAC" id="Freeform 206" o:spid="_x0000_s1026" style="position:absolute;margin-left:94.95pt;margin-top:15.5pt;width:468.4pt;height:3.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308,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" path="m,l924,r7,l982,73,1033,r4,l9308,e" filled="f" strokecolor="#0e3b70" strokeweight=".17778mm">
                <v:path arrowok="t" o:connecttype="custom" o:connectlocs="0,0;590522,0;594996,0;627590,45101;660183,0;662740,0;5948680,0" o:connectangles="0,0,0,0,0,0,0"/>
              </v:shape>
            </w:pict>
          </mc:Fallback>
        </mc:AlternateContent>
      </w:r>
      <w:r w:rsidR="007F4129">
        <w:tab/>
      </w:r>
      <w:r w:rsidR="00A47D70">
        <w:tab/>
      </w:r>
    </w:p>
    <w:p w14:paraId="359B1299" w14:textId="29006EC6" w:rsidR="009B08ED" w:rsidRPr="00C6016D" w:rsidRDefault="009B08ED" w:rsidP="0047660B">
      <w:pPr>
        <w:ind w:right="170"/>
      </w:pPr>
    </w:p>
    <w:p w14:paraId="19255326" w14:textId="77777777" w:rsidR="009B08ED" w:rsidRDefault="009B08ED" w:rsidP="0047660B">
      <w:pPr>
        <w:ind w:right="170"/>
      </w:pPr>
    </w:p>
    <w:p w14:paraId="47F38AEE" w14:textId="77777777" w:rsidR="009B08ED" w:rsidRPr="00314EBE" w:rsidRDefault="009B08ED" w:rsidP="0047660B">
      <w:pPr>
        <w:ind w:right="170"/>
      </w:pPr>
    </w:p>
    <w:p w14:paraId="6525BA27" w14:textId="77777777" w:rsidR="009B08ED" w:rsidRPr="00314EBE" w:rsidRDefault="009B08ED" w:rsidP="0047660B">
      <w:pPr>
        <w:ind w:right="170"/>
      </w:pPr>
    </w:p>
    <w:p w14:paraId="7363675F" w14:textId="77777777" w:rsidR="009B08ED" w:rsidRPr="00314EBE" w:rsidRDefault="009B08ED" w:rsidP="0047660B">
      <w:pPr>
        <w:ind w:right="170"/>
      </w:pPr>
    </w:p>
    <w:p w14:paraId="4781955B" w14:textId="77777777" w:rsidR="009B08ED" w:rsidRPr="00314EBE" w:rsidRDefault="009B08ED" w:rsidP="0047660B">
      <w:pPr>
        <w:ind w:right="170"/>
      </w:pPr>
    </w:p>
    <w:p w14:paraId="514BA8FC" w14:textId="77777777" w:rsidR="009B08ED" w:rsidRPr="00314EBE" w:rsidRDefault="009B08ED" w:rsidP="0047660B">
      <w:pPr>
        <w:ind w:right="170"/>
      </w:pPr>
    </w:p>
    <w:p w14:paraId="5E9EBF16" w14:textId="77777777" w:rsidR="009B08ED" w:rsidRPr="008A2EAC" w:rsidRDefault="009B08ED" w:rsidP="0047660B">
      <w:pPr>
        <w:ind w:right="170"/>
        <w:rPr>
          <w:sz w:val="24"/>
        </w:rPr>
      </w:pPr>
    </w:p>
    <w:p w14:paraId="0B158C48" w14:textId="77777777" w:rsidR="009B08ED" w:rsidRDefault="009B08ED" w:rsidP="0047660B">
      <w:pPr>
        <w:pStyle w:val="BodyText"/>
        <w:ind w:left="1758" w:right="170"/>
        <w:jc w:val="both"/>
        <w:rPr>
          <w:sz w:val="20"/>
          <w:lang w:val="el-GR"/>
        </w:rPr>
      </w:pPr>
    </w:p>
    <w:p w14:paraId="364249D6" w14:textId="77777777" w:rsidR="00D520E2" w:rsidRDefault="00D520E2" w:rsidP="00D520E2">
      <w:pPr>
        <w:pStyle w:val="BodyText"/>
        <w:ind w:left="1758" w:right="227"/>
        <w:jc w:val="both"/>
        <w:rPr>
          <w:sz w:val="20"/>
          <w:lang w:val="el-GR"/>
        </w:rPr>
      </w:pPr>
    </w:p>
    <w:p w14:paraId="00544416" w14:textId="71D9C54A" w:rsidR="003E6C8B" w:rsidRDefault="005361BC" w:rsidP="003E6C8B">
      <w:pPr>
        <w:pStyle w:val="BodyText"/>
        <w:ind w:left="1758" w:right="227"/>
        <w:jc w:val="both"/>
        <w:rPr>
          <w:sz w:val="20"/>
          <w:lang w:val="el-GR"/>
        </w:rPr>
      </w:pPr>
      <w:r w:rsidRPr="00444BF2">
        <w:rPr>
          <w:sz w:val="20"/>
          <w:lang w:val="el-GR"/>
        </w:rPr>
        <w:lastRenderedPageBreak/>
        <w:t>χαρτοποιία, παράγωγα πετρελαίου) παρέμειναν ανθεκτικοί, καταγράφοντας θετικούς</w:t>
      </w:r>
      <w:r w:rsidR="008312F9" w:rsidRPr="00444BF2">
        <w:rPr>
          <w:sz w:val="20"/>
          <w:lang w:val="el-GR"/>
        </w:rPr>
        <w:t xml:space="preserve"> ετήσιους</w:t>
      </w:r>
      <w:r w:rsidRPr="00444BF2">
        <w:rPr>
          <w:sz w:val="20"/>
          <w:lang w:val="el-GR"/>
        </w:rPr>
        <w:t xml:space="preserve"> ρυθμούς </w:t>
      </w:r>
      <w:r w:rsidR="003E6C8B" w:rsidRPr="00444BF2">
        <w:rPr>
          <w:sz w:val="20"/>
          <w:lang w:val="el-GR"/>
        </w:rPr>
        <w:t>μεταβολής</w:t>
      </w:r>
      <w:r w:rsidR="008312F9" w:rsidRPr="00444BF2">
        <w:rPr>
          <w:sz w:val="20"/>
          <w:lang w:val="el-GR"/>
        </w:rPr>
        <w:t>, κατά μέσο όρο,</w:t>
      </w:r>
      <w:r w:rsidR="003E6C8B" w:rsidRPr="00444BF2">
        <w:rPr>
          <w:sz w:val="20"/>
          <w:lang w:val="el-GR"/>
        </w:rPr>
        <w:t xml:space="preserve"> στο </w:t>
      </w:r>
      <w:r w:rsidR="00A14B24" w:rsidRPr="00444BF2">
        <w:rPr>
          <w:sz w:val="20"/>
          <w:lang w:val="el-GR"/>
        </w:rPr>
        <w:t>τρ</w:t>
      </w:r>
      <w:r w:rsidR="003E6C8B" w:rsidRPr="00444BF2">
        <w:rPr>
          <w:sz w:val="20"/>
          <w:lang w:val="el-GR"/>
        </w:rPr>
        <w:t>ίμηνο Μαρτίου-Μαΐου</w:t>
      </w:r>
      <w:r w:rsidR="008312F9" w:rsidRPr="00444BF2">
        <w:rPr>
          <w:sz w:val="20"/>
          <w:lang w:val="el-GR"/>
        </w:rPr>
        <w:t xml:space="preserve"> 2020</w:t>
      </w:r>
      <w:r w:rsidR="00A14B24" w:rsidRPr="00444BF2">
        <w:rPr>
          <w:sz w:val="20"/>
          <w:lang w:val="el-GR"/>
        </w:rPr>
        <w:t>,</w:t>
      </w:r>
      <w:r w:rsidR="003E6C8B" w:rsidRPr="00444BF2">
        <w:rPr>
          <w:sz w:val="20"/>
          <w:lang w:val="el-GR"/>
        </w:rPr>
        <w:t xml:space="preserve"> ή σημείωσαν χαμηλό αρνητικό ρυθμό, όπως τα τρόφιμα. </w:t>
      </w:r>
      <w:r w:rsidR="004241BB" w:rsidRPr="00444BF2">
        <w:rPr>
          <w:sz w:val="20"/>
          <w:lang w:val="el-GR"/>
        </w:rPr>
        <w:t xml:space="preserve">Επιπλέον </w:t>
      </w:r>
      <w:r w:rsidR="002F53D9" w:rsidRPr="00444BF2">
        <w:rPr>
          <w:sz w:val="20"/>
          <w:lang w:val="el-GR"/>
        </w:rPr>
        <w:t>η παραγωγή</w:t>
      </w:r>
      <w:r w:rsidR="004241BB" w:rsidRPr="00444BF2">
        <w:rPr>
          <w:sz w:val="20"/>
          <w:lang w:val="el-GR"/>
        </w:rPr>
        <w:t xml:space="preserve"> ηλεκτρονικών υπολογιστών, </w:t>
      </w:r>
      <w:r w:rsidR="00D92F6E" w:rsidRPr="00444BF2">
        <w:rPr>
          <w:sz w:val="20"/>
          <w:lang w:val="el-GR"/>
        </w:rPr>
        <w:t>ηλεκτρονικών</w:t>
      </w:r>
      <w:r w:rsidR="004241BB" w:rsidRPr="00444BF2">
        <w:rPr>
          <w:sz w:val="20"/>
          <w:lang w:val="el-GR"/>
        </w:rPr>
        <w:t xml:space="preserve"> και οπτικών προϊόντων, σημείωσε άνοδο</w:t>
      </w:r>
      <w:r w:rsidR="002F53D9" w:rsidRPr="00444BF2">
        <w:rPr>
          <w:sz w:val="20"/>
          <w:lang w:val="el-GR"/>
        </w:rPr>
        <w:t xml:space="preserve"> κατά 1,7%</w:t>
      </w:r>
      <w:r w:rsidR="004241BB" w:rsidRPr="00444BF2">
        <w:rPr>
          <w:sz w:val="20"/>
          <w:lang w:val="el-GR"/>
        </w:rPr>
        <w:t xml:space="preserve">, </w:t>
      </w:r>
      <w:r w:rsidR="002F53D9" w:rsidRPr="00444BF2">
        <w:rPr>
          <w:sz w:val="20"/>
          <w:lang w:val="el-GR"/>
        </w:rPr>
        <w:t xml:space="preserve">η οποία πιθανότατα συνδέεται </w:t>
      </w:r>
      <w:r w:rsidR="00C0168E" w:rsidRPr="00444BF2">
        <w:rPr>
          <w:sz w:val="20"/>
          <w:lang w:val="el-GR"/>
        </w:rPr>
        <w:t xml:space="preserve">με </w:t>
      </w:r>
      <w:r w:rsidR="002F53D9" w:rsidRPr="00444BF2">
        <w:rPr>
          <w:sz w:val="20"/>
          <w:lang w:val="el-GR"/>
        </w:rPr>
        <w:t>την</w:t>
      </w:r>
      <w:r w:rsidR="004241BB" w:rsidRPr="00444BF2">
        <w:rPr>
          <w:sz w:val="20"/>
          <w:lang w:val="el-GR"/>
        </w:rPr>
        <w:t xml:space="preserve"> </w:t>
      </w:r>
      <w:r w:rsidR="00C0168E" w:rsidRPr="00444BF2">
        <w:rPr>
          <w:sz w:val="20"/>
          <w:lang w:val="el-GR"/>
        </w:rPr>
        <w:t>εκτεταμένη</w:t>
      </w:r>
      <w:r w:rsidR="004241BB" w:rsidRPr="00444BF2">
        <w:rPr>
          <w:sz w:val="20"/>
          <w:lang w:val="el-GR"/>
        </w:rPr>
        <w:t xml:space="preserve"> χρήση ηλεκτρονικών μέσων κατά τη διάρκεια του </w:t>
      </w:r>
      <w:r w:rsidR="004241BB" w:rsidRPr="00444BF2">
        <w:rPr>
          <w:sz w:val="20"/>
        </w:rPr>
        <w:t>lockdown</w:t>
      </w:r>
      <w:r w:rsidR="00C0168E" w:rsidRPr="00444BF2">
        <w:rPr>
          <w:sz w:val="20"/>
          <w:lang w:val="el-GR"/>
        </w:rPr>
        <w:t xml:space="preserve">, ιδιαίτερα </w:t>
      </w:r>
      <w:r w:rsidR="004241BB" w:rsidRPr="00444BF2">
        <w:rPr>
          <w:sz w:val="20"/>
          <w:lang w:val="el-GR"/>
        </w:rPr>
        <w:t xml:space="preserve">για επαγγελματικούς σκοπούς (π.χ. αύξηση της τηλεργασίας, διεξαγωγή </w:t>
      </w:r>
      <w:r w:rsidR="004241BB" w:rsidRPr="00444BF2">
        <w:rPr>
          <w:sz w:val="20"/>
        </w:rPr>
        <w:t>online</w:t>
      </w:r>
      <w:r w:rsidR="004241BB" w:rsidRPr="00444BF2">
        <w:rPr>
          <w:sz w:val="20"/>
          <w:lang w:val="el-GR"/>
        </w:rPr>
        <w:t xml:space="preserve"> μαθημάτων κ.λπ.). </w:t>
      </w:r>
      <w:r w:rsidR="003E6C8B" w:rsidRPr="00444BF2">
        <w:rPr>
          <w:sz w:val="20"/>
          <w:lang w:val="el-GR"/>
        </w:rPr>
        <w:t>Αντίθετα, κλάδοι που παράγουν προϊόντα υψηλότερης ελαστικότητας ζήτησης, όπως η ποτοποιία, τα μη μεταλλικά ορυκτά και η κατασκευή μηχανημάτων, σημείωσαν κατακόρυφη πτώση.</w:t>
      </w:r>
      <w:r w:rsidR="003E6C8B" w:rsidRPr="002128FB">
        <w:rPr>
          <w:sz w:val="20"/>
          <w:lang w:val="el-GR"/>
        </w:rPr>
        <w:t xml:space="preserve"> </w:t>
      </w:r>
    </w:p>
    <w:p w14:paraId="3BC4B917" w14:textId="77777777" w:rsidR="006662A3" w:rsidRDefault="006662A3" w:rsidP="003E6C8B">
      <w:pPr>
        <w:pStyle w:val="BodyText"/>
        <w:ind w:left="1758" w:right="227"/>
        <w:jc w:val="both"/>
        <w:rPr>
          <w:sz w:val="20"/>
          <w:lang w:val="el-GR"/>
        </w:rPr>
      </w:pPr>
    </w:p>
    <w:p w14:paraId="04FD6A92" w14:textId="77777777" w:rsidR="006662A3" w:rsidRDefault="006662A3" w:rsidP="003E6C8B">
      <w:pPr>
        <w:pStyle w:val="BodyText"/>
        <w:ind w:left="1758" w:right="227"/>
        <w:jc w:val="both"/>
        <w:rPr>
          <w:sz w:val="20"/>
          <w:lang w:val="el-GR"/>
        </w:rPr>
      </w:pPr>
      <w:r>
        <w:rPr>
          <w:noProof/>
          <w:lang w:val="el-GR" w:eastAsia="el-GR"/>
        </w:rPr>
        <mc:AlternateContent>
          <mc:Choice Requires="wpg">
            <w:drawing>
              <wp:anchor distT="0" distB="0" distL="114300" distR="114300" simplePos="0" relativeHeight="251689984" behindDoc="1" locked="0" layoutInCell="1" allowOverlap="1" wp14:anchorId="402E49C1" wp14:editId="4AD03E4A">
                <wp:simplePos x="0" y="0"/>
                <wp:positionH relativeFrom="column">
                  <wp:posOffset>0</wp:posOffset>
                </wp:positionH>
                <wp:positionV relativeFrom="paragraph">
                  <wp:posOffset>-635</wp:posOffset>
                </wp:positionV>
                <wp:extent cx="7199630" cy="3239770"/>
                <wp:effectExtent l="0" t="0" r="1270" b="0"/>
                <wp:wrapNone/>
                <wp:docPr id="59" name="Group 3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99630" cy="3239770"/>
                          <a:chOff x="0" y="0"/>
                          <a:chExt cx="71804" cy="26289"/>
                        </a:xfrm>
                      </wpg:grpSpPr>
                      <wps:wsp>
                        <wps:cNvPr id="61" name="Rectangle 24"/>
                        <wps:cNvSpPr>
                          <a:spLocks noChangeArrowheads="1"/>
                        </wps:cNvSpPr>
                        <wps:spPr bwMode="auto">
                          <a:xfrm>
                            <a:off x="0" y="0"/>
                            <a:ext cx="9926" cy="26289"/>
                          </a:xfrm>
                          <a:prstGeom prst="rect">
                            <a:avLst/>
                          </a:prstGeom>
                          <a:solidFill>
                            <a:srgbClr val="E5E4D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97CBC8" w14:textId="77777777" w:rsidR="006662A3" w:rsidRPr="00E13B17" w:rsidRDefault="006662A3" w:rsidP="006662A3">
                              <w:pPr>
                                <w:jc w:val="center"/>
                                <w:rPr>
                                  <w:rFonts w:ascii="Arial" w:hAnsi="Arial" w:cs="Arial"/>
                                  <w:color w:val="E24C37"/>
                                  <w:spacing w:val="-4"/>
                                  <w:sz w:val="18"/>
                                  <w:lang w:val="en-US"/>
                                </w:rPr>
                              </w:pPr>
                              <w:r w:rsidRPr="00E13B17">
                                <w:rPr>
                                  <w:rFonts w:ascii="Arial" w:hAnsi="Arial" w:cs="Arial"/>
                                  <w:color w:val="E24C37"/>
                                  <w:spacing w:val="-4"/>
                                  <w:sz w:val="18"/>
                                  <w:lang w:val="en-US"/>
                                </w:rPr>
                                <w:br/>
                              </w:r>
                              <w:r w:rsidRPr="000753F7">
                                <w:rPr>
                                  <w:rFonts w:ascii="Arial" w:hAnsi="Arial" w:cs="Arial"/>
                                  <w:color w:val="E24C37"/>
                                  <w:spacing w:val="-4"/>
                                  <w:sz w:val="18"/>
                                </w:rPr>
                                <w:t>ΓΡΑΦΗΜΑ</w:t>
                              </w:r>
                              <w:r w:rsidRPr="00E13B17">
                                <w:rPr>
                                  <w:rFonts w:ascii="Arial" w:hAnsi="Arial" w:cs="Arial"/>
                                  <w:color w:val="E24C37"/>
                                  <w:spacing w:val="-4"/>
                                  <w:sz w:val="18"/>
                                  <w:lang w:val="en-US"/>
                                </w:rPr>
                                <w:t xml:space="preserve"> </w:t>
                              </w:r>
                              <w:r>
                                <w:rPr>
                                  <w:rFonts w:ascii="Arial" w:hAnsi="Arial" w:cs="Arial"/>
                                  <w:color w:val="E24C37"/>
                                  <w:spacing w:val="-4"/>
                                  <w:sz w:val="18"/>
                                  <w:lang w:val="en-US"/>
                                </w:rPr>
                                <w:t>2</w:t>
                              </w:r>
                            </w:p>
                            <w:p w14:paraId="1571BD08" w14:textId="77777777" w:rsidR="006662A3" w:rsidRPr="00E13B17" w:rsidRDefault="006662A3" w:rsidP="006662A3">
                              <w:pPr>
                                <w:jc w:val="center"/>
                                <w:rPr>
                                  <w:rFonts w:ascii="Arial" w:hAnsi="Arial" w:cs="Arial"/>
                                  <w:color w:val="E24C37"/>
                                  <w:spacing w:val="-4"/>
                                  <w:sz w:val="18"/>
                                  <w:lang w:val="en-US"/>
                                </w:rPr>
                              </w:pPr>
                            </w:p>
                            <w:p w14:paraId="476D9BAC" w14:textId="77777777" w:rsidR="006662A3" w:rsidRPr="00E13B17" w:rsidRDefault="006662A3" w:rsidP="006662A3">
                              <w:pPr>
                                <w:jc w:val="center"/>
                                <w:rPr>
                                  <w:rFonts w:ascii="Arial" w:hAnsi="Arial" w:cs="Arial"/>
                                  <w:color w:val="E24C37"/>
                                  <w:spacing w:val="-4"/>
                                  <w:sz w:val="18"/>
                                  <w:lang w:val="en-US"/>
                                </w:rPr>
                              </w:pPr>
                            </w:p>
                            <w:p w14:paraId="52F9DF10" w14:textId="77777777" w:rsidR="006662A3" w:rsidRPr="00E13B17" w:rsidRDefault="006662A3" w:rsidP="006662A3">
                              <w:pPr>
                                <w:jc w:val="center"/>
                                <w:rPr>
                                  <w:rFonts w:ascii="Arial" w:hAnsi="Arial" w:cs="Arial"/>
                                  <w:color w:val="E24C37"/>
                                  <w:spacing w:val="-4"/>
                                  <w:sz w:val="18"/>
                                  <w:lang w:val="en-US"/>
                                </w:rPr>
                              </w:pPr>
                            </w:p>
                            <w:p w14:paraId="56EF50E3" w14:textId="77777777" w:rsidR="006662A3" w:rsidRPr="00E13B17" w:rsidRDefault="006662A3" w:rsidP="006662A3">
                              <w:pPr>
                                <w:jc w:val="center"/>
                                <w:rPr>
                                  <w:rFonts w:ascii="Arial" w:hAnsi="Arial" w:cs="Arial"/>
                                  <w:color w:val="E24C37"/>
                                  <w:spacing w:val="-4"/>
                                  <w:sz w:val="18"/>
                                  <w:lang w:val="en-US"/>
                                </w:rPr>
                              </w:pPr>
                            </w:p>
                            <w:p w14:paraId="35FEF9C5" w14:textId="77777777" w:rsidR="006662A3" w:rsidRPr="00E13B17" w:rsidRDefault="006662A3" w:rsidP="006662A3">
                              <w:pPr>
                                <w:jc w:val="center"/>
                                <w:rPr>
                                  <w:rFonts w:ascii="Arial" w:hAnsi="Arial" w:cs="Arial"/>
                                  <w:color w:val="E24C37"/>
                                  <w:spacing w:val="-4"/>
                                  <w:sz w:val="18"/>
                                  <w:lang w:val="en-US"/>
                                </w:rPr>
                              </w:pPr>
                            </w:p>
                            <w:p w14:paraId="11C0C439" w14:textId="77777777" w:rsidR="006662A3" w:rsidRPr="00E13B17" w:rsidRDefault="006662A3" w:rsidP="006662A3">
                              <w:pPr>
                                <w:jc w:val="center"/>
                                <w:rPr>
                                  <w:rFonts w:ascii="Arial" w:hAnsi="Arial" w:cs="Arial"/>
                                  <w:color w:val="E24C37"/>
                                  <w:spacing w:val="-4"/>
                                  <w:sz w:val="18"/>
                                  <w:lang w:val="en-US"/>
                                </w:rPr>
                              </w:pPr>
                            </w:p>
                            <w:p w14:paraId="2B348764" w14:textId="77777777" w:rsidR="006662A3" w:rsidRPr="00E13B17" w:rsidRDefault="006662A3" w:rsidP="006662A3">
                              <w:pPr>
                                <w:jc w:val="center"/>
                                <w:rPr>
                                  <w:rFonts w:ascii="Arial" w:hAnsi="Arial" w:cs="Arial"/>
                                  <w:color w:val="E24C37"/>
                                  <w:spacing w:val="-4"/>
                                  <w:sz w:val="18"/>
                                  <w:lang w:val="en-US"/>
                                </w:rPr>
                              </w:pPr>
                            </w:p>
                            <w:p w14:paraId="193AC226" w14:textId="77777777" w:rsidR="006662A3" w:rsidRDefault="006662A3" w:rsidP="006662A3">
                              <w:pPr>
                                <w:jc w:val="center"/>
                                <w:rPr>
                                  <w:rFonts w:ascii="Arial" w:hAnsi="Arial" w:cs="Arial"/>
                                  <w:color w:val="E24C37"/>
                                  <w:spacing w:val="-4"/>
                                  <w:sz w:val="18"/>
                                  <w:lang w:val="en-US"/>
                                </w:rPr>
                              </w:pPr>
                            </w:p>
                            <w:p w14:paraId="7E36F5D5" w14:textId="77777777" w:rsidR="006662A3" w:rsidRDefault="006662A3" w:rsidP="006662A3">
                              <w:pPr>
                                <w:jc w:val="center"/>
                                <w:rPr>
                                  <w:rFonts w:ascii="Arial" w:hAnsi="Arial" w:cs="Arial"/>
                                  <w:color w:val="E24C37"/>
                                  <w:spacing w:val="-4"/>
                                  <w:sz w:val="18"/>
                                  <w:lang w:val="en-US"/>
                                </w:rPr>
                              </w:pPr>
                            </w:p>
                            <w:p w14:paraId="1D81D7E7" w14:textId="77777777" w:rsidR="006662A3" w:rsidRPr="00E13B17" w:rsidRDefault="006662A3" w:rsidP="006662A3">
                              <w:pPr>
                                <w:jc w:val="center"/>
                                <w:rPr>
                                  <w:rFonts w:ascii="Arial" w:hAnsi="Arial" w:cs="Arial"/>
                                  <w:color w:val="E24C37"/>
                                  <w:spacing w:val="-4"/>
                                  <w:sz w:val="18"/>
                                  <w:lang w:val="en-US"/>
                                </w:rPr>
                              </w:pPr>
                            </w:p>
                            <w:p w14:paraId="19448593" w14:textId="77777777" w:rsidR="006662A3" w:rsidRPr="00DE7ACA" w:rsidRDefault="006662A3" w:rsidP="006662A3">
                              <w:pPr>
                                <w:jc w:val="center"/>
                                <w:rPr>
                                  <w:rFonts w:ascii="Arial" w:hAnsi="Arial" w:cs="Arial"/>
                                  <w:color w:val="C00000"/>
                                  <w:sz w:val="18"/>
                                </w:rPr>
                              </w:pPr>
                              <w:r w:rsidRPr="003F4835">
                                <w:rPr>
                                  <w:rFonts w:ascii="Arial" w:hAnsi="Arial" w:cs="Arial"/>
                                  <w:color w:val="000000"/>
                                  <w:spacing w:val="-4"/>
                                  <w:sz w:val="18"/>
                                </w:rPr>
                                <w:t>Πηγή</w:t>
                              </w:r>
                              <w:r>
                                <w:rPr>
                                  <w:rFonts w:ascii="Arial" w:hAnsi="Arial" w:cs="Arial"/>
                                  <w:color w:val="000000"/>
                                  <w:spacing w:val="-4"/>
                                  <w:sz w:val="18"/>
                                  <w:lang w:val="en-US"/>
                                </w:rPr>
                                <w:t xml:space="preserve">: </w:t>
                              </w:r>
                              <w:r>
                                <w:rPr>
                                  <w:rFonts w:ascii="Arial" w:hAnsi="Arial" w:cs="Arial"/>
                                  <w:color w:val="000000"/>
                                  <w:spacing w:val="-4"/>
                                  <w:sz w:val="18"/>
                                </w:rPr>
                                <w:t>ΕΛΣΤΑΤ</w:t>
                              </w:r>
                            </w:p>
                          </w:txbxContent>
                        </wps:txbx>
                        <wps:bodyPr rot="0" vert="horz" wrap="square" lIns="91440" tIns="45720" rIns="91440" bIns="45720" anchor="t" anchorCtr="0" upright="1">
                          <a:noAutofit/>
                        </wps:bodyPr>
                      </wps:wsp>
                      <wps:wsp>
                        <wps:cNvPr id="192" name="Freeform 364"/>
                        <wps:cNvSpPr>
                          <a:spLocks/>
                        </wps:cNvSpPr>
                        <wps:spPr bwMode="auto">
                          <a:xfrm>
                            <a:off x="11158" y="0"/>
                            <a:ext cx="60646" cy="26289"/>
                          </a:xfrm>
                          <a:custGeom>
                            <a:avLst/>
                            <a:gdLst>
                              <a:gd name="T0" fmla="*/ 6086475 w 9586"/>
                              <a:gd name="T1" fmla="*/ 0 h 4124"/>
                              <a:gd name="T2" fmla="*/ 0 w 9586"/>
                              <a:gd name="T3" fmla="*/ 0 h 4124"/>
                              <a:gd name="T4" fmla="*/ 0 w 9586"/>
                              <a:gd name="T5" fmla="*/ 2628263 h 4124"/>
                              <a:gd name="T6" fmla="*/ 6086475 w 9586"/>
                              <a:gd name="T7" fmla="*/ 2628263 h 4124"/>
                              <a:gd name="T8" fmla="*/ 6086475 w 9586"/>
                              <a:gd name="T9" fmla="*/ 0 h 4124"/>
                              <a:gd name="T10" fmla="*/ 0 60000 65536"/>
                              <a:gd name="T11" fmla="*/ 0 60000 65536"/>
                              <a:gd name="T12" fmla="*/ 0 60000 65536"/>
                              <a:gd name="T13" fmla="*/ 0 60000 65536"/>
                              <a:gd name="T14" fmla="*/ 0 60000 65536"/>
                              <a:gd name="T15" fmla="*/ 0 w 9586"/>
                              <a:gd name="T16" fmla="*/ 0 h 4124"/>
                              <a:gd name="T17" fmla="*/ 9586 w 9586"/>
                              <a:gd name="T18" fmla="*/ 4124 h 4124"/>
                            </a:gdLst>
                            <a:ahLst/>
                            <a:cxnLst>
                              <a:cxn ang="T10">
                                <a:pos x="T0" y="T1"/>
                              </a:cxn>
                              <a:cxn ang="T11">
                                <a:pos x="T2" y="T3"/>
                              </a:cxn>
                              <a:cxn ang="T12">
                                <a:pos x="T4" y="T5"/>
                              </a:cxn>
                              <a:cxn ang="T13">
                                <a:pos x="T6" y="T7"/>
                              </a:cxn>
                              <a:cxn ang="T14">
                                <a:pos x="T8" y="T9"/>
                              </a:cxn>
                            </a:cxnLst>
                            <a:rect l="T15" t="T16" r="T17" b="T18"/>
                            <a:pathLst>
                              <a:path w="9586" h="4124">
                                <a:moveTo>
                                  <a:pt x="9585" y="0"/>
                                </a:moveTo>
                                <a:lnTo>
                                  <a:pt x="0" y="0"/>
                                </a:lnTo>
                                <a:lnTo>
                                  <a:pt x="0" y="4123"/>
                                </a:lnTo>
                                <a:lnTo>
                                  <a:pt x="9585" y="4123"/>
                                </a:lnTo>
                                <a:lnTo>
                                  <a:pt x="9585" y="0"/>
                                </a:lnTo>
                                <a:close/>
                              </a:path>
                            </a:pathLst>
                          </a:custGeom>
                          <a:solidFill>
                            <a:srgbClr val="E5E4DE"/>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55A3470" w14:textId="77777777" w:rsidR="006662A3" w:rsidRPr="00D56830" w:rsidRDefault="006662A3" w:rsidP="006662A3">
                              <w:pPr>
                                <w:tabs>
                                  <w:tab w:val="left" w:pos="2410"/>
                                </w:tabs>
                                <w:spacing w:after="0" w:line="240" w:lineRule="auto"/>
                                <w:rPr>
                                  <w:rFonts w:ascii="Arial" w:hAnsi="Arial" w:cs="Arial"/>
                                  <w:sz w:val="10"/>
                                </w:rPr>
                              </w:pPr>
                            </w:p>
                            <w:p w14:paraId="309A85C7" w14:textId="77777777" w:rsidR="006662A3" w:rsidRDefault="0092632E" w:rsidP="006662A3">
                              <w:pPr>
                                <w:tabs>
                                  <w:tab w:val="left" w:pos="2410"/>
                                </w:tabs>
                                <w:spacing w:after="0" w:line="240" w:lineRule="auto"/>
                                <w:rPr>
                                  <w:rFonts w:ascii="Arial" w:eastAsia="Arial" w:hAnsi="Arial" w:cs="Arial"/>
                                  <w:color w:val="0E3B70"/>
                                  <w:sz w:val="20"/>
                                  <w:szCs w:val="20"/>
                                </w:rPr>
                              </w:pPr>
                              <w:r>
                                <w:rPr>
                                  <w:rFonts w:ascii="Arial" w:eastAsia="Arial" w:hAnsi="Arial" w:cs="Arial"/>
                                  <w:color w:val="0E3B70"/>
                                  <w:sz w:val="20"/>
                                  <w:szCs w:val="20"/>
                                </w:rPr>
                                <w:t>Η μεταβολή της παραγωγής των μεταποιητικών βιομηχανιών, κατά το τρίμηνο</w:t>
                              </w:r>
                              <w:r w:rsidR="006662A3" w:rsidRPr="003301CA">
                                <w:rPr>
                                  <w:rFonts w:ascii="Arial" w:eastAsia="Arial" w:hAnsi="Arial" w:cs="Arial"/>
                                  <w:color w:val="0E3B70"/>
                                  <w:sz w:val="20"/>
                                  <w:szCs w:val="20"/>
                                </w:rPr>
                                <w:t xml:space="preserve"> Μ</w:t>
                              </w:r>
                              <w:r>
                                <w:rPr>
                                  <w:rFonts w:ascii="Arial" w:eastAsia="Arial" w:hAnsi="Arial" w:cs="Arial"/>
                                  <w:color w:val="0E3B70"/>
                                  <w:sz w:val="20"/>
                                  <w:szCs w:val="20"/>
                                </w:rPr>
                                <w:t>αρτίου</w:t>
                              </w:r>
                              <w:r w:rsidR="006662A3" w:rsidRPr="003301CA">
                                <w:rPr>
                                  <w:rFonts w:ascii="Arial" w:eastAsia="Arial" w:hAnsi="Arial" w:cs="Arial"/>
                                  <w:color w:val="0E3B70"/>
                                  <w:sz w:val="20"/>
                                  <w:szCs w:val="20"/>
                                </w:rPr>
                                <w:t xml:space="preserve"> </w:t>
                              </w:r>
                              <w:r>
                                <w:rPr>
                                  <w:rFonts w:ascii="Arial" w:eastAsia="Arial" w:hAnsi="Arial" w:cs="Arial"/>
                                  <w:color w:val="0E3B70"/>
                                  <w:sz w:val="20"/>
                                  <w:szCs w:val="20"/>
                                </w:rPr>
                                <w:t>–</w:t>
                              </w:r>
                              <w:r w:rsidR="006662A3" w:rsidRPr="003301CA">
                                <w:rPr>
                                  <w:rFonts w:ascii="Arial" w:eastAsia="Arial" w:hAnsi="Arial" w:cs="Arial"/>
                                  <w:color w:val="0E3B70"/>
                                  <w:sz w:val="20"/>
                                  <w:szCs w:val="20"/>
                                </w:rPr>
                                <w:t xml:space="preserve"> </w:t>
                              </w:r>
                              <w:r w:rsidR="006662A3">
                                <w:rPr>
                                  <w:rFonts w:ascii="Arial" w:eastAsia="Arial" w:hAnsi="Arial" w:cs="Arial"/>
                                  <w:color w:val="0E3B70"/>
                                  <w:sz w:val="20"/>
                                  <w:szCs w:val="20"/>
                                </w:rPr>
                                <w:t>Μ</w:t>
                              </w:r>
                              <w:r>
                                <w:rPr>
                                  <w:rFonts w:ascii="Arial" w:eastAsia="Arial" w:hAnsi="Arial" w:cs="Arial"/>
                                  <w:color w:val="0E3B70"/>
                                  <w:sz w:val="20"/>
                                  <w:szCs w:val="20"/>
                                </w:rPr>
                                <w:t>αΐου</w:t>
                              </w:r>
                              <w:r w:rsidR="006662A3" w:rsidRPr="003301CA">
                                <w:rPr>
                                  <w:rFonts w:ascii="Arial" w:eastAsia="Arial" w:hAnsi="Arial" w:cs="Arial"/>
                                  <w:color w:val="0E3B70"/>
                                  <w:sz w:val="20"/>
                                  <w:szCs w:val="20"/>
                                </w:rPr>
                                <w:t xml:space="preserve"> 2020 </w:t>
                              </w:r>
                              <w:r w:rsidR="006662A3" w:rsidRPr="00D75593">
                                <w:rPr>
                                  <w:rFonts w:ascii="Arial" w:eastAsia="Arial" w:hAnsi="Arial" w:cs="Arial"/>
                                  <w:noProof/>
                                  <w:color w:val="0E3B70"/>
                                  <w:sz w:val="20"/>
                                  <w:szCs w:val="20"/>
                                  <w:lang w:eastAsia="el-GR"/>
                                </w:rPr>
                                <w:drawing>
                                  <wp:inline distT="0" distB="0" distL="0" distR="0" wp14:anchorId="60DFF11B" wp14:editId="0A3192DF">
                                    <wp:extent cx="5897880" cy="46990"/>
                                    <wp:effectExtent l="0" t="0" r="0"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97880" cy="46990"/>
                                            </a:xfrm>
                                            <a:prstGeom prst="rect">
                                              <a:avLst/>
                                            </a:prstGeom>
                                            <a:noFill/>
                                            <a:ln>
                                              <a:noFill/>
                                            </a:ln>
                                          </pic:spPr>
                                        </pic:pic>
                                      </a:graphicData>
                                    </a:graphic>
                                  </wp:inline>
                                </w:drawing>
                              </w:r>
                            </w:p>
                            <w:p w14:paraId="330AFC02" w14:textId="77777777" w:rsidR="006662A3" w:rsidRDefault="002A48B9" w:rsidP="006662A3">
                              <w:pPr>
                                <w:tabs>
                                  <w:tab w:val="left" w:pos="2410"/>
                                </w:tabs>
                                <w:spacing w:after="0" w:line="240" w:lineRule="auto"/>
                                <w:rPr>
                                  <w:rFonts w:ascii="Arial" w:eastAsia="Arial" w:hAnsi="Arial" w:cs="Arial"/>
                                  <w:color w:val="0E3B70"/>
                                  <w:sz w:val="20"/>
                                  <w:szCs w:val="20"/>
                                </w:rPr>
                              </w:pPr>
                              <w:r w:rsidRPr="002A48B9">
                                <w:rPr>
                                  <w:noProof/>
                                  <w:lang w:eastAsia="el-GR"/>
                                </w:rPr>
                                <w:drawing>
                                  <wp:inline distT="0" distB="0" distL="0" distR="0" wp14:anchorId="2ADC245E" wp14:editId="5A6BFC32">
                                    <wp:extent cx="5753100" cy="2724150"/>
                                    <wp:effectExtent l="0" t="0" r="0" b="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53100" cy="2724150"/>
                                            </a:xfrm>
                                            <a:prstGeom prst="rect">
                                              <a:avLst/>
                                            </a:prstGeom>
                                            <a:noFill/>
                                            <a:ln>
                                              <a:noFill/>
                                            </a:ln>
                                          </pic:spPr>
                                        </pic:pic>
                                      </a:graphicData>
                                    </a:graphic>
                                  </wp:inline>
                                </w:drawing>
                              </w:r>
                            </w:p>
                            <w:p w14:paraId="4772B4F7" w14:textId="77777777" w:rsidR="006662A3" w:rsidRDefault="006662A3" w:rsidP="006662A3"/>
                          </w:txbxContent>
                        </wps:txbx>
                        <wps:bodyPr rot="0" vert="horz" wrap="square" lIns="91440" tIns="45720" rIns="91440" bIns="45720" anchor="t" anchorCtr="0" upright="1">
                          <a:noAutofit/>
                        </wps:bodyPr>
                      </wps:wsp>
                    </wpg:wgp>
                  </a:graphicData>
                </a:graphic>
                <wp14:sizeRelH relativeFrom="page">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group w14:anchorId="402E49C1" id="_x0000_s1029" style="position:absolute;left:0;text-align:left;margin-left:0;margin-top:-.05pt;width:566.9pt;height:255.1pt;z-index:-251626496;mso-height-relative:margin" coordsize="71804,26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">
                <v:rect id="Rectangle 24" o:spid="_x0000_s1030" style="position:absolute;width:9926;height:26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" fillcolor="#e5e4de" stroked="f">
                  <v:textbox>
                    <w:txbxContent>
                      <w:p w14:paraId="7797CBC8" w14:textId="77777777" w:rsidR="006662A3" w:rsidRPr="00E13B17" w:rsidRDefault="006662A3" w:rsidP="006662A3">
                        <w:pPr>
                          <w:jc w:val="center"/>
                          <w:rPr>
                            <w:rFonts w:ascii="Arial" w:hAnsi="Arial" w:cs="Arial"/>
                            <w:color w:val="E24C37"/>
                            <w:spacing w:val="-4"/>
                            <w:sz w:val="18"/>
                            <w:lang w:val="en-US"/>
                          </w:rPr>
                        </w:pPr>
                        <w:r w:rsidRPr="00E13B17">
                          <w:rPr>
                            <w:rFonts w:ascii="Arial" w:hAnsi="Arial" w:cs="Arial"/>
                            <w:color w:val="E24C37"/>
                            <w:spacing w:val="-4"/>
                            <w:sz w:val="18"/>
                            <w:lang w:val="en-US"/>
                          </w:rPr>
                          <w:br/>
                        </w:r>
                        <w:r w:rsidRPr="000753F7">
                          <w:rPr>
                            <w:rFonts w:ascii="Arial" w:hAnsi="Arial" w:cs="Arial"/>
                            <w:color w:val="E24C37"/>
                            <w:spacing w:val="-4"/>
                            <w:sz w:val="18"/>
                          </w:rPr>
                          <w:t>ΓΡΑΦΗΜΑ</w:t>
                        </w:r>
                        <w:r w:rsidRPr="00E13B17">
                          <w:rPr>
                            <w:rFonts w:ascii="Arial" w:hAnsi="Arial" w:cs="Arial"/>
                            <w:color w:val="E24C37"/>
                            <w:spacing w:val="-4"/>
                            <w:sz w:val="18"/>
                            <w:lang w:val="en-US"/>
                          </w:rPr>
                          <w:t xml:space="preserve"> </w:t>
                        </w:r>
                        <w:r>
                          <w:rPr>
                            <w:rFonts w:ascii="Arial" w:hAnsi="Arial" w:cs="Arial"/>
                            <w:color w:val="E24C37"/>
                            <w:spacing w:val="-4"/>
                            <w:sz w:val="18"/>
                            <w:lang w:val="en-US"/>
                          </w:rPr>
                          <w:t>2</w:t>
                        </w:r>
                      </w:p>
                      <w:p w14:paraId="1571BD08" w14:textId="77777777" w:rsidR="006662A3" w:rsidRPr="00E13B17" w:rsidRDefault="006662A3" w:rsidP="006662A3">
                        <w:pPr>
                          <w:jc w:val="center"/>
                          <w:rPr>
                            <w:rFonts w:ascii="Arial" w:hAnsi="Arial" w:cs="Arial"/>
                            <w:color w:val="E24C37"/>
                            <w:spacing w:val="-4"/>
                            <w:sz w:val="18"/>
                            <w:lang w:val="en-US"/>
                          </w:rPr>
                        </w:pPr>
                      </w:p>
                      <w:p w14:paraId="476D9BAC" w14:textId="77777777" w:rsidR="006662A3" w:rsidRPr="00E13B17" w:rsidRDefault="006662A3" w:rsidP="006662A3">
                        <w:pPr>
                          <w:jc w:val="center"/>
                          <w:rPr>
                            <w:rFonts w:ascii="Arial" w:hAnsi="Arial" w:cs="Arial"/>
                            <w:color w:val="E24C37"/>
                            <w:spacing w:val="-4"/>
                            <w:sz w:val="18"/>
                            <w:lang w:val="en-US"/>
                          </w:rPr>
                        </w:pPr>
                      </w:p>
                      <w:p w14:paraId="52F9DF10" w14:textId="77777777" w:rsidR="006662A3" w:rsidRPr="00E13B17" w:rsidRDefault="006662A3" w:rsidP="006662A3">
                        <w:pPr>
                          <w:jc w:val="center"/>
                          <w:rPr>
                            <w:rFonts w:ascii="Arial" w:hAnsi="Arial" w:cs="Arial"/>
                            <w:color w:val="E24C37"/>
                            <w:spacing w:val="-4"/>
                            <w:sz w:val="18"/>
                            <w:lang w:val="en-US"/>
                          </w:rPr>
                        </w:pPr>
                      </w:p>
                      <w:p w14:paraId="56EF50E3" w14:textId="77777777" w:rsidR="006662A3" w:rsidRPr="00E13B17" w:rsidRDefault="006662A3" w:rsidP="006662A3">
                        <w:pPr>
                          <w:jc w:val="center"/>
                          <w:rPr>
                            <w:rFonts w:ascii="Arial" w:hAnsi="Arial" w:cs="Arial"/>
                            <w:color w:val="E24C37"/>
                            <w:spacing w:val="-4"/>
                            <w:sz w:val="18"/>
                            <w:lang w:val="en-US"/>
                          </w:rPr>
                        </w:pPr>
                      </w:p>
                      <w:p w14:paraId="35FEF9C5" w14:textId="77777777" w:rsidR="006662A3" w:rsidRPr="00E13B17" w:rsidRDefault="006662A3" w:rsidP="006662A3">
                        <w:pPr>
                          <w:jc w:val="center"/>
                          <w:rPr>
                            <w:rFonts w:ascii="Arial" w:hAnsi="Arial" w:cs="Arial"/>
                            <w:color w:val="E24C37"/>
                            <w:spacing w:val="-4"/>
                            <w:sz w:val="18"/>
                            <w:lang w:val="en-US"/>
                          </w:rPr>
                        </w:pPr>
                      </w:p>
                      <w:p w14:paraId="11C0C439" w14:textId="77777777" w:rsidR="006662A3" w:rsidRPr="00E13B17" w:rsidRDefault="006662A3" w:rsidP="006662A3">
                        <w:pPr>
                          <w:jc w:val="center"/>
                          <w:rPr>
                            <w:rFonts w:ascii="Arial" w:hAnsi="Arial" w:cs="Arial"/>
                            <w:color w:val="E24C37"/>
                            <w:spacing w:val="-4"/>
                            <w:sz w:val="18"/>
                            <w:lang w:val="en-US"/>
                          </w:rPr>
                        </w:pPr>
                      </w:p>
                      <w:p w14:paraId="2B348764" w14:textId="77777777" w:rsidR="006662A3" w:rsidRPr="00E13B17" w:rsidRDefault="006662A3" w:rsidP="006662A3">
                        <w:pPr>
                          <w:jc w:val="center"/>
                          <w:rPr>
                            <w:rFonts w:ascii="Arial" w:hAnsi="Arial" w:cs="Arial"/>
                            <w:color w:val="E24C37"/>
                            <w:spacing w:val="-4"/>
                            <w:sz w:val="18"/>
                            <w:lang w:val="en-US"/>
                          </w:rPr>
                        </w:pPr>
                      </w:p>
                      <w:p w14:paraId="193AC226" w14:textId="77777777" w:rsidR="006662A3" w:rsidRDefault="006662A3" w:rsidP="006662A3">
                        <w:pPr>
                          <w:jc w:val="center"/>
                          <w:rPr>
                            <w:rFonts w:ascii="Arial" w:hAnsi="Arial" w:cs="Arial"/>
                            <w:color w:val="E24C37"/>
                            <w:spacing w:val="-4"/>
                            <w:sz w:val="18"/>
                            <w:lang w:val="en-US"/>
                          </w:rPr>
                        </w:pPr>
                      </w:p>
                      <w:p w14:paraId="7E36F5D5" w14:textId="77777777" w:rsidR="006662A3" w:rsidRDefault="006662A3" w:rsidP="006662A3">
                        <w:pPr>
                          <w:jc w:val="center"/>
                          <w:rPr>
                            <w:rFonts w:ascii="Arial" w:hAnsi="Arial" w:cs="Arial"/>
                            <w:color w:val="E24C37"/>
                            <w:spacing w:val="-4"/>
                            <w:sz w:val="18"/>
                            <w:lang w:val="en-US"/>
                          </w:rPr>
                        </w:pPr>
                      </w:p>
                      <w:p w14:paraId="1D81D7E7" w14:textId="77777777" w:rsidR="006662A3" w:rsidRPr="00E13B17" w:rsidRDefault="006662A3" w:rsidP="006662A3">
                        <w:pPr>
                          <w:jc w:val="center"/>
                          <w:rPr>
                            <w:rFonts w:ascii="Arial" w:hAnsi="Arial" w:cs="Arial"/>
                            <w:color w:val="E24C37"/>
                            <w:spacing w:val="-4"/>
                            <w:sz w:val="18"/>
                            <w:lang w:val="en-US"/>
                          </w:rPr>
                        </w:pPr>
                      </w:p>
                      <w:p w14:paraId="19448593" w14:textId="77777777" w:rsidR="006662A3" w:rsidRPr="00DE7ACA" w:rsidRDefault="006662A3" w:rsidP="006662A3">
                        <w:pPr>
                          <w:jc w:val="center"/>
                          <w:rPr>
                            <w:rFonts w:ascii="Arial" w:hAnsi="Arial" w:cs="Arial"/>
                            <w:color w:val="C00000"/>
                            <w:sz w:val="18"/>
                          </w:rPr>
                        </w:pPr>
                        <w:r w:rsidRPr="003F4835">
                          <w:rPr>
                            <w:rFonts w:ascii="Arial" w:hAnsi="Arial" w:cs="Arial"/>
                            <w:color w:val="000000"/>
                            <w:spacing w:val="-4"/>
                            <w:sz w:val="18"/>
                          </w:rPr>
                          <w:t>Πηγή</w:t>
                        </w:r>
                        <w:r>
                          <w:rPr>
                            <w:rFonts w:ascii="Arial" w:hAnsi="Arial" w:cs="Arial"/>
                            <w:color w:val="000000"/>
                            <w:spacing w:val="-4"/>
                            <w:sz w:val="18"/>
                            <w:lang w:val="en-US"/>
                          </w:rPr>
                          <w:t xml:space="preserve">: </w:t>
                        </w:r>
                        <w:r>
                          <w:rPr>
                            <w:rFonts w:ascii="Arial" w:hAnsi="Arial" w:cs="Arial"/>
                            <w:color w:val="000000"/>
                            <w:spacing w:val="-4"/>
                            <w:sz w:val="18"/>
                          </w:rPr>
                          <w:t>ΕΛΣΤΑΤ</w:t>
                        </w:r>
                      </w:p>
                    </w:txbxContent>
                  </v:textbox>
                </v:rect>
                <v:shape id="Freeform 364" o:spid="_x0000_s1031" style="position:absolute;left:11158;width:60646;height:26289;visibility:visible;mso-wrap-style:square;v-text-anchor:top" coordsize="9586,412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" adj="-11796480,,5400" path="m9585,l,,,4123r9585,l9585,xe" fillcolor="#e5e4de" stroked="f">
                  <v:stroke joinstyle="round"/>
                  <v:formulas/>
                  <v:path arrowok="t" o:connecttype="custom" o:connectlocs="38506193,0;0,0;0,16754221;38506193,16754221;38506193,0" o:connectangles="0,0,0,0,0" textboxrect="0,0,9586,4124"/>
                  <v:textbox>
                    <w:txbxContent>
                      <w:p w14:paraId="455A3470" w14:textId="77777777" w:rsidR="006662A3" w:rsidRPr="00D56830" w:rsidRDefault="006662A3" w:rsidP="006662A3">
                        <w:pPr>
                          <w:tabs>
                            <w:tab w:val="left" w:pos="2410"/>
                          </w:tabs>
                          <w:spacing w:after="0" w:line="240" w:lineRule="auto"/>
                          <w:rPr>
                            <w:rFonts w:ascii="Arial" w:hAnsi="Arial" w:cs="Arial"/>
                            <w:sz w:val="10"/>
                          </w:rPr>
                        </w:pPr>
                      </w:p>
                      <w:p w14:paraId="309A85C7" w14:textId="77777777" w:rsidR="006662A3" w:rsidRDefault="0092632E" w:rsidP="006662A3">
                        <w:pPr>
                          <w:tabs>
                            <w:tab w:val="left" w:pos="2410"/>
                          </w:tabs>
                          <w:spacing w:after="0" w:line="240" w:lineRule="auto"/>
                          <w:rPr>
                            <w:rFonts w:ascii="Arial" w:eastAsia="Arial" w:hAnsi="Arial" w:cs="Arial"/>
                            <w:color w:val="0E3B70"/>
                            <w:sz w:val="20"/>
                            <w:szCs w:val="20"/>
                          </w:rPr>
                        </w:pPr>
                        <w:r>
                          <w:rPr>
                            <w:rFonts w:ascii="Arial" w:eastAsia="Arial" w:hAnsi="Arial" w:cs="Arial"/>
                            <w:color w:val="0E3B70"/>
                            <w:sz w:val="20"/>
                            <w:szCs w:val="20"/>
                          </w:rPr>
                          <w:t>Η μεταβολή της παραγωγής των μεταποιητικών βιομηχανιών, κατά το τρίμηνο</w:t>
                        </w:r>
                        <w:r w:rsidR="006662A3" w:rsidRPr="003301CA">
                          <w:rPr>
                            <w:rFonts w:ascii="Arial" w:eastAsia="Arial" w:hAnsi="Arial" w:cs="Arial"/>
                            <w:color w:val="0E3B70"/>
                            <w:sz w:val="20"/>
                            <w:szCs w:val="20"/>
                          </w:rPr>
                          <w:t xml:space="preserve"> Μ</w:t>
                        </w:r>
                        <w:r>
                          <w:rPr>
                            <w:rFonts w:ascii="Arial" w:eastAsia="Arial" w:hAnsi="Arial" w:cs="Arial"/>
                            <w:color w:val="0E3B70"/>
                            <w:sz w:val="20"/>
                            <w:szCs w:val="20"/>
                          </w:rPr>
                          <w:t>αρτίου</w:t>
                        </w:r>
                        <w:r w:rsidR="006662A3" w:rsidRPr="003301CA">
                          <w:rPr>
                            <w:rFonts w:ascii="Arial" w:eastAsia="Arial" w:hAnsi="Arial" w:cs="Arial"/>
                            <w:color w:val="0E3B70"/>
                            <w:sz w:val="20"/>
                            <w:szCs w:val="20"/>
                          </w:rPr>
                          <w:t xml:space="preserve"> </w:t>
                        </w:r>
                        <w:r>
                          <w:rPr>
                            <w:rFonts w:ascii="Arial" w:eastAsia="Arial" w:hAnsi="Arial" w:cs="Arial"/>
                            <w:color w:val="0E3B70"/>
                            <w:sz w:val="20"/>
                            <w:szCs w:val="20"/>
                          </w:rPr>
                          <w:t>–</w:t>
                        </w:r>
                        <w:r w:rsidR="006662A3" w:rsidRPr="003301CA">
                          <w:rPr>
                            <w:rFonts w:ascii="Arial" w:eastAsia="Arial" w:hAnsi="Arial" w:cs="Arial"/>
                            <w:color w:val="0E3B70"/>
                            <w:sz w:val="20"/>
                            <w:szCs w:val="20"/>
                          </w:rPr>
                          <w:t xml:space="preserve"> </w:t>
                        </w:r>
                        <w:r w:rsidR="006662A3">
                          <w:rPr>
                            <w:rFonts w:ascii="Arial" w:eastAsia="Arial" w:hAnsi="Arial" w:cs="Arial"/>
                            <w:color w:val="0E3B70"/>
                            <w:sz w:val="20"/>
                            <w:szCs w:val="20"/>
                          </w:rPr>
                          <w:t>Μ</w:t>
                        </w:r>
                        <w:r>
                          <w:rPr>
                            <w:rFonts w:ascii="Arial" w:eastAsia="Arial" w:hAnsi="Arial" w:cs="Arial"/>
                            <w:color w:val="0E3B70"/>
                            <w:sz w:val="20"/>
                            <w:szCs w:val="20"/>
                          </w:rPr>
                          <w:t>αΐου</w:t>
                        </w:r>
                        <w:r w:rsidR="006662A3" w:rsidRPr="003301CA">
                          <w:rPr>
                            <w:rFonts w:ascii="Arial" w:eastAsia="Arial" w:hAnsi="Arial" w:cs="Arial"/>
                            <w:color w:val="0E3B70"/>
                            <w:sz w:val="20"/>
                            <w:szCs w:val="20"/>
                          </w:rPr>
                          <w:t xml:space="preserve"> 2020 </w:t>
                        </w:r>
                        <w:r w:rsidR="006662A3" w:rsidRPr="00D75593">
                          <w:rPr>
                            <w:rFonts w:ascii="Arial" w:eastAsia="Arial" w:hAnsi="Arial" w:cs="Arial"/>
                            <w:noProof/>
                            <w:color w:val="0E3B70"/>
                            <w:sz w:val="20"/>
                            <w:szCs w:val="20"/>
                            <w:lang w:eastAsia="el-GR"/>
                          </w:rPr>
                          <w:drawing>
                            <wp:inline distT="0" distB="0" distL="0" distR="0" wp14:anchorId="60DFF11B" wp14:editId="0A3192DF">
                              <wp:extent cx="5897880" cy="46990"/>
                              <wp:effectExtent l="0" t="0" r="0"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97880" cy="46990"/>
                                      </a:xfrm>
                                      <a:prstGeom prst="rect">
                                        <a:avLst/>
                                      </a:prstGeom>
                                      <a:noFill/>
                                      <a:ln>
                                        <a:noFill/>
                                      </a:ln>
                                    </pic:spPr>
                                  </pic:pic>
                                </a:graphicData>
                              </a:graphic>
                            </wp:inline>
                          </w:drawing>
                        </w:r>
                      </w:p>
                      <w:p w14:paraId="330AFC02" w14:textId="77777777" w:rsidR="006662A3" w:rsidRDefault="002A48B9" w:rsidP="006662A3">
                        <w:pPr>
                          <w:tabs>
                            <w:tab w:val="left" w:pos="2410"/>
                          </w:tabs>
                          <w:spacing w:after="0" w:line="240" w:lineRule="auto"/>
                          <w:rPr>
                            <w:rFonts w:ascii="Arial" w:eastAsia="Arial" w:hAnsi="Arial" w:cs="Arial"/>
                            <w:color w:val="0E3B70"/>
                            <w:sz w:val="20"/>
                            <w:szCs w:val="20"/>
                          </w:rPr>
                        </w:pPr>
                        <w:r w:rsidRPr="002A48B9">
                          <w:rPr>
                            <w:noProof/>
                            <w:lang w:eastAsia="el-GR"/>
                          </w:rPr>
                          <w:drawing>
                            <wp:inline distT="0" distB="0" distL="0" distR="0" wp14:anchorId="2ADC245E" wp14:editId="5A6BFC32">
                              <wp:extent cx="5753100" cy="2724150"/>
                              <wp:effectExtent l="0" t="0" r="0" b="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53100" cy="2724150"/>
                                      </a:xfrm>
                                      <a:prstGeom prst="rect">
                                        <a:avLst/>
                                      </a:prstGeom>
                                      <a:noFill/>
                                      <a:ln>
                                        <a:noFill/>
                                      </a:ln>
                                    </pic:spPr>
                                  </pic:pic>
                                </a:graphicData>
                              </a:graphic>
                            </wp:inline>
                          </w:drawing>
                        </w:r>
                      </w:p>
                      <w:p w14:paraId="4772B4F7" w14:textId="77777777" w:rsidR="006662A3" w:rsidRDefault="006662A3" w:rsidP="006662A3"/>
                    </w:txbxContent>
                  </v:textbox>
                </v:shape>
              </v:group>
            </w:pict>
          </mc:Fallback>
        </mc:AlternateContent>
      </w:r>
    </w:p>
    <w:p w14:paraId="08EE2248" w14:textId="77777777" w:rsidR="006662A3" w:rsidRDefault="006662A3" w:rsidP="003E6C8B">
      <w:pPr>
        <w:pStyle w:val="BodyText"/>
        <w:ind w:left="1758" w:right="227"/>
        <w:jc w:val="both"/>
        <w:rPr>
          <w:sz w:val="20"/>
          <w:lang w:val="el-GR"/>
        </w:rPr>
      </w:pPr>
    </w:p>
    <w:p w14:paraId="32A5E352" w14:textId="77777777" w:rsidR="006662A3" w:rsidRDefault="006662A3" w:rsidP="003E6C8B">
      <w:pPr>
        <w:pStyle w:val="BodyText"/>
        <w:ind w:left="1758" w:right="227"/>
        <w:jc w:val="both"/>
        <w:rPr>
          <w:sz w:val="20"/>
          <w:lang w:val="el-GR"/>
        </w:rPr>
      </w:pPr>
    </w:p>
    <w:p w14:paraId="210E9F5A" w14:textId="77777777" w:rsidR="006662A3" w:rsidRDefault="006662A3" w:rsidP="003E6C8B">
      <w:pPr>
        <w:pStyle w:val="BodyText"/>
        <w:ind w:left="1758" w:right="227"/>
        <w:jc w:val="both"/>
        <w:rPr>
          <w:sz w:val="20"/>
          <w:lang w:val="el-GR"/>
        </w:rPr>
      </w:pPr>
    </w:p>
    <w:p w14:paraId="4903FC03" w14:textId="77777777" w:rsidR="006662A3" w:rsidRDefault="006662A3" w:rsidP="003E6C8B">
      <w:pPr>
        <w:pStyle w:val="BodyText"/>
        <w:ind w:left="1758" w:right="227"/>
        <w:jc w:val="both"/>
        <w:rPr>
          <w:sz w:val="20"/>
          <w:lang w:val="el-GR"/>
        </w:rPr>
      </w:pPr>
    </w:p>
    <w:p w14:paraId="38E7E166" w14:textId="77777777" w:rsidR="006662A3" w:rsidRDefault="006662A3" w:rsidP="003E6C8B">
      <w:pPr>
        <w:pStyle w:val="BodyText"/>
        <w:ind w:left="1758" w:right="227"/>
        <w:jc w:val="both"/>
        <w:rPr>
          <w:sz w:val="20"/>
          <w:lang w:val="el-GR"/>
        </w:rPr>
      </w:pPr>
    </w:p>
    <w:p w14:paraId="32BEC585" w14:textId="77777777" w:rsidR="006662A3" w:rsidRDefault="006662A3" w:rsidP="003E6C8B">
      <w:pPr>
        <w:pStyle w:val="BodyText"/>
        <w:ind w:left="1758" w:right="227"/>
        <w:jc w:val="both"/>
        <w:rPr>
          <w:sz w:val="20"/>
          <w:lang w:val="el-GR"/>
        </w:rPr>
      </w:pPr>
    </w:p>
    <w:p w14:paraId="5BAC5362" w14:textId="77777777" w:rsidR="006662A3" w:rsidRDefault="006662A3" w:rsidP="003E6C8B">
      <w:pPr>
        <w:pStyle w:val="BodyText"/>
        <w:ind w:left="1758" w:right="227"/>
        <w:jc w:val="both"/>
        <w:rPr>
          <w:sz w:val="20"/>
          <w:lang w:val="el-GR"/>
        </w:rPr>
      </w:pPr>
    </w:p>
    <w:p w14:paraId="7D07CF28" w14:textId="77777777" w:rsidR="006662A3" w:rsidRDefault="006662A3" w:rsidP="003E6C8B">
      <w:pPr>
        <w:pStyle w:val="BodyText"/>
        <w:ind w:left="1758" w:right="227"/>
        <w:jc w:val="both"/>
        <w:rPr>
          <w:sz w:val="20"/>
          <w:lang w:val="el-GR"/>
        </w:rPr>
      </w:pPr>
    </w:p>
    <w:p w14:paraId="2FA33BB3" w14:textId="77777777" w:rsidR="006662A3" w:rsidRDefault="006662A3" w:rsidP="003E6C8B">
      <w:pPr>
        <w:pStyle w:val="BodyText"/>
        <w:ind w:left="1758" w:right="227"/>
        <w:jc w:val="both"/>
        <w:rPr>
          <w:sz w:val="20"/>
          <w:lang w:val="el-GR"/>
        </w:rPr>
      </w:pPr>
    </w:p>
    <w:p w14:paraId="243619C5" w14:textId="77777777" w:rsidR="006662A3" w:rsidRDefault="006662A3" w:rsidP="003E6C8B">
      <w:pPr>
        <w:pStyle w:val="BodyText"/>
        <w:ind w:left="1758" w:right="227"/>
        <w:jc w:val="both"/>
        <w:rPr>
          <w:sz w:val="20"/>
          <w:lang w:val="el-GR"/>
        </w:rPr>
      </w:pPr>
    </w:p>
    <w:p w14:paraId="4A8768F1" w14:textId="77777777" w:rsidR="006662A3" w:rsidRDefault="006662A3" w:rsidP="003E6C8B">
      <w:pPr>
        <w:pStyle w:val="BodyText"/>
        <w:ind w:left="1758" w:right="227"/>
        <w:jc w:val="both"/>
        <w:rPr>
          <w:sz w:val="20"/>
          <w:lang w:val="el-GR"/>
        </w:rPr>
      </w:pPr>
    </w:p>
    <w:p w14:paraId="47D1BF3D" w14:textId="77777777" w:rsidR="006662A3" w:rsidRDefault="006662A3" w:rsidP="003E6C8B">
      <w:pPr>
        <w:pStyle w:val="BodyText"/>
        <w:ind w:left="1758" w:right="227"/>
        <w:jc w:val="both"/>
        <w:rPr>
          <w:sz w:val="20"/>
          <w:lang w:val="el-GR"/>
        </w:rPr>
      </w:pPr>
    </w:p>
    <w:p w14:paraId="54A27142" w14:textId="77777777" w:rsidR="006662A3" w:rsidRPr="001B3B67" w:rsidRDefault="006662A3" w:rsidP="003E6C8B">
      <w:pPr>
        <w:pStyle w:val="BodyText"/>
        <w:ind w:left="1758" w:right="227"/>
        <w:jc w:val="both"/>
        <w:rPr>
          <w:sz w:val="20"/>
          <w:lang w:val="el-GR"/>
        </w:rPr>
      </w:pPr>
    </w:p>
    <w:p w14:paraId="76DFD29B" w14:textId="77777777" w:rsidR="003E6C8B" w:rsidRDefault="003E6C8B" w:rsidP="003F4835">
      <w:pPr>
        <w:pStyle w:val="BodyText"/>
        <w:ind w:left="1758" w:right="227"/>
        <w:jc w:val="both"/>
        <w:rPr>
          <w:sz w:val="20"/>
          <w:lang w:val="el-GR"/>
        </w:rPr>
      </w:pPr>
    </w:p>
    <w:p w14:paraId="039F7827" w14:textId="77777777" w:rsidR="006662A3" w:rsidRDefault="006662A3" w:rsidP="003E6C8B">
      <w:pPr>
        <w:pStyle w:val="BodyText"/>
        <w:ind w:left="1758" w:right="227"/>
        <w:jc w:val="both"/>
        <w:rPr>
          <w:sz w:val="20"/>
          <w:lang w:val="el-GR"/>
        </w:rPr>
      </w:pPr>
    </w:p>
    <w:p w14:paraId="17D11CC1" w14:textId="77777777" w:rsidR="006662A3" w:rsidRDefault="006662A3" w:rsidP="003E6C8B">
      <w:pPr>
        <w:pStyle w:val="BodyText"/>
        <w:ind w:left="1758" w:right="227"/>
        <w:jc w:val="both"/>
        <w:rPr>
          <w:sz w:val="20"/>
          <w:lang w:val="el-GR"/>
        </w:rPr>
      </w:pPr>
    </w:p>
    <w:p w14:paraId="4C48CE83" w14:textId="77777777" w:rsidR="006662A3" w:rsidRDefault="006662A3" w:rsidP="003E6C8B">
      <w:pPr>
        <w:pStyle w:val="BodyText"/>
        <w:ind w:left="1758" w:right="227"/>
        <w:jc w:val="both"/>
        <w:rPr>
          <w:sz w:val="20"/>
          <w:lang w:val="el-GR"/>
        </w:rPr>
      </w:pPr>
    </w:p>
    <w:p w14:paraId="20274C7C" w14:textId="77777777" w:rsidR="006662A3" w:rsidRDefault="006662A3" w:rsidP="003E6C8B">
      <w:pPr>
        <w:pStyle w:val="BodyText"/>
        <w:ind w:left="1758" w:right="227"/>
        <w:jc w:val="both"/>
        <w:rPr>
          <w:sz w:val="20"/>
          <w:lang w:val="el-GR"/>
        </w:rPr>
      </w:pPr>
    </w:p>
    <w:p w14:paraId="1EAE032C" w14:textId="77777777" w:rsidR="006662A3" w:rsidRDefault="006662A3" w:rsidP="003E6C8B">
      <w:pPr>
        <w:pStyle w:val="BodyText"/>
        <w:ind w:left="1758" w:right="227"/>
        <w:jc w:val="both"/>
        <w:rPr>
          <w:sz w:val="20"/>
          <w:lang w:val="el-GR"/>
        </w:rPr>
      </w:pPr>
    </w:p>
    <w:p w14:paraId="14BC6576" w14:textId="77777777" w:rsidR="006662A3" w:rsidRDefault="006662A3" w:rsidP="003E6C8B">
      <w:pPr>
        <w:pStyle w:val="BodyText"/>
        <w:ind w:left="1758" w:right="227"/>
        <w:jc w:val="both"/>
        <w:rPr>
          <w:sz w:val="20"/>
          <w:lang w:val="el-GR"/>
        </w:rPr>
      </w:pPr>
    </w:p>
    <w:p w14:paraId="1A8D155E" w14:textId="77777777" w:rsidR="006662A3" w:rsidRDefault="006662A3" w:rsidP="003E6C8B">
      <w:pPr>
        <w:pStyle w:val="BodyText"/>
        <w:ind w:left="1758" w:right="227"/>
        <w:jc w:val="both"/>
        <w:rPr>
          <w:sz w:val="20"/>
          <w:lang w:val="el-GR"/>
        </w:rPr>
      </w:pPr>
    </w:p>
    <w:p w14:paraId="31798526" w14:textId="77777777" w:rsidR="006662A3" w:rsidRDefault="006662A3" w:rsidP="003E6C8B">
      <w:pPr>
        <w:pStyle w:val="BodyText"/>
        <w:ind w:left="1758" w:right="227"/>
        <w:jc w:val="both"/>
        <w:rPr>
          <w:sz w:val="20"/>
          <w:lang w:val="el-GR"/>
        </w:rPr>
      </w:pPr>
    </w:p>
    <w:p w14:paraId="1DF5E005" w14:textId="0F63D21E" w:rsidR="003E6C8B" w:rsidRPr="001B3B67" w:rsidRDefault="003E6C8B" w:rsidP="003E6C8B">
      <w:pPr>
        <w:pStyle w:val="BodyText"/>
        <w:ind w:left="1758" w:right="227"/>
        <w:jc w:val="both"/>
        <w:rPr>
          <w:sz w:val="20"/>
          <w:lang w:val="el-GR"/>
        </w:rPr>
      </w:pPr>
      <w:r w:rsidRPr="002128FB">
        <w:rPr>
          <w:sz w:val="20"/>
          <w:lang w:val="el-GR"/>
        </w:rPr>
        <w:t>Σύμφωνα με πρόσφατες διεθνείς έρευνες</w:t>
      </w:r>
      <w:r w:rsidR="00F75786">
        <w:rPr>
          <w:rStyle w:val="EndnoteReference"/>
          <w:sz w:val="20"/>
          <w:lang w:val="el-GR"/>
        </w:rPr>
        <w:endnoteReference w:id="2"/>
      </w:r>
      <w:r>
        <w:rPr>
          <w:sz w:val="20"/>
          <w:lang w:val="el-GR"/>
        </w:rPr>
        <w:t xml:space="preserve">, </w:t>
      </w:r>
      <w:r w:rsidRPr="002128FB">
        <w:rPr>
          <w:sz w:val="20"/>
          <w:lang w:val="el-GR"/>
        </w:rPr>
        <w:t>η</w:t>
      </w:r>
      <w:r w:rsidRPr="001B3B67">
        <w:rPr>
          <w:sz w:val="20"/>
          <w:lang w:val="el-GR"/>
        </w:rPr>
        <w:t xml:space="preserve"> ανάκαμψη των κλάδων που επλήγησαν περισσότερο, εκτιμάται ότι θα είναι σταδιακή και μερική</w:t>
      </w:r>
      <w:r w:rsidRPr="002128FB">
        <w:rPr>
          <w:sz w:val="20"/>
          <w:lang w:val="el-GR"/>
        </w:rPr>
        <w:t xml:space="preserve"> από το επόμενο έτος</w:t>
      </w:r>
      <w:r w:rsidRPr="00DF29D9">
        <w:rPr>
          <w:sz w:val="20"/>
          <w:lang w:val="el-GR"/>
        </w:rPr>
        <w:t>, ενώ των κλάδων που επλήγησαν λιγότερο θα είναι ταχύτερη</w:t>
      </w:r>
      <w:r w:rsidR="008A0EA3">
        <w:rPr>
          <w:sz w:val="20"/>
          <w:lang w:val="el-GR"/>
        </w:rPr>
        <w:t xml:space="preserve"> και</w:t>
      </w:r>
      <w:r w:rsidR="002349B4">
        <w:rPr>
          <w:sz w:val="20"/>
          <w:lang w:val="el-GR"/>
        </w:rPr>
        <w:t xml:space="preserve"> μάλιστα</w:t>
      </w:r>
      <w:r>
        <w:rPr>
          <w:sz w:val="20"/>
          <w:lang w:val="el-GR"/>
        </w:rPr>
        <w:t xml:space="preserve"> ενδεχομένως</w:t>
      </w:r>
      <w:r w:rsidRPr="00DF29D9">
        <w:rPr>
          <w:sz w:val="20"/>
          <w:lang w:val="el-GR"/>
        </w:rPr>
        <w:t xml:space="preserve"> να </w:t>
      </w:r>
      <w:r w:rsidR="00472A3D">
        <w:rPr>
          <w:sz w:val="20"/>
          <w:lang w:val="el-GR"/>
        </w:rPr>
        <w:t>λάβει χώρα</w:t>
      </w:r>
      <w:r w:rsidRPr="00DF29D9">
        <w:rPr>
          <w:sz w:val="20"/>
          <w:lang w:val="el-GR"/>
        </w:rPr>
        <w:t xml:space="preserve"> εντός του τρέχοντος έτους</w:t>
      </w:r>
      <w:r w:rsidR="008A0EA3">
        <w:rPr>
          <w:sz w:val="20"/>
          <w:lang w:val="el-GR"/>
        </w:rPr>
        <w:t>,</w:t>
      </w:r>
      <w:r w:rsidRPr="00DF29D9">
        <w:rPr>
          <w:sz w:val="20"/>
          <w:lang w:val="el-GR"/>
        </w:rPr>
        <w:t xml:space="preserve"> </w:t>
      </w:r>
      <w:r w:rsidR="008A0EA3">
        <w:rPr>
          <w:sz w:val="20"/>
          <w:lang w:val="el-GR"/>
        </w:rPr>
        <w:t>εά</w:t>
      </w:r>
      <w:r w:rsidRPr="00DF29D9">
        <w:rPr>
          <w:sz w:val="20"/>
          <w:lang w:val="el-GR"/>
        </w:rPr>
        <w:t xml:space="preserve">ν δεν υπάρξει </w:t>
      </w:r>
      <w:r w:rsidR="00472A3D">
        <w:rPr>
          <w:sz w:val="20"/>
          <w:lang w:val="el-GR"/>
        </w:rPr>
        <w:t xml:space="preserve">ισχυρό </w:t>
      </w:r>
      <w:r w:rsidRPr="00DF29D9">
        <w:rPr>
          <w:sz w:val="20"/>
          <w:lang w:val="el-GR"/>
        </w:rPr>
        <w:t>δεύτερο κύμα πανδημίας</w:t>
      </w:r>
      <w:r w:rsidRPr="001B3B67">
        <w:rPr>
          <w:sz w:val="20"/>
          <w:lang w:val="el-GR"/>
        </w:rPr>
        <w:t xml:space="preserve">. Το μέγεθος της αρνητικής επίδρασης </w:t>
      </w:r>
      <w:r w:rsidR="00720EB3">
        <w:rPr>
          <w:sz w:val="20"/>
          <w:lang w:val="el-GR"/>
        </w:rPr>
        <w:t>σ</w:t>
      </w:r>
      <w:r w:rsidRPr="001B3B67">
        <w:rPr>
          <w:sz w:val="20"/>
          <w:lang w:val="el-GR"/>
        </w:rPr>
        <w:t>το</w:t>
      </w:r>
      <w:r w:rsidR="00720EB3">
        <w:rPr>
          <w:sz w:val="20"/>
          <w:lang w:val="el-GR"/>
        </w:rPr>
        <w:t>ν</w:t>
      </w:r>
      <w:r w:rsidRPr="001B3B67">
        <w:rPr>
          <w:sz w:val="20"/>
          <w:lang w:val="el-GR"/>
        </w:rPr>
        <w:t xml:space="preserve"> κάθε κλάδο θα εξαρτηθεί από τη φύση του προϊόντος που παράγει</w:t>
      </w:r>
      <w:r w:rsidR="00012E2C">
        <w:rPr>
          <w:sz w:val="20"/>
          <w:lang w:val="el-GR"/>
        </w:rPr>
        <w:t>,</w:t>
      </w:r>
      <w:r w:rsidRPr="001B3B67">
        <w:rPr>
          <w:sz w:val="20"/>
          <w:lang w:val="el-GR"/>
        </w:rPr>
        <w:t xml:space="preserve"> ή της υπηρεσίας που προσφέρει, αλλά και</w:t>
      </w:r>
      <w:r w:rsidR="002A48B9">
        <w:rPr>
          <w:sz w:val="20"/>
          <w:lang w:val="el-GR"/>
        </w:rPr>
        <w:t xml:space="preserve"> από</w:t>
      </w:r>
      <w:r w:rsidRPr="001B3B67">
        <w:rPr>
          <w:sz w:val="20"/>
          <w:lang w:val="el-GR"/>
        </w:rPr>
        <w:t xml:space="preserve"> το βαθμό </w:t>
      </w:r>
      <w:r w:rsidR="002A48B9">
        <w:rPr>
          <w:sz w:val="20"/>
          <w:lang w:val="el-GR"/>
        </w:rPr>
        <w:t>στον οποίο</w:t>
      </w:r>
      <w:r w:rsidR="00006D61">
        <w:rPr>
          <w:sz w:val="20"/>
          <w:lang w:val="el-GR"/>
        </w:rPr>
        <w:t xml:space="preserve"> είναι ενσωματωμένος στις παγκόσμιες εφοδιαστικές αλυσίδες</w:t>
      </w:r>
      <w:r>
        <w:rPr>
          <w:sz w:val="20"/>
          <w:lang w:val="el-GR"/>
        </w:rPr>
        <w:t xml:space="preserve">. </w:t>
      </w:r>
      <w:r w:rsidRPr="00DF29D9">
        <w:rPr>
          <w:sz w:val="20"/>
          <w:lang w:val="el-GR"/>
        </w:rPr>
        <w:t>Σ</w:t>
      </w:r>
      <w:r>
        <w:rPr>
          <w:sz w:val="20"/>
          <w:lang w:val="el-GR"/>
        </w:rPr>
        <w:t xml:space="preserve">ε διεθνές επίπεδο, </w:t>
      </w:r>
      <w:r w:rsidRPr="007817C3">
        <w:rPr>
          <w:sz w:val="20"/>
          <w:lang w:val="el-GR"/>
        </w:rPr>
        <w:t xml:space="preserve">για παράδειγμα, </w:t>
      </w:r>
      <w:r>
        <w:rPr>
          <w:sz w:val="20"/>
          <w:lang w:val="el-GR"/>
        </w:rPr>
        <w:t xml:space="preserve">αναμένεται </w:t>
      </w:r>
      <w:r w:rsidRPr="00F533CF">
        <w:rPr>
          <w:sz w:val="20"/>
          <w:lang w:val="el-GR"/>
        </w:rPr>
        <w:t xml:space="preserve">ότι </w:t>
      </w:r>
      <w:r w:rsidR="006910B8">
        <w:rPr>
          <w:sz w:val="20"/>
          <w:lang w:val="el-GR"/>
        </w:rPr>
        <w:t xml:space="preserve">η </w:t>
      </w:r>
      <w:r w:rsidRPr="001B3B67">
        <w:rPr>
          <w:sz w:val="20"/>
          <w:lang w:val="el-GR"/>
        </w:rPr>
        <w:t>κλωσ</w:t>
      </w:r>
      <w:r>
        <w:rPr>
          <w:sz w:val="20"/>
          <w:lang w:val="el-GR"/>
        </w:rPr>
        <w:t xml:space="preserve">τοϋφαντουργία και η βιομηχανία ετοίμων ενδυμάτων </w:t>
      </w:r>
      <w:r w:rsidR="00D54DAA">
        <w:rPr>
          <w:sz w:val="20"/>
          <w:lang w:val="el-GR"/>
        </w:rPr>
        <w:t>θ</w:t>
      </w:r>
      <w:r>
        <w:rPr>
          <w:sz w:val="20"/>
          <w:lang w:val="el-GR"/>
        </w:rPr>
        <w:t xml:space="preserve">α υποστούν </w:t>
      </w:r>
      <w:r w:rsidR="00472A3D">
        <w:rPr>
          <w:sz w:val="20"/>
          <w:lang w:val="el-GR"/>
        </w:rPr>
        <w:t>αξιοσημείωτο</w:t>
      </w:r>
      <w:r w:rsidRPr="001B3B67">
        <w:rPr>
          <w:sz w:val="20"/>
          <w:lang w:val="el-GR"/>
        </w:rPr>
        <w:t xml:space="preserve"> πλήγμα σε όρους </w:t>
      </w:r>
      <w:r w:rsidR="00D54DAA">
        <w:rPr>
          <w:sz w:val="20"/>
          <w:lang w:val="el-GR"/>
        </w:rPr>
        <w:t>Ακαθάριστης Προστιθέμενης Αξίας (</w:t>
      </w:r>
      <w:r w:rsidRPr="001B3B67">
        <w:rPr>
          <w:sz w:val="20"/>
          <w:lang w:val="el-GR"/>
        </w:rPr>
        <w:t>ΑΠΑ</w:t>
      </w:r>
      <w:r w:rsidR="00D54DAA">
        <w:rPr>
          <w:sz w:val="20"/>
          <w:lang w:val="el-GR"/>
        </w:rPr>
        <w:t>)</w:t>
      </w:r>
      <w:r w:rsidRPr="001B3B67">
        <w:rPr>
          <w:sz w:val="20"/>
          <w:lang w:val="el-GR"/>
        </w:rPr>
        <w:t>, κερδών και απασχόλησης, ενώ η βιομηχανία χημικών και πλαστικών αναμ</w:t>
      </w:r>
      <w:r>
        <w:rPr>
          <w:sz w:val="20"/>
          <w:lang w:val="el-GR"/>
        </w:rPr>
        <w:t>ένεται να ανακάμψ</w:t>
      </w:r>
      <w:r w:rsidR="00472A3D">
        <w:rPr>
          <w:sz w:val="20"/>
          <w:lang w:val="el-GR"/>
        </w:rPr>
        <w:t>ει</w:t>
      </w:r>
      <w:r>
        <w:rPr>
          <w:sz w:val="20"/>
          <w:lang w:val="el-GR"/>
        </w:rPr>
        <w:t xml:space="preserve"> με ταχύτερο ρυθμό</w:t>
      </w:r>
      <w:r w:rsidRPr="001B3B67">
        <w:rPr>
          <w:sz w:val="20"/>
          <w:lang w:val="el-GR"/>
        </w:rPr>
        <w:t xml:space="preserve">.   </w:t>
      </w:r>
    </w:p>
    <w:p w14:paraId="7C9FD1CA" w14:textId="77777777" w:rsidR="003E6C8B" w:rsidRDefault="003E6C8B" w:rsidP="003E6C8B">
      <w:pPr>
        <w:pStyle w:val="BodyText"/>
        <w:ind w:left="1758" w:right="227"/>
        <w:jc w:val="both"/>
        <w:rPr>
          <w:sz w:val="20"/>
          <w:lang w:val="el-GR"/>
        </w:rPr>
      </w:pPr>
    </w:p>
    <w:p w14:paraId="1A403882" w14:textId="5247CE5A" w:rsidR="00F56A24" w:rsidRDefault="007E4FA4" w:rsidP="00F56A24">
      <w:pPr>
        <w:pStyle w:val="BodyText"/>
        <w:ind w:left="1758" w:right="227"/>
        <w:jc w:val="both"/>
        <w:rPr>
          <w:sz w:val="20"/>
          <w:lang w:val="el-GR"/>
        </w:rPr>
      </w:pPr>
      <w:r w:rsidRPr="00444BF2">
        <w:rPr>
          <w:sz w:val="20"/>
          <w:lang w:val="el-GR"/>
        </w:rPr>
        <w:t xml:space="preserve">Όπως αναμενόταν οι </w:t>
      </w:r>
      <w:r w:rsidR="00D54DAA" w:rsidRPr="00444BF2">
        <w:rPr>
          <w:sz w:val="20"/>
          <w:lang w:val="el-GR"/>
        </w:rPr>
        <w:t xml:space="preserve">επιχειρηματικές προσδοκίες </w:t>
      </w:r>
      <w:r w:rsidR="00F56A24" w:rsidRPr="00444BF2">
        <w:rPr>
          <w:sz w:val="20"/>
          <w:lang w:val="el-GR"/>
        </w:rPr>
        <w:t>στη βιομηχανία</w:t>
      </w:r>
      <w:r w:rsidRPr="00444BF2">
        <w:rPr>
          <w:sz w:val="20"/>
          <w:lang w:val="el-GR"/>
        </w:rPr>
        <w:t xml:space="preserve"> επιδεινώθηκαν σημαντικά.</w:t>
      </w:r>
      <w:r w:rsidR="00D54DAA" w:rsidRPr="00444BF2">
        <w:rPr>
          <w:sz w:val="20"/>
          <w:lang w:val="el-GR"/>
        </w:rPr>
        <w:t xml:space="preserve"> </w:t>
      </w:r>
      <w:r w:rsidRPr="00444BF2">
        <w:rPr>
          <w:sz w:val="20"/>
          <w:lang w:val="el-GR"/>
        </w:rPr>
        <w:t>Σ</w:t>
      </w:r>
      <w:r w:rsidR="00D54DAA" w:rsidRPr="00444BF2">
        <w:rPr>
          <w:sz w:val="20"/>
          <w:lang w:val="el-GR"/>
        </w:rPr>
        <w:t xml:space="preserve">ύμφωνα με τα στοιχεία της </w:t>
      </w:r>
      <w:r w:rsidR="00D54DAA" w:rsidRPr="00444BF2">
        <w:rPr>
          <w:sz w:val="20"/>
        </w:rPr>
        <w:t>DG</w:t>
      </w:r>
      <w:r w:rsidR="00D54DAA" w:rsidRPr="00444BF2">
        <w:rPr>
          <w:sz w:val="20"/>
          <w:lang w:val="el-GR"/>
        </w:rPr>
        <w:t>-</w:t>
      </w:r>
      <w:r w:rsidR="00D54DAA" w:rsidRPr="00444BF2">
        <w:rPr>
          <w:sz w:val="20"/>
        </w:rPr>
        <w:t>ECFIN</w:t>
      </w:r>
      <w:r w:rsidR="0051215D">
        <w:rPr>
          <w:sz w:val="20"/>
          <w:lang w:val="el-GR"/>
        </w:rPr>
        <w:t xml:space="preserve"> της Ευρωπαϊκής Επιτροπής</w:t>
      </w:r>
      <w:r w:rsidR="00D54DAA" w:rsidRPr="00444BF2">
        <w:rPr>
          <w:sz w:val="20"/>
          <w:lang w:val="el-GR"/>
        </w:rPr>
        <w:t>, ο σχετικός δείκτης</w:t>
      </w:r>
      <w:r w:rsidR="00F56A24" w:rsidRPr="00444BF2">
        <w:rPr>
          <w:sz w:val="20"/>
          <w:lang w:val="el-GR"/>
        </w:rPr>
        <w:t xml:space="preserve"> </w:t>
      </w:r>
      <w:r w:rsidRPr="00444BF2">
        <w:rPr>
          <w:sz w:val="20"/>
          <w:lang w:val="el-GR"/>
        </w:rPr>
        <w:t xml:space="preserve">υποχώρησε </w:t>
      </w:r>
      <w:r w:rsidR="00F56A24" w:rsidRPr="00444BF2">
        <w:rPr>
          <w:sz w:val="20"/>
          <w:lang w:val="el-GR"/>
        </w:rPr>
        <w:t xml:space="preserve">το τρίμηνο Απριλίου-Ιουνίου, </w:t>
      </w:r>
      <w:r w:rsidR="00D54DAA" w:rsidRPr="00444BF2">
        <w:rPr>
          <w:sz w:val="20"/>
          <w:lang w:val="el-GR"/>
        </w:rPr>
        <w:t xml:space="preserve">δηλαδή </w:t>
      </w:r>
      <w:r w:rsidR="00F56A24" w:rsidRPr="00444BF2">
        <w:rPr>
          <w:sz w:val="20"/>
          <w:lang w:val="el-GR"/>
        </w:rPr>
        <w:t>κατά τη διάρκε</w:t>
      </w:r>
      <w:r w:rsidR="00392678" w:rsidRPr="00444BF2">
        <w:rPr>
          <w:sz w:val="20"/>
          <w:lang w:val="el-GR"/>
        </w:rPr>
        <w:t xml:space="preserve">ια ισχύος </w:t>
      </w:r>
      <w:r w:rsidRPr="00444BF2">
        <w:rPr>
          <w:sz w:val="20"/>
          <w:lang w:val="el-GR"/>
        </w:rPr>
        <w:t xml:space="preserve">αλλά και σταδιακής άρσης </w:t>
      </w:r>
      <w:r w:rsidR="00392678" w:rsidRPr="00444BF2">
        <w:rPr>
          <w:sz w:val="20"/>
          <w:lang w:val="el-GR"/>
        </w:rPr>
        <w:t>των μέτρων</w:t>
      </w:r>
      <w:r w:rsidRPr="00444BF2">
        <w:rPr>
          <w:sz w:val="20"/>
          <w:lang w:val="el-GR"/>
        </w:rPr>
        <w:t xml:space="preserve"> </w:t>
      </w:r>
      <w:r w:rsidR="0051215D">
        <w:rPr>
          <w:sz w:val="20"/>
          <w:lang w:val="el-GR"/>
        </w:rPr>
        <w:t>περιορισμού της δραστηριότητας</w:t>
      </w:r>
      <w:r w:rsidRPr="00444BF2">
        <w:rPr>
          <w:sz w:val="20"/>
          <w:lang w:val="el-GR"/>
        </w:rPr>
        <w:t xml:space="preserve"> </w:t>
      </w:r>
      <w:r w:rsidR="00F56A24" w:rsidRPr="00444BF2">
        <w:rPr>
          <w:sz w:val="20"/>
          <w:lang w:val="el-GR"/>
        </w:rPr>
        <w:t xml:space="preserve">σε αρκετούς κλάδους της </w:t>
      </w:r>
      <w:r w:rsidR="0051215D">
        <w:rPr>
          <w:sz w:val="20"/>
          <w:lang w:val="el-GR"/>
        </w:rPr>
        <w:t>οικονομίας, λόγω της πανδημίας</w:t>
      </w:r>
      <w:r w:rsidRPr="00444BF2">
        <w:rPr>
          <w:sz w:val="20"/>
          <w:lang w:val="el-GR"/>
        </w:rPr>
        <w:t>.</w:t>
      </w:r>
      <w:r w:rsidR="00F56A24" w:rsidRPr="00444BF2">
        <w:rPr>
          <w:sz w:val="20"/>
          <w:lang w:val="el-GR"/>
        </w:rPr>
        <w:t xml:space="preserve"> Συγκεκριμένα, τον Μάιο και τον Ιούνιο, διαμορφώθηκε στις -15 και -18 μονάδες αντίστοιχα, σημειώνοντας τις χαμηλότερες επιδόσεις που έχουν καταγραφεί από το φθινόπωρο του 2015 (Οκτώβριος 2015: -20 μονάδες, Νοέμβριος 2015: -17 μονάδες). Όπως παρατηρείται στο </w:t>
      </w:r>
      <w:r w:rsidR="0022681A" w:rsidRPr="00444BF2">
        <w:rPr>
          <w:sz w:val="20"/>
          <w:lang w:val="el-GR"/>
        </w:rPr>
        <w:t>Γράφημα 3</w:t>
      </w:r>
      <w:r w:rsidR="00F56A24" w:rsidRPr="00444BF2">
        <w:rPr>
          <w:sz w:val="20"/>
          <w:lang w:val="el-GR"/>
        </w:rPr>
        <w:t>,</w:t>
      </w:r>
      <w:r w:rsidR="0022681A" w:rsidRPr="00444BF2">
        <w:rPr>
          <w:sz w:val="20"/>
          <w:lang w:val="el-GR"/>
        </w:rPr>
        <w:t xml:space="preserve"> όπου απεικονίζ</w:t>
      </w:r>
      <w:r w:rsidR="0051215D">
        <w:rPr>
          <w:sz w:val="20"/>
          <w:lang w:val="el-GR"/>
        </w:rPr>
        <w:t>ον</w:t>
      </w:r>
      <w:r w:rsidR="0022681A" w:rsidRPr="00444BF2">
        <w:rPr>
          <w:sz w:val="20"/>
          <w:lang w:val="el-GR"/>
        </w:rPr>
        <w:t>ται ο</w:t>
      </w:r>
      <w:r w:rsidR="0051215D">
        <w:rPr>
          <w:sz w:val="20"/>
          <w:lang w:val="el-GR"/>
        </w:rPr>
        <w:t>ι μηνιαίες μεταβολές του</w:t>
      </w:r>
      <w:r w:rsidR="0022681A" w:rsidRPr="00444BF2">
        <w:rPr>
          <w:sz w:val="20"/>
          <w:lang w:val="el-GR"/>
        </w:rPr>
        <w:t xml:space="preserve"> εν λόγω δείκτη και </w:t>
      </w:r>
      <w:r w:rsidR="0051215D">
        <w:rPr>
          <w:sz w:val="20"/>
          <w:lang w:val="el-GR"/>
        </w:rPr>
        <w:t>των</w:t>
      </w:r>
      <w:r w:rsidR="0022681A" w:rsidRPr="00444BF2">
        <w:rPr>
          <w:sz w:val="20"/>
          <w:lang w:val="el-GR"/>
        </w:rPr>
        <w:t xml:space="preserve"> συνιστ</w:t>
      </w:r>
      <w:r w:rsidR="0051215D">
        <w:rPr>
          <w:sz w:val="20"/>
          <w:lang w:val="el-GR"/>
        </w:rPr>
        <w:t>ωσών</w:t>
      </w:r>
      <w:r w:rsidR="0022681A" w:rsidRPr="00444BF2">
        <w:rPr>
          <w:sz w:val="20"/>
          <w:lang w:val="el-GR"/>
        </w:rPr>
        <w:t xml:space="preserve"> του,</w:t>
      </w:r>
      <w:r w:rsidR="00F56A24" w:rsidRPr="00444BF2">
        <w:rPr>
          <w:sz w:val="20"/>
          <w:lang w:val="el-GR"/>
        </w:rPr>
        <w:t xml:space="preserve"> ο κύριος παράγοντας που οδήγησε σε επιδείνωση των προβλέψεων των επιχειρηματιών του </w:t>
      </w:r>
      <w:r w:rsidR="0022681A" w:rsidRPr="00444BF2">
        <w:rPr>
          <w:sz w:val="20"/>
          <w:lang w:val="el-GR"/>
        </w:rPr>
        <w:t>βιομηχανικού τομέα</w:t>
      </w:r>
      <w:r w:rsidR="00F56A24" w:rsidRPr="00444BF2">
        <w:rPr>
          <w:sz w:val="20"/>
          <w:lang w:val="el-GR"/>
        </w:rPr>
        <w:t xml:space="preserve"> τον Απρίλιο, ήταν οι προβλέψεις για την εξέλιξη της παραγωγής τους επόμενους 3-4 μήνες. Σύμφωνα με σχετική έρευνα του Συνδέσμο</w:t>
      </w:r>
      <w:r w:rsidR="0044518F" w:rsidRPr="00444BF2">
        <w:rPr>
          <w:sz w:val="20"/>
          <w:lang w:val="el-GR"/>
        </w:rPr>
        <w:t xml:space="preserve">υ Βιομηχανιών Ελλάδος (ΣΒΕ) που </w:t>
      </w:r>
      <w:r w:rsidR="00F56A24" w:rsidRPr="00444BF2">
        <w:rPr>
          <w:sz w:val="20"/>
          <w:lang w:val="el-GR"/>
        </w:rPr>
        <w:t>πραγματοποιήθηκε στο τέλος Μαρτίου, η καθημερινή λειτουργία των επιχειρήσεων του κλάδου επηρεάστηκε σημαντικά από την πανδημία, καθώς πάνω από το 25% δήλωσε ότι ανέστειλε τη λειτουργία του, ενώ τα 2/3 των επιχειρήσεων απάντησαν ότι το 30% του προσωπικού της παραγωγής απουσίαζε από την εργασία του. Τον Μάιο και τον Ιούνιο, η συνιστώσα που κυρίως οδήγησε σε περαιτέρω επιδείνωση των προσδοκιών ήταν οι εκτιμήσεις για το επίπεδο των παραγγελιών και την τρέχουσα ζήτηση, ενώ, αναμενόταν ότι θα σημειωθεί συσσώρευση αποθεμάτων. Τον Ιούνιο, ωστόσο, οι προβλέψεις για την εξέλιξη της παραγωγής τους επόμενους μήνες ελαφρώς ανέκαμψαν (+8 μονάδες), εξέλιξη που συμβαδίζει και με τη βελτίωση του δείκτη PMI.</w:t>
      </w:r>
    </w:p>
    <w:p w14:paraId="2CC48C19" w14:textId="77777777" w:rsidR="00EF4D2A" w:rsidRDefault="00EF4D2A" w:rsidP="003307A5">
      <w:pPr>
        <w:pStyle w:val="BodyText"/>
        <w:ind w:left="1758" w:right="227"/>
        <w:jc w:val="both"/>
        <w:rPr>
          <w:sz w:val="20"/>
          <w:lang w:val="el-GR"/>
        </w:rPr>
      </w:pPr>
    </w:p>
    <w:p w14:paraId="0B3F6FC1" w14:textId="020946FE" w:rsidR="00EF4D2A" w:rsidRDefault="00EF4D2A" w:rsidP="003307A5">
      <w:pPr>
        <w:pStyle w:val="BodyText"/>
        <w:ind w:left="1758" w:right="227"/>
        <w:jc w:val="both"/>
        <w:rPr>
          <w:sz w:val="20"/>
          <w:lang w:val="el-GR"/>
        </w:rPr>
      </w:pPr>
    </w:p>
    <w:p w14:paraId="38F53100" w14:textId="77777777" w:rsidR="00FE7D09" w:rsidRDefault="00FE7D09" w:rsidP="003307A5">
      <w:pPr>
        <w:pStyle w:val="BodyText"/>
        <w:ind w:left="1758" w:right="227"/>
        <w:jc w:val="both"/>
        <w:rPr>
          <w:sz w:val="20"/>
          <w:lang w:val="el-GR"/>
        </w:rPr>
      </w:pPr>
    </w:p>
    <w:p w14:paraId="2CB54638" w14:textId="77777777" w:rsidR="00EF4D2A" w:rsidRDefault="00F56A24" w:rsidP="003307A5">
      <w:pPr>
        <w:pStyle w:val="BodyText"/>
        <w:ind w:left="1758" w:right="227"/>
        <w:jc w:val="both"/>
        <w:rPr>
          <w:lang w:val="el-GR"/>
        </w:rPr>
      </w:pPr>
      <w:r>
        <w:rPr>
          <w:noProof/>
          <w:lang w:val="el-GR" w:eastAsia="el-GR"/>
        </w:rPr>
        <w:lastRenderedPageBreak/>
        <mc:AlternateContent>
          <mc:Choice Requires="wpg">
            <w:drawing>
              <wp:anchor distT="0" distB="0" distL="114300" distR="114300" simplePos="0" relativeHeight="251687936" behindDoc="1" locked="0" layoutInCell="1" allowOverlap="1" wp14:anchorId="494CAE9E" wp14:editId="1DD3D212">
                <wp:simplePos x="0" y="0"/>
                <wp:positionH relativeFrom="column">
                  <wp:posOffset>0</wp:posOffset>
                </wp:positionH>
                <wp:positionV relativeFrom="paragraph">
                  <wp:posOffset>0</wp:posOffset>
                </wp:positionV>
                <wp:extent cx="7224395" cy="3295650"/>
                <wp:effectExtent l="0" t="0" r="0" b="0"/>
                <wp:wrapNone/>
                <wp:docPr id="207" name="Group 3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24395" cy="3295650"/>
                          <a:chOff x="0" y="0"/>
                          <a:chExt cx="72247" cy="26289"/>
                        </a:xfrm>
                      </wpg:grpSpPr>
                      <wps:wsp>
                        <wps:cNvPr id="209" name="Rectangle 357"/>
                        <wps:cNvSpPr>
                          <a:spLocks noChangeArrowheads="1"/>
                        </wps:cNvSpPr>
                        <wps:spPr bwMode="auto">
                          <a:xfrm>
                            <a:off x="0" y="0"/>
                            <a:ext cx="10090" cy="26289"/>
                          </a:xfrm>
                          <a:prstGeom prst="rect">
                            <a:avLst/>
                          </a:prstGeom>
                          <a:solidFill>
                            <a:srgbClr val="E5E4DE"/>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txbx>
                          <w:txbxContent>
                            <w:p w14:paraId="74B40A38" w14:textId="77777777" w:rsidR="00F56A24" w:rsidRPr="00E048C7" w:rsidRDefault="00F56A24" w:rsidP="00F56A24">
                              <w:pPr>
                                <w:jc w:val="center"/>
                                <w:rPr>
                                  <w:rFonts w:ascii="Arial" w:hAnsi="Arial" w:cs="Arial"/>
                                  <w:color w:val="E24C37"/>
                                  <w:spacing w:val="-4"/>
                                  <w:sz w:val="18"/>
                                  <w:lang w:val="en-US"/>
                                </w:rPr>
                              </w:pPr>
                              <w:r w:rsidRPr="000C4634">
                                <w:rPr>
                                  <w:rFonts w:ascii="Arial" w:hAnsi="Arial" w:cs="Arial"/>
                                  <w:color w:val="E24C37"/>
                                  <w:spacing w:val="-4"/>
                                  <w:sz w:val="18"/>
                                  <w:lang w:val="en-US"/>
                                </w:rPr>
                                <w:br/>
                              </w:r>
                              <w:r w:rsidRPr="000769E0">
                                <w:rPr>
                                  <w:rFonts w:ascii="Arial" w:hAnsi="Arial" w:cs="Arial"/>
                                  <w:color w:val="FF0000"/>
                                  <w:spacing w:val="-4"/>
                                  <w:sz w:val="18"/>
                                </w:rPr>
                                <w:t>ΓΡΑΦΗΜΑ</w:t>
                              </w:r>
                              <w:r w:rsidRPr="000769E0">
                                <w:rPr>
                                  <w:rFonts w:ascii="Arial" w:hAnsi="Arial" w:cs="Arial"/>
                                  <w:color w:val="FF0000"/>
                                  <w:spacing w:val="-4"/>
                                  <w:sz w:val="18"/>
                                  <w:lang w:val="en-US"/>
                                </w:rPr>
                                <w:t xml:space="preserve"> </w:t>
                              </w:r>
                              <w:r>
                                <w:rPr>
                                  <w:rFonts w:ascii="Arial" w:hAnsi="Arial" w:cs="Arial"/>
                                  <w:color w:val="FF0000"/>
                                  <w:spacing w:val="-4"/>
                                  <w:sz w:val="18"/>
                                  <w:lang w:val="en-US"/>
                                </w:rPr>
                                <w:t>3</w:t>
                              </w:r>
                            </w:p>
                            <w:p w14:paraId="39F906EC" w14:textId="77777777" w:rsidR="00F56A24" w:rsidRPr="000C4634" w:rsidRDefault="00F56A24" w:rsidP="00F56A24">
                              <w:pPr>
                                <w:jc w:val="center"/>
                                <w:rPr>
                                  <w:rFonts w:ascii="Arial" w:hAnsi="Arial" w:cs="Arial"/>
                                  <w:color w:val="E24C37"/>
                                  <w:spacing w:val="-4"/>
                                  <w:sz w:val="18"/>
                                  <w:lang w:val="en-US"/>
                                </w:rPr>
                              </w:pPr>
                            </w:p>
                            <w:p w14:paraId="218B59E3" w14:textId="77777777" w:rsidR="00F56A24" w:rsidRPr="000C4634" w:rsidRDefault="00F56A24" w:rsidP="00F56A24">
                              <w:pPr>
                                <w:jc w:val="center"/>
                                <w:rPr>
                                  <w:rFonts w:ascii="Arial" w:hAnsi="Arial" w:cs="Arial"/>
                                  <w:color w:val="E24C37"/>
                                  <w:spacing w:val="-4"/>
                                  <w:sz w:val="18"/>
                                  <w:lang w:val="en-US"/>
                                </w:rPr>
                              </w:pPr>
                            </w:p>
                            <w:p w14:paraId="7A041E3F" w14:textId="77777777" w:rsidR="00F56A24" w:rsidRPr="000C4634" w:rsidRDefault="00F56A24" w:rsidP="00F56A24">
                              <w:pPr>
                                <w:jc w:val="center"/>
                                <w:rPr>
                                  <w:rFonts w:ascii="Arial" w:hAnsi="Arial" w:cs="Arial"/>
                                  <w:color w:val="E24C37"/>
                                  <w:spacing w:val="-4"/>
                                  <w:sz w:val="18"/>
                                  <w:lang w:val="en-US"/>
                                </w:rPr>
                              </w:pPr>
                            </w:p>
                            <w:p w14:paraId="0B094D5A" w14:textId="77777777" w:rsidR="00F56A24" w:rsidRPr="000C4634" w:rsidRDefault="00F56A24" w:rsidP="00F56A24">
                              <w:pPr>
                                <w:jc w:val="center"/>
                                <w:rPr>
                                  <w:rFonts w:ascii="Arial" w:hAnsi="Arial" w:cs="Arial"/>
                                  <w:color w:val="E24C37"/>
                                  <w:spacing w:val="-4"/>
                                  <w:sz w:val="18"/>
                                  <w:lang w:val="en-US"/>
                                </w:rPr>
                              </w:pPr>
                            </w:p>
                            <w:p w14:paraId="7EE92FE9" w14:textId="77777777" w:rsidR="00F56A24" w:rsidRPr="000C4634" w:rsidRDefault="00F56A24" w:rsidP="00F56A24">
                              <w:pPr>
                                <w:jc w:val="center"/>
                                <w:rPr>
                                  <w:rFonts w:ascii="Arial" w:hAnsi="Arial" w:cs="Arial"/>
                                  <w:color w:val="E24C37"/>
                                  <w:spacing w:val="-4"/>
                                  <w:sz w:val="18"/>
                                  <w:lang w:val="en-US"/>
                                </w:rPr>
                              </w:pPr>
                            </w:p>
                            <w:p w14:paraId="52E00304" w14:textId="77777777" w:rsidR="00F56A24" w:rsidRPr="000C4634" w:rsidRDefault="00F56A24" w:rsidP="00F56A24">
                              <w:pPr>
                                <w:jc w:val="center"/>
                                <w:rPr>
                                  <w:rFonts w:ascii="Arial" w:hAnsi="Arial" w:cs="Arial"/>
                                  <w:color w:val="E24C37"/>
                                  <w:spacing w:val="-4"/>
                                  <w:sz w:val="18"/>
                                  <w:lang w:val="en-US"/>
                                </w:rPr>
                              </w:pPr>
                            </w:p>
                            <w:p w14:paraId="76E09694" w14:textId="77777777" w:rsidR="00F56A24" w:rsidRPr="000C4634" w:rsidRDefault="00F56A24" w:rsidP="00F56A24">
                              <w:pPr>
                                <w:jc w:val="center"/>
                                <w:rPr>
                                  <w:rFonts w:ascii="Arial" w:hAnsi="Arial" w:cs="Arial"/>
                                  <w:color w:val="E24C37"/>
                                  <w:spacing w:val="-4"/>
                                  <w:sz w:val="18"/>
                                  <w:lang w:val="en-US"/>
                                </w:rPr>
                              </w:pPr>
                            </w:p>
                            <w:p w14:paraId="20FD9BB6" w14:textId="77777777" w:rsidR="00F56A24" w:rsidRDefault="00F56A24" w:rsidP="00F56A24">
                              <w:pPr>
                                <w:jc w:val="center"/>
                                <w:rPr>
                                  <w:rFonts w:ascii="Arial" w:hAnsi="Arial" w:cs="Arial"/>
                                  <w:color w:val="E24C37"/>
                                  <w:spacing w:val="-4"/>
                                  <w:sz w:val="18"/>
                                  <w:lang w:val="en-US"/>
                                </w:rPr>
                              </w:pPr>
                            </w:p>
                            <w:p w14:paraId="3C4B56FB" w14:textId="77777777" w:rsidR="00F56A24" w:rsidRPr="000C4634" w:rsidRDefault="00F56A24" w:rsidP="00F56A24">
                              <w:pPr>
                                <w:jc w:val="center"/>
                                <w:rPr>
                                  <w:rFonts w:ascii="Arial" w:hAnsi="Arial" w:cs="Arial"/>
                                  <w:color w:val="E24C37"/>
                                  <w:spacing w:val="-4"/>
                                  <w:sz w:val="18"/>
                                  <w:lang w:val="en-US"/>
                                </w:rPr>
                              </w:pPr>
                            </w:p>
                            <w:p w14:paraId="3154A810" w14:textId="77777777" w:rsidR="00F56A24" w:rsidRPr="00DE7ACA" w:rsidRDefault="00F56A24" w:rsidP="00F56A24">
                              <w:pPr>
                                <w:jc w:val="center"/>
                                <w:rPr>
                                  <w:rFonts w:ascii="Arial" w:hAnsi="Arial" w:cs="Arial"/>
                                  <w:color w:val="000000"/>
                                  <w:sz w:val="18"/>
                                </w:rPr>
                              </w:pPr>
                              <w:r w:rsidRPr="00826E7B">
                                <w:rPr>
                                  <w:rFonts w:ascii="Arial" w:hAnsi="Arial" w:cs="Arial"/>
                                  <w:color w:val="000000"/>
                                  <w:spacing w:val="-4"/>
                                  <w:sz w:val="18"/>
                                </w:rPr>
                                <w:t>Πηγή</w:t>
                              </w:r>
                              <w:r>
                                <w:rPr>
                                  <w:rFonts w:ascii="Arial" w:hAnsi="Arial" w:cs="Arial"/>
                                  <w:color w:val="000000"/>
                                  <w:spacing w:val="-4"/>
                                  <w:sz w:val="18"/>
                                  <w:lang w:val="en-US"/>
                                </w:rPr>
                                <w:t>:</w:t>
                              </w:r>
                              <w:r w:rsidRPr="007F4129">
                                <w:rPr>
                                  <w:rFonts w:ascii="Arial" w:hAnsi="Arial" w:cs="Arial"/>
                                  <w:color w:val="000000"/>
                                  <w:spacing w:val="-4"/>
                                  <w:sz w:val="18"/>
                                  <w:lang w:val="en-US"/>
                                </w:rPr>
                                <w:t xml:space="preserve"> </w:t>
                              </w:r>
                              <w:r>
                                <w:rPr>
                                  <w:rFonts w:ascii="Arial" w:hAnsi="Arial" w:cs="Arial"/>
                                  <w:color w:val="000000"/>
                                  <w:spacing w:val="-4"/>
                                  <w:sz w:val="18"/>
                                </w:rPr>
                                <w:t>Ευρωπαϊκή Επιτροπή</w:t>
                              </w:r>
                            </w:p>
                            <w:p w14:paraId="17C02F3A" w14:textId="77777777" w:rsidR="00F56A24" w:rsidRPr="00E048C7" w:rsidRDefault="00F56A24" w:rsidP="00F56A24">
                              <w:pPr>
                                <w:jc w:val="center"/>
                                <w:rPr>
                                  <w:rFonts w:ascii="Arial" w:hAnsi="Arial" w:cs="Arial"/>
                                  <w:color w:val="000000"/>
                                  <w:spacing w:val="-4"/>
                                  <w:sz w:val="18"/>
                                  <w:lang w:val="en-US"/>
                                </w:rPr>
                              </w:pPr>
                            </w:p>
                          </w:txbxContent>
                        </wps:txbx>
                        <wps:bodyPr rot="0" vert="horz" wrap="square" lIns="91440" tIns="45720" rIns="91440" bIns="45720" anchor="t" anchorCtr="0" upright="1">
                          <a:noAutofit/>
                        </wps:bodyPr>
                      </wps:wsp>
                      <wps:wsp>
                        <wps:cNvPr id="210" name="Freeform 358"/>
                        <wps:cNvSpPr>
                          <a:spLocks/>
                        </wps:cNvSpPr>
                        <wps:spPr bwMode="auto">
                          <a:xfrm>
                            <a:off x="11376" y="0"/>
                            <a:ext cx="60871" cy="26289"/>
                          </a:xfrm>
                          <a:custGeom>
                            <a:avLst/>
                            <a:gdLst>
                              <a:gd name="T0" fmla="*/ 6086475 w 9586"/>
                              <a:gd name="T1" fmla="*/ 0 h 4124"/>
                              <a:gd name="T2" fmla="*/ 0 w 9586"/>
                              <a:gd name="T3" fmla="*/ 0 h 4124"/>
                              <a:gd name="T4" fmla="*/ 0 w 9586"/>
                              <a:gd name="T5" fmla="*/ 2628263 h 4124"/>
                              <a:gd name="T6" fmla="*/ 6086475 w 9586"/>
                              <a:gd name="T7" fmla="*/ 2628263 h 4124"/>
                              <a:gd name="T8" fmla="*/ 6086475 w 9586"/>
                              <a:gd name="T9" fmla="*/ 0 h 4124"/>
                              <a:gd name="T10" fmla="*/ 0 60000 65536"/>
                              <a:gd name="T11" fmla="*/ 0 60000 65536"/>
                              <a:gd name="T12" fmla="*/ 0 60000 65536"/>
                              <a:gd name="T13" fmla="*/ 0 60000 65536"/>
                              <a:gd name="T14" fmla="*/ 0 60000 65536"/>
                              <a:gd name="T15" fmla="*/ 0 w 9586"/>
                              <a:gd name="T16" fmla="*/ 0 h 4124"/>
                              <a:gd name="T17" fmla="*/ 9586 w 9586"/>
                              <a:gd name="T18" fmla="*/ 4124 h 4124"/>
                            </a:gdLst>
                            <a:ahLst/>
                            <a:cxnLst>
                              <a:cxn ang="T10">
                                <a:pos x="T0" y="T1"/>
                              </a:cxn>
                              <a:cxn ang="T11">
                                <a:pos x="T2" y="T3"/>
                              </a:cxn>
                              <a:cxn ang="T12">
                                <a:pos x="T4" y="T5"/>
                              </a:cxn>
                              <a:cxn ang="T13">
                                <a:pos x="T6" y="T7"/>
                              </a:cxn>
                              <a:cxn ang="T14">
                                <a:pos x="T8" y="T9"/>
                              </a:cxn>
                            </a:cxnLst>
                            <a:rect l="T15" t="T16" r="T17" b="T18"/>
                            <a:pathLst>
                              <a:path w="9586" h="4124">
                                <a:moveTo>
                                  <a:pt x="9585" y="0"/>
                                </a:moveTo>
                                <a:lnTo>
                                  <a:pt x="0" y="0"/>
                                </a:lnTo>
                                <a:lnTo>
                                  <a:pt x="0" y="4123"/>
                                </a:lnTo>
                                <a:lnTo>
                                  <a:pt x="9585" y="4123"/>
                                </a:lnTo>
                                <a:lnTo>
                                  <a:pt x="9585" y="0"/>
                                </a:lnTo>
                                <a:close/>
                              </a:path>
                            </a:pathLst>
                          </a:custGeom>
                          <a:solidFill>
                            <a:srgbClr val="E5E4DE"/>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cx1="http://schemas.microsoft.com/office/drawing/2015/9/8/chartex" xmlns:cx="http://schemas.microsoft.com/office/drawing/2014/chartex" w="9525">
                                <a:solidFill>
                                  <a:srgbClr val="000000"/>
                                </a:solidFill>
                                <a:round/>
                                <a:headEnd/>
                                <a:tailEnd/>
                              </a14:hiddenLine>
                            </a:ext>
                          </a:extLst>
                        </wps:spPr>
                        <wps:txbx>
                          <w:txbxContent>
                            <w:p w14:paraId="3BA141A4" w14:textId="77777777" w:rsidR="00F56A24" w:rsidRDefault="00F56A24" w:rsidP="00F56A24">
                              <w:pPr>
                                <w:pStyle w:val="BodyText"/>
                                <w:kinsoku w:val="0"/>
                                <w:overflowPunct w:val="0"/>
                                <w:spacing w:line="200" w:lineRule="exact"/>
                                <w:rPr>
                                  <w:color w:val="0E3B70"/>
                                  <w:sz w:val="20"/>
                                  <w:szCs w:val="20"/>
                                  <w:lang w:val="el-GR"/>
                                </w:rPr>
                              </w:pPr>
                            </w:p>
                            <w:p w14:paraId="345FF7C3" w14:textId="0394C66F" w:rsidR="00F56A24" w:rsidRDefault="0088194D" w:rsidP="00F56A24">
                              <w:pPr>
                                <w:pStyle w:val="BodyText"/>
                                <w:kinsoku w:val="0"/>
                                <w:overflowPunct w:val="0"/>
                                <w:spacing w:line="200" w:lineRule="exact"/>
                                <w:rPr>
                                  <w:color w:val="0E3B70"/>
                                  <w:sz w:val="20"/>
                                  <w:szCs w:val="20"/>
                                  <w:lang w:val="el-GR"/>
                                </w:rPr>
                              </w:pPr>
                              <w:r>
                                <w:rPr>
                                  <w:color w:val="0E3B70"/>
                                  <w:sz w:val="20"/>
                                  <w:szCs w:val="20"/>
                                  <w:lang w:val="el-GR"/>
                                </w:rPr>
                                <w:t>Ο</w:t>
                              </w:r>
                              <w:r w:rsidR="0051215D">
                                <w:rPr>
                                  <w:color w:val="0E3B70"/>
                                  <w:sz w:val="20"/>
                                  <w:szCs w:val="20"/>
                                  <w:lang w:val="el-GR"/>
                                </w:rPr>
                                <w:t>ι μηνιαίες μεταβολές του δείκτη</w:t>
                              </w:r>
                              <w:r w:rsidR="00F56A24">
                                <w:rPr>
                                  <w:color w:val="0E3B70"/>
                                  <w:sz w:val="20"/>
                                  <w:szCs w:val="20"/>
                                  <w:lang w:val="el-GR"/>
                                </w:rPr>
                                <w:t xml:space="preserve"> επιχειρηματικών προσδοκιών στη βιομηχανία και </w:t>
                              </w:r>
                              <w:r w:rsidR="0051215D">
                                <w:rPr>
                                  <w:color w:val="0E3B70"/>
                                  <w:sz w:val="20"/>
                                  <w:szCs w:val="20"/>
                                  <w:lang w:val="el-GR"/>
                                </w:rPr>
                                <w:t>των συνιστωσών</w:t>
                              </w:r>
                              <w:r w:rsidR="00F56A24">
                                <w:rPr>
                                  <w:color w:val="0E3B70"/>
                                  <w:sz w:val="20"/>
                                  <w:szCs w:val="20"/>
                                  <w:lang w:val="el-GR"/>
                                </w:rPr>
                                <w:t xml:space="preserve"> του</w:t>
                              </w:r>
                            </w:p>
                            <w:p w14:paraId="60B0BCBE" w14:textId="77777777" w:rsidR="00F56A24" w:rsidRPr="003212BA" w:rsidRDefault="00F56A24" w:rsidP="00F56A24">
                              <w:pPr>
                                <w:pStyle w:val="BodyText"/>
                                <w:kinsoku w:val="0"/>
                                <w:overflowPunct w:val="0"/>
                                <w:spacing w:line="200" w:lineRule="exact"/>
                                <w:rPr>
                                  <w:color w:val="000000"/>
                                  <w:sz w:val="20"/>
                                  <w:szCs w:val="20"/>
                                  <w:lang w:val="el-GR"/>
                                </w:rPr>
                              </w:pPr>
                              <w:r w:rsidRPr="000C4634">
                                <w:rPr>
                                  <w:noProof/>
                                  <w:color w:val="000000"/>
                                  <w:sz w:val="20"/>
                                  <w:szCs w:val="20"/>
                                  <w:lang w:val="el-GR" w:eastAsia="el-GR"/>
                                </w:rPr>
                                <w:drawing>
                                  <wp:inline distT="0" distB="0" distL="0" distR="0" wp14:anchorId="72740E9F" wp14:editId="6961EE9B">
                                    <wp:extent cx="5904230" cy="38092"/>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04230" cy="38092"/>
                                            </a:xfrm>
                                            <a:prstGeom prst="rect">
                                              <a:avLst/>
                                            </a:prstGeom>
                                            <a:noFill/>
                                            <a:ln>
                                              <a:noFill/>
                                            </a:ln>
                                          </pic:spPr>
                                        </pic:pic>
                                      </a:graphicData>
                                    </a:graphic>
                                  </wp:inline>
                                </w:drawing>
                              </w:r>
                            </w:p>
                            <w:p w14:paraId="7745BB1B" w14:textId="45498CCC" w:rsidR="00F56A24" w:rsidRPr="005F4DC6" w:rsidRDefault="0051215D" w:rsidP="00F56A24">
                              <w:pPr>
                                <w:spacing w:line="240" w:lineRule="auto"/>
                                <w:rPr>
                                  <w:rFonts w:ascii="Arial" w:hAnsi="Arial" w:cs="Arial"/>
                                  <w:sz w:val="20"/>
                                </w:rPr>
                              </w:pPr>
                              <w:r w:rsidRPr="0051215D">
                                <w:rPr>
                                  <w:noProof/>
                                  <w:lang w:eastAsia="el-GR"/>
                                </w:rPr>
                                <w:drawing>
                                  <wp:inline distT="0" distB="0" distL="0" distR="0" wp14:anchorId="352C9412" wp14:editId="1B8B2CFC">
                                    <wp:extent cx="5764530" cy="2720975"/>
                                    <wp:effectExtent l="0" t="0" r="0"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4530" cy="27209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group w14:anchorId="494CAE9E" id="Group 356" o:spid="_x0000_s1032" style="position:absolute;left:0;text-align:left;margin-left:0;margin-top:0;width:568.85pt;height:259.5pt;z-index:-251628544;mso-height-relative:margin" coordsize="72247,26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">
                <v:rect id="Rectangle 357" o:spid="_x0000_s1033" style="position:absolute;width:10090;height:26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" fillcolor="#e5e4de" stroked="f">
                  <v:textbox>
                    <w:txbxContent>
                      <w:p w14:paraId="74B40A38" w14:textId="77777777" w:rsidR="00F56A24" w:rsidRPr="00E048C7" w:rsidRDefault="00F56A24" w:rsidP="00F56A24">
                        <w:pPr>
                          <w:jc w:val="center"/>
                          <w:rPr>
                            <w:rFonts w:ascii="Arial" w:hAnsi="Arial" w:cs="Arial"/>
                            <w:color w:val="E24C37"/>
                            <w:spacing w:val="-4"/>
                            <w:sz w:val="18"/>
                            <w:lang w:val="en-US"/>
                          </w:rPr>
                        </w:pPr>
                        <w:r w:rsidRPr="000C4634">
                          <w:rPr>
                            <w:rFonts w:ascii="Arial" w:hAnsi="Arial" w:cs="Arial"/>
                            <w:color w:val="E24C37"/>
                            <w:spacing w:val="-4"/>
                            <w:sz w:val="18"/>
                            <w:lang w:val="en-US"/>
                          </w:rPr>
                          <w:br/>
                        </w:r>
                        <w:r w:rsidRPr="000769E0">
                          <w:rPr>
                            <w:rFonts w:ascii="Arial" w:hAnsi="Arial" w:cs="Arial"/>
                            <w:color w:val="FF0000"/>
                            <w:spacing w:val="-4"/>
                            <w:sz w:val="18"/>
                          </w:rPr>
                          <w:t>ΓΡΑΦΗΜΑ</w:t>
                        </w:r>
                        <w:r w:rsidRPr="000769E0">
                          <w:rPr>
                            <w:rFonts w:ascii="Arial" w:hAnsi="Arial" w:cs="Arial"/>
                            <w:color w:val="FF0000"/>
                            <w:spacing w:val="-4"/>
                            <w:sz w:val="18"/>
                            <w:lang w:val="en-US"/>
                          </w:rPr>
                          <w:t xml:space="preserve"> </w:t>
                        </w:r>
                        <w:r>
                          <w:rPr>
                            <w:rFonts w:ascii="Arial" w:hAnsi="Arial" w:cs="Arial"/>
                            <w:color w:val="FF0000"/>
                            <w:spacing w:val="-4"/>
                            <w:sz w:val="18"/>
                            <w:lang w:val="en-US"/>
                          </w:rPr>
                          <w:t>3</w:t>
                        </w:r>
                      </w:p>
                      <w:p w14:paraId="39F906EC" w14:textId="77777777" w:rsidR="00F56A24" w:rsidRPr="000C4634" w:rsidRDefault="00F56A24" w:rsidP="00F56A24">
                        <w:pPr>
                          <w:jc w:val="center"/>
                          <w:rPr>
                            <w:rFonts w:ascii="Arial" w:hAnsi="Arial" w:cs="Arial"/>
                            <w:color w:val="E24C37"/>
                            <w:spacing w:val="-4"/>
                            <w:sz w:val="18"/>
                            <w:lang w:val="en-US"/>
                          </w:rPr>
                        </w:pPr>
                      </w:p>
                      <w:p w14:paraId="218B59E3" w14:textId="77777777" w:rsidR="00F56A24" w:rsidRPr="000C4634" w:rsidRDefault="00F56A24" w:rsidP="00F56A24">
                        <w:pPr>
                          <w:jc w:val="center"/>
                          <w:rPr>
                            <w:rFonts w:ascii="Arial" w:hAnsi="Arial" w:cs="Arial"/>
                            <w:color w:val="E24C37"/>
                            <w:spacing w:val="-4"/>
                            <w:sz w:val="18"/>
                            <w:lang w:val="en-US"/>
                          </w:rPr>
                        </w:pPr>
                      </w:p>
                      <w:p w14:paraId="7A041E3F" w14:textId="77777777" w:rsidR="00F56A24" w:rsidRPr="000C4634" w:rsidRDefault="00F56A24" w:rsidP="00F56A24">
                        <w:pPr>
                          <w:jc w:val="center"/>
                          <w:rPr>
                            <w:rFonts w:ascii="Arial" w:hAnsi="Arial" w:cs="Arial"/>
                            <w:color w:val="E24C37"/>
                            <w:spacing w:val="-4"/>
                            <w:sz w:val="18"/>
                            <w:lang w:val="en-US"/>
                          </w:rPr>
                        </w:pPr>
                      </w:p>
                      <w:p w14:paraId="0B094D5A" w14:textId="77777777" w:rsidR="00F56A24" w:rsidRPr="000C4634" w:rsidRDefault="00F56A24" w:rsidP="00F56A24">
                        <w:pPr>
                          <w:jc w:val="center"/>
                          <w:rPr>
                            <w:rFonts w:ascii="Arial" w:hAnsi="Arial" w:cs="Arial"/>
                            <w:color w:val="E24C37"/>
                            <w:spacing w:val="-4"/>
                            <w:sz w:val="18"/>
                            <w:lang w:val="en-US"/>
                          </w:rPr>
                        </w:pPr>
                      </w:p>
                      <w:p w14:paraId="7EE92FE9" w14:textId="77777777" w:rsidR="00F56A24" w:rsidRPr="000C4634" w:rsidRDefault="00F56A24" w:rsidP="00F56A24">
                        <w:pPr>
                          <w:jc w:val="center"/>
                          <w:rPr>
                            <w:rFonts w:ascii="Arial" w:hAnsi="Arial" w:cs="Arial"/>
                            <w:color w:val="E24C37"/>
                            <w:spacing w:val="-4"/>
                            <w:sz w:val="18"/>
                            <w:lang w:val="en-US"/>
                          </w:rPr>
                        </w:pPr>
                      </w:p>
                      <w:p w14:paraId="52E00304" w14:textId="77777777" w:rsidR="00F56A24" w:rsidRPr="000C4634" w:rsidRDefault="00F56A24" w:rsidP="00F56A24">
                        <w:pPr>
                          <w:jc w:val="center"/>
                          <w:rPr>
                            <w:rFonts w:ascii="Arial" w:hAnsi="Arial" w:cs="Arial"/>
                            <w:color w:val="E24C37"/>
                            <w:spacing w:val="-4"/>
                            <w:sz w:val="18"/>
                            <w:lang w:val="en-US"/>
                          </w:rPr>
                        </w:pPr>
                      </w:p>
                      <w:p w14:paraId="76E09694" w14:textId="77777777" w:rsidR="00F56A24" w:rsidRPr="000C4634" w:rsidRDefault="00F56A24" w:rsidP="00F56A24">
                        <w:pPr>
                          <w:jc w:val="center"/>
                          <w:rPr>
                            <w:rFonts w:ascii="Arial" w:hAnsi="Arial" w:cs="Arial"/>
                            <w:color w:val="E24C37"/>
                            <w:spacing w:val="-4"/>
                            <w:sz w:val="18"/>
                            <w:lang w:val="en-US"/>
                          </w:rPr>
                        </w:pPr>
                      </w:p>
                      <w:p w14:paraId="20FD9BB6" w14:textId="77777777" w:rsidR="00F56A24" w:rsidRDefault="00F56A24" w:rsidP="00F56A24">
                        <w:pPr>
                          <w:jc w:val="center"/>
                          <w:rPr>
                            <w:rFonts w:ascii="Arial" w:hAnsi="Arial" w:cs="Arial"/>
                            <w:color w:val="E24C37"/>
                            <w:spacing w:val="-4"/>
                            <w:sz w:val="18"/>
                            <w:lang w:val="en-US"/>
                          </w:rPr>
                        </w:pPr>
                      </w:p>
                      <w:p w14:paraId="3C4B56FB" w14:textId="77777777" w:rsidR="00F56A24" w:rsidRPr="000C4634" w:rsidRDefault="00F56A24" w:rsidP="00F56A24">
                        <w:pPr>
                          <w:jc w:val="center"/>
                          <w:rPr>
                            <w:rFonts w:ascii="Arial" w:hAnsi="Arial" w:cs="Arial"/>
                            <w:color w:val="E24C37"/>
                            <w:spacing w:val="-4"/>
                            <w:sz w:val="18"/>
                            <w:lang w:val="en-US"/>
                          </w:rPr>
                        </w:pPr>
                      </w:p>
                      <w:p w14:paraId="3154A810" w14:textId="77777777" w:rsidR="00F56A24" w:rsidRPr="00DE7ACA" w:rsidRDefault="00F56A24" w:rsidP="00F56A24">
                        <w:pPr>
                          <w:jc w:val="center"/>
                          <w:rPr>
                            <w:rFonts w:ascii="Arial" w:hAnsi="Arial" w:cs="Arial"/>
                            <w:color w:val="000000"/>
                            <w:sz w:val="18"/>
                          </w:rPr>
                        </w:pPr>
                        <w:r w:rsidRPr="00826E7B">
                          <w:rPr>
                            <w:rFonts w:ascii="Arial" w:hAnsi="Arial" w:cs="Arial"/>
                            <w:color w:val="000000"/>
                            <w:spacing w:val="-4"/>
                            <w:sz w:val="18"/>
                          </w:rPr>
                          <w:t>Πηγή</w:t>
                        </w:r>
                        <w:r>
                          <w:rPr>
                            <w:rFonts w:ascii="Arial" w:hAnsi="Arial" w:cs="Arial"/>
                            <w:color w:val="000000"/>
                            <w:spacing w:val="-4"/>
                            <w:sz w:val="18"/>
                            <w:lang w:val="en-US"/>
                          </w:rPr>
                          <w:t>:</w:t>
                        </w:r>
                        <w:r w:rsidRPr="007F4129">
                          <w:rPr>
                            <w:rFonts w:ascii="Arial" w:hAnsi="Arial" w:cs="Arial"/>
                            <w:color w:val="000000"/>
                            <w:spacing w:val="-4"/>
                            <w:sz w:val="18"/>
                            <w:lang w:val="en-US"/>
                          </w:rPr>
                          <w:t xml:space="preserve"> </w:t>
                        </w:r>
                        <w:r>
                          <w:rPr>
                            <w:rFonts w:ascii="Arial" w:hAnsi="Arial" w:cs="Arial"/>
                            <w:color w:val="000000"/>
                            <w:spacing w:val="-4"/>
                            <w:sz w:val="18"/>
                          </w:rPr>
                          <w:t>Ευρωπαϊκή Επιτροπή</w:t>
                        </w:r>
                      </w:p>
                      <w:p w14:paraId="17C02F3A" w14:textId="77777777" w:rsidR="00F56A24" w:rsidRPr="00E048C7" w:rsidRDefault="00F56A24" w:rsidP="00F56A24">
                        <w:pPr>
                          <w:jc w:val="center"/>
                          <w:rPr>
                            <w:rFonts w:ascii="Arial" w:hAnsi="Arial" w:cs="Arial"/>
                            <w:color w:val="000000"/>
                            <w:spacing w:val="-4"/>
                            <w:sz w:val="18"/>
                            <w:lang w:val="en-US"/>
                          </w:rPr>
                        </w:pPr>
                      </w:p>
                    </w:txbxContent>
                  </v:textbox>
                </v:rect>
                <v:shape id="Freeform 358" o:spid="_x0000_s1034" style="position:absolute;left:11376;width:60871;height:26289;visibility:visible;mso-wrap-style:square;v-text-anchor:top" coordsize="9586,412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" adj="-11796480,,5400" path="m9585,l,,,4123r9585,l9585,xe" fillcolor="#e5e4de" stroked="f">
                  <v:stroke joinstyle="miter"/>
                  <v:formulas/>
                  <v:path arrowok="t" o:connecttype="custom" o:connectlocs="38649053,0;0,0;0,16754221;38649053,16754221;38649053,0" o:connectangles="0,0,0,0,0" textboxrect="0,0,9586,4124"/>
                  <v:textbox>
                    <w:txbxContent>
                      <w:p w14:paraId="3BA141A4" w14:textId="77777777" w:rsidR="00F56A24" w:rsidRDefault="00F56A24" w:rsidP="00F56A24">
                        <w:pPr>
                          <w:pStyle w:val="BodyText"/>
                          <w:kinsoku w:val="0"/>
                          <w:overflowPunct w:val="0"/>
                          <w:spacing w:line="200" w:lineRule="exact"/>
                          <w:rPr>
                            <w:color w:val="0E3B70"/>
                            <w:sz w:val="20"/>
                            <w:szCs w:val="20"/>
                            <w:lang w:val="el-GR"/>
                          </w:rPr>
                        </w:pPr>
                      </w:p>
                      <w:p w14:paraId="345FF7C3" w14:textId="0394C66F" w:rsidR="00F56A24" w:rsidRDefault="0088194D" w:rsidP="00F56A24">
                        <w:pPr>
                          <w:pStyle w:val="BodyText"/>
                          <w:kinsoku w:val="0"/>
                          <w:overflowPunct w:val="0"/>
                          <w:spacing w:line="200" w:lineRule="exact"/>
                          <w:rPr>
                            <w:color w:val="0E3B70"/>
                            <w:sz w:val="20"/>
                            <w:szCs w:val="20"/>
                            <w:lang w:val="el-GR"/>
                          </w:rPr>
                        </w:pPr>
                        <w:r>
                          <w:rPr>
                            <w:color w:val="0E3B70"/>
                            <w:sz w:val="20"/>
                            <w:szCs w:val="20"/>
                            <w:lang w:val="el-GR"/>
                          </w:rPr>
                          <w:t>Ο</w:t>
                        </w:r>
                        <w:r w:rsidR="0051215D">
                          <w:rPr>
                            <w:color w:val="0E3B70"/>
                            <w:sz w:val="20"/>
                            <w:szCs w:val="20"/>
                            <w:lang w:val="el-GR"/>
                          </w:rPr>
                          <w:t>ι μηνιαίες μεταβολές του δείκτη</w:t>
                        </w:r>
                        <w:r w:rsidR="00F56A24">
                          <w:rPr>
                            <w:color w:val="0E3B70"/>
                            <w:sz w:val="20"/>
                            <w:szCs w:val="20"/>
                            <w:lang w:val="el-GR"/>
                          </w:rPr>
                          <w:t xml:space="preserve"> επιχειρηματικών προσδοκιών στη βιομηχανία και </w:t>
                        </w:r>
                        <w:r w:rsidR="0051215D">
                          <w:rPr>
                            <w:color w:val="0E3B70"/>
                            <w:sz w:val="20"/>
                            <w:szCs w:val="20"/>
                            <w:lang w:val="el-GR"/>
                          </w:rPr>
                          <w:t>των συνιστωσών</w:t>
                        </w:r>
                        <w:r w:rsidR="00F56A24">
                          <w:rPr>
                            <w:color w:val="0E3B70"/>
                            <w:sz w:val="20"/>
                            <w:szCs w:val="20"/>
                            <w:lang w:val="el-GR"/>
                          </w:rPr>
                          <w:t xml:space="preserve"> του</w:t>
                        </w:r>
                      </w:p>
                      <w:p w14:paraId="60B0BCBE" w14:textId="77777777" w:rsidR="00F56A24" w:rsidRPr="003212BA" w:rsidRDefault="00F56A24" w:rsidP="00F56A24">
                        <w:pPr>
                          <w:pStyle w:val="BodyText"/>
                          <w:kinsoku w:val="0"/>
                          <w:overflowPunct w:val="0"/>
                          <w:spacing w:line="200" w:lineRule="exact"/>
                          <w:rPr>
                            <w:color w:val="000000"/>
                            <w:sz w:val="20"/>
                            <w:szCs w:val="20"/>
                            <w:lang w:val="el-GR"/>
                          </w:rPr>
                        </w:pPr>
                        <w:r w:rsidRPr="000C4634">
                          <w:rPr>
                            <w:noProof/>
                            <w:color w:val="000000"/>
                            <w:sz w:val="20"/>
                            <w:szCs w:val="20"/>
                            <w:lang w:val="el-GR" w:eastAsia="el-GR"/>
                          </w:rPr>
                          <w:drawing>
                            <wp:inline distT="0" distB="0" distL="0" distR="0" wp14:anchorId="72740E9F" wp14:editId="6961EE9B">
                              <wp:extent cx="5904230" cy="38092"/>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04230" cy="38092"/>
                                      </a:xfrm>
                                      <a:prstGeom prst="rect">
                                        <a:avLst/>
                                      </a:prstGeom>
                                      <a:noFill/>
                                      <a:ln>
                                        <a:noFill/>
                                      </a:ln>
                                    </pic:spPr>
                                  </pic:pic>
                                </a:graphicData>
                              </a:graphic>
                            </wp:inline>
                          </w:drawing>
                        </w:r>
                      </w:p>
                      <w:p w14:paraId="7745BB1B" w14:textId="45498CCC" w:rsidR="00F56A24" w:rsidRPr="005F4DC6" w:rsidRDefault="0051215D" w:rsidP="00F56A24">
                        <w:pPr>
                          <w:spacing w:line="240" w:lineRule="auto"/>
                          <w:rPr>
                            <w:rFonts w:ascii="Arial" w:hAnsi="Arial" w:cs="Arial"/>
                            <w:sz w:val="20"/>
                          </w:rPr>
                        </w:pPr>
                        <w:r w:rsidRPr="0051215D">
                          <w:drawing>
                            <wp:inline distT="0" distB="0" distL="0" distR="0" wp14:anchorId="352C9412" wp14:editId="1B8B2CFC">
                              <wp:extent cx="5764530" cy="2720975"/>
                              <wp:effectExtent l="0" t="0" r="0"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4530" cy="2720975"/>
                                      </a:xfrm>
                                      <a:prstGeom prst="rect">
                                        <a:avLst/>
                                      </a:prstGeom>
                                      <a:noFill/>
                                      <a:ln>
                                        <a:noFill/>
                                      </a:ln>
                                    </pic:spPr>
                                  </pic:pic>
                                </a:graphicData>
                              </a:graphic>
                            </wp:inline>
                          </w:drawing>
                        </w:r>
                      </w:p>
                    </w:txbxContent>
                  </v:textbox>
                </v:shape>
              </v:group>
            </w:pict>
          </mc:Fallback>
        </mc:AlternateContent>
      </w:r>
    </w:p>
    <w:p w14:paraId="4153AAE9" w14:textId="77777777" w:rsidR="00EF4D2A" w:rsidRDefault="00EF4D2A" w:rsidP="003307A5">
      <w:pPr>
        <w:pStyle w:val="BodyText"/>
        <w:ind w:left="1758" w:right="227"/>
        <w:jc w:val="both"/>
        <w:rPr>
          <w:lang w:val="el-GR"/>
        </w:rPr>
      </w:pPr>
    </w:p>
    <w:p w14:paraId="41D07AF2" w14:textId="77777777" w:rsidR="00EF4D2A" w:rsidRDefault="00EF4D2A" w:rsidP="003307A5">
      <w:pPr>
        <w:pStyle w:val="BodyText"/>
        <w:ind w:left="1758" w:right="227"/>
        <w:jc w:val="both"/>
        <w:rPr>
          <w:lang w:val="el-GR"/>
        </w:rPr>
      </w:pPr>
    </w:p>
    <w:p w14:paraId="760968A2" w14:textId="77777777" w:rsidR="00EF4D2A" w:rsidRDefault="00EF4D2A" w:rsidP="003307A5">
      <w:pPr>
        <w:pStyle w:val="BodyText"/>
        <w:ind w:left="1758" w:right="227"/>
        <w:jc w:val="both"/>
        <w:rPr>
          <w:lang w:val="el-GR"/>
        </w:rPr>
      </w:pPr>
    </w:p>
    <w:p w14:paraId="61FFFD12" w14:textId="77777777" w:rsidR="00EF4D2A" w:rsidRDefault="00EF4D2A" w:rsidP="003307A5">
      <w:pPr>
        <w:pStyle w:val="BodyText"/>
        <w:ind w:left="1758" w:right="227"/>
        <w:jc w:val="both"/>
        <w:rPr>
          <w:lang w:val="el-GR"/>
        </w:rPr>
      </w:pPr>
    </w:p>
    <w:p w14:paraId="349C7CDF" w14:textId="77777777" w:rsidR="00D75593" w:rsidRDefault="00D75593" w:rsidP="003307A5">
      <w:pPr>
        <w:pStyle w:val="BodyText"/>
        <w:ind w:left="1758" w:right="227"/>
        <w:jc w:val="both"/>
        <w:rPr>
          <w:lang w:val="el-GR"/>
        </w:rPr>
      </w:pPr>
    </w:p>
    <w:p w14:paraId="726F4EFA" w14:textId="77777777" w:rsidR="00D75593" w:rsidRDefault="00D75593" w:rsidP="003307A5">
      <w:pPr>
        <w:pStyle w:val="BodyText"/>
        <w:ind w:left="1758" w:right="227"/>
        <w:jc w:val="both"/>
        <w:rPr>
          <w:lang w:val="el-GR"/>
        </w:rPr>
      </w:pPr>
    </w:p>
    <w:p w14:paraId="3335B01A" w14:textId="77777777" w:rsidR="00D75593" w:rsidRDefault="00D75593" w:rsidP="003307A5">
      <w:pPr>
        <w:pStyle w:val="BodyText"/>
        <w:ind w:left="1758" w:right="227"/>
        <w:jc w:val="both"/>
        <w:rPr>
          <w:lang w:val="el-GR"/>
        </w:rPr>
      </w:pPr>
    </w:p>
    <w:p w14:paraId="2DB1A2D9" w14:textId="77777777" w:rsidR="00D56AD2" w:rsidRPr="005F4DC6" w:rsidRDefault="00D56AD2" w:rsidP="00D56AD2">
      <w:pPr>
        <w:tabs>
          <w:tab w:val="left" w:pos="2410"/>
        </w:tabs>
        <w:spacing w:line="240" w:lineRule="auto"/>
        <w:jc w:val="center"/>
        <w:rPr>
          <w:rFonts w:ascii="Arial" w:hAnsi="Arial" w:cs="Arial"/>
          <w:sz w:val="20"/>
        </w:rPr>
      </w:pPr>
    </w:p>
    <w:p w14:paraId="12C12AAA" w14:textId="77777777" w:rsidR="00D75593" w:rsidRDefault="00D75593" w:rsidP="003307A5">
      <w:pPr>
        <w:pStyle w:val="BodyText"/>
        <w:ind w:left="1758" w:right="227"/>
        <w:jc w:val="both"/>
        <w:rPr>
          <w:lang w:val="el-GR"/>
        </w:rPr>
      </w:pPr>
    </w:p>
    <w:p w14:paraId="178E6858" w14:textId="77777777" w:rsidR="00D75593" w:rsidRDefault="00D75593" w:rsidP="003307A5">
      <w:pPr>
        <w:pStyle w:val="BodyText"/>
        <w:ind w:left="1758" w:right="227"/>
        <w:jc w:val="both"/>
        <w:rPr>
          <w:lang w:val="el-GR"/>
        </w:rPr>
      </w:pPr>
    </w:p>
    <w:p w14:paraId="4D45AE5E" w14:textId="77777777" w:rsidR="00D75593" w:rsidRDefault="00D75593" w:rsidP="003307A5">
      <w:pPr>
        <w:pStyle w:val="BodyText"/>
        <w:ind w:left="1758" w:right="227"/>
        <w:jc w:val="both"/>
        <w:rPr>
          <w:lang w:val="el-GR"/>
        </w:rPr>
      </w:pPr>
    </w:p>
    <w:p w14:paraId="053F210C" w14:textId="77777777" w:rsidR="00D75593" w:rsidRDefault="00D75593" w:rsidP="003307A5">
      <w:pPr>
        <w:pStyle w:val="BodyText"/>
        <w:ind w:left="1758" w:right="227"/>
        <w:jc w:val="both"/>
        <w:rPr>
          <w:lang w:val="el-GR"/>
        </w:rPr>
      </w:pPr>
    </w:p>
    <w:p w14:paraId="61E3751E" w14:textId="77777777" w:rsidR="00D75593" w:rsidRDefault="00D75593" w:rsidP="003307A5">
      <w:pPr>
        <w:pStyle w:val="BodyText"/>
        <w:ind w:left="1758" w:right="227"/>
        <w:jc w:val="both"/>
        <w:rPr>
          <w:lang w:val="el-GR"/>
        </w:rPr>
      </w:pPr>
    </w:p>
    <w:p w14:paraId="6E10DCBB" w14:textId="77777777" w:rsidR="00D75593" w:rsidRDefault="00D75593" w:rsidP="003307A5">
      <w:pPr>
        <w:pStyle w:val="BodyText"/>
        <w:ind w:left="1758" w:right="227"/>
        <w:jc w:val="both"/>
        <w:rPr>
          <w:lang w:val="el-GR"/>
        </w:rPr>
      </w:pPr>
    </w:p>
    <w:p w14:paraId="17F0F429" w14:textId="77777777" w:rsidR="00D75593" w:rsidRDefault="00D75593" w:rsidP="003307A5">
      <w:pPr>
        <w:pStyle w:val="BodyText"/>
        <w:ind w:left="1758" w:right="227"/>
        <w:jc w:val="both"/>
        <w:rPr>
          <w:lang w:val="el-GR"/>
        </w:rPr>
      </w:pPr>
    </w:p>
    <w:p w14:paraId="11D3970C" w14:textId="77777777" w:rsidR="00D75593" w:rsidRDefault="00D75593" w:rsidP="003307A5">
      <w:pPr>
        <w:pStyle w:val="BodyText"/>
        <w:ind w:left="1758" w:right="227"/>
        <w:jc w:val="both"/>
        <w:rPr>
          <w:lang w:val="el-GR"/>
        </w:rPr>
      </w:pPr>
    </w:p>
    <w:p w14:paraId="7D566C24" w14:textId="77777777" w:rsidR="00D75593" w:rsidRDefault="00D75593" w:rsidP="003307A5">
      <w:pPr>
        <w:pStyle w:val="BodyText"/>
        <w:ind w:left="1758" w:right="227"/>
        <w:jc w:val="both"/>
        <w:rPr>
          <w:lang w:val="el-GR"/>
        </w:rPr>
      </w:pPr>
    </w:p>
    <w:p w14:paraId="777F9789" w14:textId="77777777" w:rsidR="00D75593" w:rsidRDefault="00D75593" w:rsidP="003307A5">
      <w:pPr>
        <w:pStyle w:val="BodyText"/>
        <w:ind w:left="1758" w:right="227"/>
        <w:jc w:val="both"/>
        <w:rPr>
          <w:lang w:val="el-GR"/>
        </w:rPr>
      </w:pPr>
    </w:p>
    <w:p w14:paraId="74E569B6" w14:textId="77777777" w:rsidR="00D75593" w:rsidRDefault="00D75593" w:rsidP="003307A5">
      <w:pPr>
        <w:pStyle w:val="BodyText"/>
        <w:ind w:left="1758" w:right="227"/>
        <w:jc w:val="both"/>
        <w:rPr>
          <w:lang w:val="el-GR"/>
        </w:rPr>
      </w:pPr>
    </w:p>
    <w:p w14:paraId="20157091" w14:textId="77777777" w:rsidR="00D75593" w:rsidRDefault="00D75593" w:rsidP="003307A5">
      <w:pPr>
        <w:pStyle w:val="BodyText"/>
        <w:ind w:left="1758" w:right="227"/>
        <w:jc w:val="both"/>
        <w:rPr>
          <w:lang w:val="el-GR"/>
        </w:rPr>
      </w:pPr>
    </w:p>
    <w:p w14:paraId="718C317B" w14:textId="77777777" w:rsidR="00D75593" w:rsidRDefault="00D75593" w:rsidP="003307A5">
      <w:pPr>
        <w:pStyle w:val="BodyText"/>
        <w:ind w:left="1758" w:right="227"/>
        <w:jc w:val="both"/>
        <w:rPr>
          <w:lang w:val="el-GR"/>
        </w:rPr>
      </w:pPr>
    </w:p>
    <w:p w14:paraId="2A532E7A" w14:textId="77777777" w:rsidR="00D75593" w:rsidRDefault="00D75593" w:rsidP="003307A5">
      <w:pPr>
        <w:pStyle w:val="BodyText"/>
        <w:ind w:left="1758" w:right="227"/>
        <w:jc w:val="both"/>
        <w:rPr>
          <w:lang w:val="el-GR"/>
        </w:rPr>
      </w:pPr>
    </w:p>
    <w:p w14:paraId="542ABC49" w14:textId="77777777" w:rsidR="00146FA4" w:rsidRPr="00C46ADD" w:rsidRDefault="00146FA4" w:rsidP="006C7CD1">
      <w:pPr>
        <w:pStyle w:val="BodyText"/>
        <w:ind w:left="1758" w:right="227"/>
        <w:jc w:val="both"/>
        <w:rPr>
          <w:sz w:val="20"/>
          <w:szCs w:val="20"/>
          <w:lang w:val="el-GR"/>
        </w:rPr>
      </w:pPr>
    </w:p>
    <w:p w14:paraId="06861EAE" w14:textId="655D32A1" w:rsidR="00B14DB5" w:rsidRDefault="00113DAD" w:rsidP="006C7CD1">
      <w:pPr>
        <w:pStyle w:val="BodyText"/>
        <w:ind w:left="1758" w:right="227"/>
        <w:jc w:val="both"/>
        <w:rPr>
          <w:sz w:val="20"/>
          <w:szCs w:val="20"/>
          <w:lang w:val="el-GR"/>
        </w:rPr>
      </w:pPr>
      <w:r w:rsidRPr="006C7CD1">
        <w:rPr>
          <w:sz w:val="20"/>
          <w:szCs w:val="20"/>
          <w:lang w:val="el-GR"/>
        </w:rPr>
        <w:t xml:space="preserve">Ο κλάδος της μεταποίησης, </w:t>
      </w:r>
      <w:r w:rsidR="006C7CD1">
        <w:rPr>
          <w:sz w:val="20"/>
          <w:szCs w:val="20"/>
          <w:lang w:val="el-GR"/>
        </w:rPr>
        <w:t>διαδραμάτισε</w:t>
      </w:r>
      <w:r w:rsidR="006C7CD1" w:rsidRPr="006C7CD1">
        <w:rPr>
          <w:sz w:val="20"/>
          <w:szCs w:val="20"/>
          <w:lang w:val="el-GR"/>
        </w:rPr>
        <w:t xml:space="preserve"> σημα</w:t>
      </w:r>
      <w:r w:rsidR="006D141C">
        <w:rPr>
          <w:sz w:val="20"/>
          <w:szCs w:val="20"/>
          <w:lang w:val="el-GR"/>
        </w:rPr>
        <w:t xml:space="preserve">ντικό ρόλο στην αναπτυξιακή πορεία της </w:t>
      </w:r>
      <w:r w:rsidR="006D141C" w:rsidRPr="006D141C">
        <w:rPr>
          <w:sz w:val="20"/>
          <w:szCs w:val="20"/>
          <w:lang w:val="el-GR"/>
        </w:rPr>
        <w:t>Ε</w:t>
      </w:r>
      <w:r w:rsidR="006D141C">
        <w:rPr>
          <w:sz w:val="20"/>
          <w:szCs w:val="20"/>
          <w:lang w:val="el-GR"/>
        </w:rPr>
        <w:t xml:space="preserve">λληνικής </w:t>
      </w:r>
      <w:r w:rsidR="006D141C" w:rsidRPr="006D141C">
        <w:rPr>
          <w:sz w:val="20"/>
          <w:szCs w:val="20"/>
          <w:lang w:val="el-GR"/>
        </w:rPr>
        <w:t>Ο</w:t>
      </w:r>
      <w:r w:rsidR="006C7CD1" w:rsidRPr="006C7CD1">
        <w:rPr>
          <w:sz w:val="20"/>
          <w:szCs w:val="20"/>
          <w:lang w:val="el-GR"/>
        </w:rPr>
        <w:t>ικονομίας</w:t>
      </w:r>
      <w:r w:rsidR="006C7CD1">
        <w:rPr>
          <w:sz w:val="20"/>
          <w:szCs w:val="20"/>
          <w:lang w:val="el-GR"/>
        </w:rPr>
        <w:t xml:space="preserve"> την τριετία 2017-2019, μεταξύ άλλων, λόγω του </w:t>
      </w:r>
      <w:r w:rsidR="00F56A24">
        <w:rPr>
          <w:sz w:val="20"/>
          <w:szCs w:val="20"/>
          <w:lang w:val="el-GR"/>
        </w:rPr>
        <w:t xml:space="preserve">έντονου </w:t>
      </w:r>
      <w:r w:rsidR="006C7CD1" w:rsidRPr="006C7CD1">
        <w:rPr>
          <w:sz w:val="20"/>
          <w:szCs w:val="20"/>
          <w:lang w:val="el-GR"/>
        </w:rPr>
        <w:t>εξαγωγικ</w:t>
      </w:r>
      <w:r w:rsidR="006C7CD1">
        <w:rPr>
          <w:sz w:val="20"/>
          <w:szCs w:val="20"/>
          <w:lang w:val="el-GR"/>
        </w:rPr>
        <w:t>ού</w:t>
      </w:r>
      <w:r w:rsidR="006D141C">
        <w:rPr>
          <w:sz w:val="20"/>
          <w:szCs w:val="20"/>
          <w:lang w:val="el-GR"/>
        </w:rPr>
        <w:t xml:space="preserve"> </w:t>
      </w:r>
      <w:r w:rsidR="006C7CD1">
        <w:rPr>
          <w:sz w:val="20"/>
          <w:szCs w:val="20"/>
          <w:lang w:val="el-GR"/>
        </w:rPr>
        <w:t>προσανατολισμού του.</w:t>
      </w:r>
      <w:r w:rsidR="007770CA">
        <w:rPr>
          <w:sz w:val="20"/>
          <w:szCs w:val="20"/>
          <w:lang w:val="el-GR"/>
        </w:rPr>
        <w:t xml:space="preserve"> Ωστόσο, </w:t>
      </w:r>
      <w:r w:rsidR="002C6E31">
        <w:rPr>
          <w:sz w:val="20"/>
          <w:szCs w:val="20"/>
          <w:lang w:val="el-GR"/>
        </w:rPr>
        <w:t>σύμφωνα με την</w:t>
      </w:r>
      <w:r w:rsidR="007770CA">
        <w:rPr>
          <w:sz w:val="20"/>
          <w:szCs w:val="20"/>
          <w:lang w:val="el-GR"/>
        </w:rPr>
        <w:t xml:space="preserve"> πρόσφατη έκθεση της Τράπεζας της Ελλάδος (</w:t>
      </w:r>
      <w:r w:rsidR="007770CA" w:rsidRPr="007770CA">
        <w:rPr>
          <w:sz w:val="20"/>
          <w:szCs w:val="20"/>
          <w:lang w:val="el-GR"/>
        </w:rPr>
        <w:t>Ενδιάμεση Έκθεση Νομισματικής Πολιτικής, Ιούνιος 2020</w:t>
      </w:r>
      <w:r w:rsidR="007770CA">
        <w:rPr>
          <w:sz w:val="20"/>
          <w:szCs w:val="20"/>
          <w:lang w:val="el-GR"/>
        </w:rPr>
        <w:t>)</w:t>
      </w:r>
      <w:r w:rsidR="006C7CD1" w:rsidRPr="006C7CD1">
        <w:rPr>
          <w:sz w:val="20"/>
          <w:szCs w:val="20"/>
          <w:lang w:val="el-GR"/>
        </w:rPr>
        <w:t>,</w:t>
      </w:r>
      <w:r w:rsidR="007770CA">
        <w:rPr>
          <w:sz w:val="20"/>
          <w:szCs w:val="20"/>
          <w:lang w:val="el-GR"/>
        </w:rPr>
        <w:t xml:space="preserve"> λόγω της πανδημίας και των μέτρων που ελήφθησαν για τον περιορισμό της εξάπλωσής της,</w:t>
      </w:r>
      <w:r w:rsidR="006C7CD1" w:rsidRPr="006C7CD1">
        <w:rPr>
          <w:sz w:val="20"/>
          <w:szCs w:val="20"/>
          <w:lang w:val="el-GR"/>
        </w:rPr>
        <w:t xml:space="preserve"> </w:t>
      </w:r>
      <w:r w:rsidR="00006D61">
        <w:rPr>
          <w:sz w:val="20"/>
          <w:szCs w:val="20"/>
          <w:lang w:val="el-GR"/>
        </w:rPr>
        <w:t>«</w:t>
      </w:r>
      <w:r w:rsidR="006C7CD1" w:rsidRPr="006C7CD1">
        <w:rPr>
          <w:sz w:val="20"/>
          <w:szCs w:val="20"/>
          <w:lang w:val="el-GR"/>
        </w:rPr>
        <w:t>οι δυσχέρειες στις εισαγωγικές και εξαγωγικές διαδικασίες και ο περιορισμός ή/και η αναβολή της ζήτησης για βιομηχανικά π</w:t>
      </w:r>
      <w:r w:rsidR="007770CA">
        <w:rPr>
          <w:sz w:val="20"/>
          <w:szCs w:val="20"/>
          <w:lang w:val="el-GR"/>
        </w:rPr>
        <w:t>ροϊόντα, επηρέασαν τη μεταποίηση</w:t>
      </w:r>
      <w:r w:rsidR="006C7CD1" w:rsidRPr="006C7CD1">
        <w:rPr>
          <w:sz w:val="20"/>
          <w:szCs w:val="20"/>
          <w:lang w:val="el-GR"/>
        </w:rPr>
        <w:t xml:space="preserve"> και ιδιαίτερα </w:t>
      </w:r>
      <w:r w:rsidR="005E099F">
        <w:rPr>
          <w:sz w:val="20"/>
          <w:szCs w:val="20"/>
          <w:lang w:val="el-GR"/>
        </w:rPr>
        <w:t xml:space="preserve">τους </w:t>
      </w:r>
      <w:r w:rsidR="006C7CD1" w:rsidRPr="006C7CD1">
        <w:rPr>
          <w:sz w:val="20"/>
          <w:szCs w:val="20"/>
          <w:lang w:val="el-GR"/>
        </w:rPr>
        <w:t>κλάδους που είναι περισσότερο ενσωματωμένο</w:t>
      </w:r>
      <w:r w:rsidR="007770CA">
        <w:rPr>
          <w:sz w:val="20"/>
          <w:szCs w:val="20"/>
          <w:lang w:val="el-GR"/>
        </w:rPr>
        <w:t>ι στις διεθνείς αλυσίδες αξίας</w:t>
      </w:r>
      <w:r w:rsidR="00006D61">
        <w:rPr>
          <w:sz w:val="20"/>
          <w:szCs w:val="20"/>
          <w:lang w:val="el-GR"/>
        </w:rPr>
        <w:t>»</w:t>
      </w:r>
      <w:r w:rsidR="007770CA">
        <w:rPr>
          <w:sz w:val="20"/>
          <w:szCs w:val="20"/>
          <w:lang w:val="el-GR"/>
        </w:rPr>
        <w:t>.</w:t>
      </w:r>
      <w:r w:rsidR="006C7CD1" w:rsidRPr="006C7CD1">
        <w:rPr>
          <w:sz w:val="20"/>
          <w:szCs w:val="20"/>
          <w:lang w:val="el-GR"/>
        </w:rPr>
        <w:t xml:space="preserve"> </w:t>
      </w:r>
      <w:r w:rsidR="00194BAD">
        <w:rPr>
          <w:sz w:val="20"/>
          <w:szCs w:val="20"/>
          <w:lang w:val="el-GR"/>
        </w:rPr>
        <w:t xml:space="preserve">Οι εξαγωγές, όπως παρατηρείται στο </w:t>
      </w:r>
      <w:r w:rsidR="007770CA">
        <w:rPr>
          <w:sz w:val="20"/>
          <w:szCs w:val="20"/>
          <w:lang w:val="el-GR"/>
        </w:rPr>
        <w:t xml:space="preserve">Γράφημα 4, σημείωσαν </w:t>
      </w:r>
      <w:r w:rsidR="00194BAD">
        <w:rPr>
          <w:sz w:val="20"/>
          <w:szCs w:val="20"/>
          <w:lang w:val="el-GR"/>
        </w:rPr>
        <w:t xml:space="preserve">ραγδαία </w:t>
      </w:r>
      <w:r w:rsidR="005E099F">
        <w:rPr>
          <w:sz w:val="20"/>
          <w:szCs w:val="20"/>
          <w:lang w:val="el-GR"/>
        </w:rPr>
        <w:t xml:space="preserve">ετήσια </w:t>
      </w:r>
      <w:r w:rsidR="006D141C">
        <w:rPr>
          <w:sz w:val="20"/>
          <w:szCs w:val="20"/>
          <w:lang w:val="el-GR"/>
        </w:rPr>
        <w:t xml:space="preserve">πτώση, ήδη από τον πρώτο </w:t>
      </w:r>
      <w:r w:rsidR="00194BAD">
        <w:rPr>
          <w:sz w:val="20"/>
          <w:szCs w:val="20"/>
          <w:lang w:val="el-GR"/>
        </w:rPr>
        <w:t>μήνα ισχύος των περιοριστικών μέτρων, δηλαδή τον Μάρτιο (-11,8%). Ο ρυθμός μείωσης των εξαγωγών επιταχύνθηκε τους επόμενους</w:t>
      </w:r>
      <w:r w:rsidR="006D141C">
        <w:rPr>
          <w:sz w:val="20"/>
          <w:szCs w:val="20"/>
          <w:lang w:val="el-GR"/>
        </w:rPr>
        <w:t xml:space="preserve"> δύο μήνες, καθώς διαμορφώθηκε </w:t>
      </w:r>
      <w:r w:rsidR="00194BAD">
        <w:rPr>
          <w:sz w:val="20"/>
          <w:szCs w:val="20"/>
          <w:lang w:val="el-GR"/>
        </w:rPr>
        <w:t>τον Απρίλιο σε 29% και τον Μάιο σε 32,7%</w:t>
      </w:r>
      <w:r w:rsidR="005E099F">
        <w:rPr>
          <w:sz w:val="20"/>
          <w:szCs w:val="20"/>
          <w:lang w:val="el-GR"/>
        </w:rPr>
        <w:t>, σε ετήσια βάση</w:t>
      </w:r>
      <w:r w:rsidR="00194BAD">
        <w:rPr>
          <w:sz w:val="20"/>
          <w:szCs w:val="20"/>
          <w:lang w:val="el-GR"/>
        </w:rPr>
        <w:t>.</w:t>
      </w:r>
      <w:r w:rsidR="00F56A24">
        <w:rPr>
          <w:sz w:val="20"/>
          <w:szCs w:val="20"/>
          <w:lang w:val="el-GR"/>
        </w:rPr>
        <w:t xml:space="preserve"> </w:t>
      </w:r>
      <w:r w:rsidR="004B2F8B">
        <w:rPr>
          <w:sz w:val="20"/>
          <w:szCs w:val="20"/>
          <w:lang w:val="el-GR"/>
        </w:rPr>
        <w:t xml:space="preserve">Σημαντική πτώση κατέγραψαν σταδιακά </w:t>
      </w:r>
      <w:r w:rsidR="00C46ADD">
        <w:rPr>
          <w:sz w:val="20"/>
          <w:szCs w:val="20"/>
          <w:lang w:val="el-GR"/>
        </w:rPr>
        <w:t xml:space="preserve">και </w:t>
      </w:r>
      <w:r w:rsidR="004B2F8B">
        <w:rPr>
          <w:sz w:val="20"/>
          <w:szCs w:val="20"/>
          <w:lang w:val="el-GR"/>
        </w:rPr>
        <w:t>οι προσδοκίες για τις εξαγωγές τους προσεχείς μήνες, σύμφωνα με τους επιχειρηματίες της βιομηχανίας, με το σχετικό δείκτη να διαμορφώνεται στις -8 μονάδες τον Μάιο</w:t>
      </w:r>
      <w:r w:rsidR="00C46ADD">
        <w:rPr>
          <w:sz w:val="20"/>
          <w:szCs w:val="20"/>
          <w:lang w:val="el-GR"/>
        </w:rPr>
        <w:t>,</w:t>
      </w:r>
      <w:r w:rsidR="00F56A24">
        <w:rPr>
          <w:sz w:val="20"/>
          <w:szCs w:val="20"/>
          <w:lang w:val="el-GR"/>
        </w:rPr>
        <w:t xml:space="preserve"> </w:t>
      </w:r>
      <w:r w:rsidR="004B2F8B">
        <w:rPr>
          <w:sz w:val="20"/>
          <w:szCs w:val="20"/>
          <w:lang w:val="el-GR"/>
        </w:rPr>
        <w:t xml:space="preserve">από 32 μονάδες τον Φεβρουάριο </w:t>
      </w:r>
      <w:r w:rsidR="00F56A24">
        <w:rPr>
          <w:sz w:val="20"/>
          <w:szCs w:val="20"/>
          <w:lang w:val="el-GR"/>
        </w:rPr>
        <w:t>(Γράφημα 4).</w:t>
      </w:r>
      <w:r w:rsidR="004B2F8B">
        <w:rPr>
          <w:sz w:val="20"/>
          <w:szCs w:val="20"/>
          <w:lang w:val="el-GR"/>
        </w:rPr>
        <w:t xml:space="preserve"> Αξίζει να σημειωθεί, ωστόσο, ότι τον Ιούνιο ο εν λόγω δείκτης επέστρεψε σε </w:t>
      </w:r>
      <w:r w:rsidR="00224EC4">
        <w:rPr>
          <w:sz w:val="20"/>
          <w:szCs w:val="20"/>
          <w:lang w:val="el-GR"/>
        </w:rPr>
        <w:t>θετικό</w:t>
      </w:r>
      <w:r w:rsidR="004B2F8B">
        <w:rPr>
          <w:sz w:val="20"/>
          <w:szCs w:val="20"/>
          <w:lang w:val="el-GR"/>
        </w:rPr>
        <w:t xml:space="preserve"> έδαφος (5 μονάδες), σηματοδοτώντας </w:t>
      </w:r>
      <w:r w:rsidR="00C46ADD">
        <w:rPr>
          <w:sz w:val="20"/>
          <w:szCs w:val="20"/>
          <w:lang w:val="el-GR"/>
        </w:rPr>
        <w:t xml:space="preserve">τη </w:t>
      </w:r>
      <w:r w:rsidR="004B2F8B">
        <w:rPr>
          <w:sz w:val="20"/>
          <w:szCs w:val="20"/>
          <w:lang w:val="el-GR"/>
        </w:rPr>
        <w:t xml:space="preserve">σχετική αισιοδοξία των επιχειρηματιών </w:t>
      </w:r>
      <w:r w:rsidR="00C46ADD">
        <w:rPr>
          <w:sz w:val="20"/>
          <w:szCs w:val="20"/>
          <w:lang w:val="el-GR"/>
        </w:rPr>
        <w:t>του τομέα,</w:t>
      </w:r>
      <w:r w:rsidR="006D141C">
        <w:rPr>
          <w:sz w:val="20"/>
          <w:szCs w:val="20"/>
          <w:lang w:val="el-GR"/>
        </w:rPr>
        <w:t xml:space="preserve"> αναφορικά</w:t>
      </w:r>
      <w:r w:rsidR="004B2F8B">
        <w:rPr>
          <w:sz w:val="20"/>
          <w:szCs w:val="20"/>
          <w:lang w:val="el-GR"/>
        </w:rPr>
        <w:t xml:space="preserve"> με την </w:t>
      </w:r>
      <w:r w:rsidR="00C46ADD">
        <w:rPr>
          <w:sz w:val="20"/>
          <w:szCs w:val="20"/>
          <w:lang w:val="el-GR"/>
        </w:rPr>
        <w:t>ανάκαμψη</w:t>
      </w:r>
      <w:r w:rsidR="004B2F8B">
        <w:rPr>
          <w:sz w:val="20"/>
          <w:szCs w:val="20"/>
          <w:lang w:val="el-GR"/>
        </w:rPr>
        <w:t xml:space="preserve"> των εξαγωγών το επόμενο χρονικό διάστημα.</w:t>
      </w:r>
      <w:r w:rsidR="00F56A24">
        <w:rPr>
          <w:sz w:val="20"/>
          <w:szCs w:val="20"/>
          <w:lang w:val="el-GR"/>
        </w:rPr>
        <w:t xml:space="preserve"> Η Τράπεζα της Ελλάδος εκτιμά ότι η συνολική απώλεια που θα καταγράψει ο κλάδος της μεταποίησης το 2020, σε όρους ΑΠΑ θα ανέλθει σε 3,45%</w:t>
      </w:r>
      <w:r w:rsidR="00F56A24">
        <w:rPr>
          <w:rStyle w:val="EndnoteReference"/>
          <w:sz w:val="20"/>
          <w:szCs w:val="20"/>
          <w:lang w:val="el-GR"/>
        </w:rPr>
        <w:endnoteReference w:id="3"/>
      </w:r>
      <w:r w:rsidR="00F56A24">
        <w:rPr>
          <w:sz w:val="20"/>
          <w:szCs w:val="20"/>
          <w:lang w:val="el-GR"/>
        </w:rPr>
        <w:t xml:space="preserve">. </w:t>
      </w:r>
      <w:r w:rsidR="006C7CD1" w:rsidRPr="006C7CD1">
        <w:rPr>
          <w:sz w:val="20"/>
          <w:szCs w:val="20"/>
          <w:lang w:val="el-GR"/>
        </w:rPr>
        <w:t xml:space="preserve">Σε μικρότερο βαθμό φαίνεται ότι </w:t>
      </w:r>
      <w:r w:rsidR="00F56A24">
        <w:rPr>
          <w:sz w:val="20"/>
          <w:szCs w:val="20"/>
          <w:lang w:val="el-GR"/>
        </w:rPr>
        <w:t>θα επηρεαστεί ο κλάδος των τροφίμων, ενώ</w:t>
      </w:r>
      <w:r w:rsidR="006C7CD1" w:rsidRPr="006C7CD1">
        <w:rPr>
          <w:sz w:val="20"/>
          <w:szCs w:val="20"/>
          <w:lang w:val="el-GR"/>
        </w:rPr>
        <w:t xml:space="preserve"> για τον κλάδο παραγωγής φαρμακευτικών προϊόντων</w:t>
      </w:r>
      <w:r w:rsidR="00F56A24">
        <w:rPr>
          <w:sz w:val="20"/>
          <w:szCs w:val="20"/>
          <w:lang w:val="el-GR"/>
        </w:rPr>
        <w:t xml:space="preserve"> προβλέπεται αύξηση της παραγωγής.</w:t>
      </w:r>
    </w:p>
    <w:p w14:paraId="6253AABD" w14:textId="77777777" w:rsidR="003307A5" w:rsidRDefault="00C46ADD" w:rsidP="003307A5">
      <w:pPr>
        <w:pStyle w:val="BodyText"/>
        <w:ind w:left="1758" w:right="227"/>
        <w:jc w:val="both"/>
        <w:rPr>
          <w:color w:val="231F20"/>
          <w:lang w:val="el-GR"/>
        </w:rPr>
      </w:pPr>
      <w:r w:rsidRPr="001A5F17">
        <w:rPr>
          <w:rFonts w:asciiTheme="minorHAnsi" w:eastAsiaTheme="minorHAnsi" w:hAnsiTheme="minorHAnsi" w:cstheme="minorBidi"/>
          <w:noProof/>
          <w:sz w:val="22"/>
          <w:szCs w:val="22"/>
          <w:lang w:val="el-GR" w:eastAsia="el-GR"/>
        </w:rPr>
        <mc:AlternateContent>
          <mc:Choice Requires="wpg">
            <w:drawing>
              <wp:anchor distT="0" distB="0" distL="114300" distR="114300" simplePos="0" relativeHeight="251665408" behindDoc="1" locked="0" layoutInCell="1" allowOverlap="1" wp14:anchorId="622EBAE1" wp14:editId="35C42860">
                <wp:simplePos x="0" y="0"/>
                <wp:positionH relativeFrom="column">
                  <wp:posOffset>0</wp:posOffset>
                </wp:positionH>
                <wp:positionV relativeFrom="paragraph">
                  <wp:posOffset>123825</wp:posOffset>
                </wp:positionV>
                <wp:extent cx="7209790" cy="3262630"/>
                <wp:effectExtent l="0" t="0" r="0" b="0"/>
                <wp:wrapNone/>
                <wp:docPr id="54" name="Group 3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09790" cy="3262630"/>
                          <a:chOff x="0" y="0"/>
                          <a:chExt cx="70984" cy="26289"/>
                        </a:xfrm>
                      </wpg:grpSpPr>
                      <wps:wsp>
                        <wps:cNvPr id="60" name="Rectangle 24"/>
                        <wps:cNvSpPr>
                          <a:spLocks noChangeArrowheads="1"/>
                        </wps:cNvSpPr>
                        <wps:spPr bwMode="auto">
                          <a:xfrm>
                            <a:off x="0" y="0"/>
                            <a:ext cx="9924" cy="26289"/>
                          </a:xfrm>
                          <a:prstGeom prst="rect">
                            <a:avLst/>
                          </a:prstGeom>
                          <a:solidFill>
                            <a:srgbClr val="E5E4DE"/>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txbx>
                          <w:txbxContent>
                            <w:p w14:paraId="1F5C6240" w14:textId="77777777" w:rsidR="00931480" w:rsidRDefault="00931480" w:rsidP="00931480">
                              <w:pPr>
                                <w:jc w:val="center"/>
                                <w:rPr>
                                  <w:rFonts w:ascii="Arial" w:hAnsi="Arial" w:cs="Arial"/>
                                  <w:color w:val="E24C37"/>
                                  <w:spacing w:val="-4"/>
                                  <w:sz w:val="18"/>
                                  <w:lang w:val="en-US"/>
                                </w:rPr>
                              </w:pPr>
                              <w:r w:rsidRPr="00D75593">
                                <w:rPr>
                                  <w:rFonts w:ascii="Arial" w:hAnsi="Arial" w:cs="Arial"/>
                                  <w:color w:val="E24C37"/>
                                  <w:spacing w:val="-4"/>
                                  <w:sz w:val="18"/>
                                  <w:lang w:val="en-US"/>
                                </w:rPr>
                                <w:br/>
                              </w:r>
                              <w:r w:rsidRPr="000769E0">
                                <w:rPr>
                                  <w:rFonts w:ascii="Arial" w:hAnsi="Arial" w:cs="Arial"/>
                                  <w:color w:val="FF0000"/>
                                  <w:spacing w:val="-4"/>
                                  <w:sz w:val="18"/>
                                </w:rPr>
                                <w:t>ΓΡΑΦΗΜΑ</w:t>
                              </w:r>
                              <w:r w:rsidR="00B14DB5">
                                <w:rPr>
                                  <w:rFonts w:ascii="Arial" w:hAnsi="Arial" w:cs="Arial"/>
                                  <w:color w:val="FF0000"/>
                                  <w:spacing w:val="-4"/>
                                  <w:sz w:val="18"/>
                                  <w:lang w:val="en-US"/>
                                </w:rPr>
                                <w:t xml:space="preserve"> 4</w:t>
                              </w:r>
                            </w:p>
                            <w:p w14:paraId="3631FA3B" w14:textId="77777777" w:rsidR="00931480" w:rsidRDefault="00931480" w:rsidP="00931480">
                              <w:pPr>
                                <w:jc w:val="center"/>
                                <w:rPr>
                                  <w:rFonts w:ascii="Arial" w:hAnsi="Arial" w:cs="Arial"/>
                                  <w:color w:val="E24C37"/>
                                  <w:spacing w:val="-4"/>
                                  <w:sz w:val="18"/>
                                  <w:lang w:val="en-US"/>
                                </w:rPr>
                              </w:pPr>
                            </w:p>
                            <w:p w14:paraId="36598020" w14:textId="77777777" w:rsidR="00931480" w:rsidRDefault="00931480" w:rsidP="00931480">
                              <w:pPr>
                                <w:jc w:val="center"/>
                                <w:rPr>
                                  <w:rFonts w:ascii="Arial" w:hAnsi="Arial" w:cs="Arial"/>
                                  <w:color w:val="E24C37"/>
                                  <w:spacing w:val="-4"/>
                                  <w:sz w:val="18"/>
                                  <w:lang w:val="en-US"/>
                                </w:rPr>
                              </w:pPr>
                            </w:p>
                            <w:p w14:paraId="22952B89" w14:textId="77777777" w:rsidR="00931480" w:rsidRDefault="00931480" w:rsidP="00931480">
                              <w:pPr>
                                <w:jc w:val="center"/>
                                <w:rPr>
                                  <w:rFonts w:ascii="Arial" w:hAnsi="Arial" w:cs="Arial"/>
                                  <w:color w:val="E24C37"/>
                                  <w:spacing w:val="-4"/>
                                  <w:sz w:val="18"/>
                                  <w:lang w:val="en-US"/>
                                </w:rPr>
                              </w:pPr>
                            </w:p>
                            <w:p w14:paraId="4FB3ED6D" w14:textId="77777777" w:rsidR="00931480" w:rsidRDefault="00931480" w:rsidP="00931480">
                              <w:pPr>
                                <w:jc w:val="center"/>
                                <w:rPr>
                                  <w:rFonts w:ascii="Arial" w:hAnsi="Arial" w:cs="Arial"/>
                                  <w:color w:val="E24C37"/>
                                  <w:spacing w:val="-4"/>
                                  <w:sz w:val="18"/>
                                  <w:lang w:val="en-US"/>
                                </w:rPr>
                              </w:pPr>
                            </w:p>
                            <w:p w14:paraId="44A85374" w14:textId="77777777" w:rsidR="00931480" w:rsidRDefault="00931480" w:rsidP="00931480">
                              <w:pPr>
                                <w:jc w:val="center"/>
                                <w:rPr>
                                  <w:rFonts w:ascii="Arial" w:hAnsi="Arial" w:cs="Arial"/>
                                  <w:color w:val="E24C37"/>
                                  <w:spacing w:val="-4"/>
                                  <w:sz w:val="18"/>
                                  <w:lang w:val="en-US"/>
                                </w:rPr>
                              </w:pPr>
                            </w:p>
                            <w:p w14:paraId="08964F5A" w14:textId="77777777" w:rsidR="00931480" w:rsidRDefault="00931480" w:rsidP="00931480">
                              <w:pPr>
                                <w:jc w:val="center"/>
                                <w:rPr>
                                  <w:rFonts w:ascii="Arial" w:hAnsi="Arial" w:cs="Arial"/>
                                  <w:color w:val="E24C37"/>
                                  <w:spacing w:val="-4"/>
                                  <w:sz w:val="18"/>
                                  <w:lang w:val="en-US"/>
                                </w:rPr>
                              </w:pPr>
                            </w:p>
                            <w:p w14:paraId="096EEABE" w14:textId="77777777" w:rsidR="00931480" w:rsidRDefault="00931480" w:rsidP="00931480">
                              <w:pPr>
                                <w:jc w:val="center"/>
                                <w:rPr>
                                  <w:rFonts w:ascii="Arial" w:hAnsi="Arial" w:cs="Arial"/>
                                  <w:color w:val="E24C37"/>
                                  <w:spacing w:val="-4"/>
                                  <w:sz w:val="18"/>
                                  <w:lang w:val="en-US"/>
                                </w:rPr>
                              </w:pPr>
                            </w:p>
                            <w:p w14:paraId="7F303397" w14:textId="77777777" w:rsidR="00DE7ACA" w:rsidRDefault="00DE7ACA" w:rsidP="00931480">
                              <w:pPr>
                                <w:jc w:val="center"/>
                                <w:rPr>
                                  <w:rFonts w:ascii="Arial" w:hAnsi="Arial" w:cs="Arial"/>
                                  <w:color w:val="E24C37"/>
                                  <w:spacing w:val="-4"/>
                                  <w:sz w:val="18"/>
                                  <w:lang w:val="en-US"/>
                                </w:rPr>
                              </w:pPr>
                            </w:p>
                            <w:p w14:paraId="77382D60" w14:textId="77777777" w:rsidR="00DE7ACA" w:rsidRDefault="00DE7ACA" w:rsidP="00931480">
                              <w:pPr>
                                <w:jc w:val="center"/>
                                <w:rPr>
                                  <w:rFonts w:ascii="Arial" w:hAnsi="Arial" w:cs="Arial"/>
                                  <w:color w:val="E24C37"/>
                                  <w:spacing w:val="-4"/>
                                  <w:sz w:val="18"/>
                                  <w:lang w:val="en-US"/>
                                </w:rPr>
                              </w:pPr>
                            </w:p>
                            <w:p w14:paraId="4131B017" w14:textId="77777777" w:rsidR="00931480" w:rsidRDefault="00931480" w:rsidP="00931480">
                              <w:pPr>
                                <w:jc w:val="center"/>
                                <w:rPr>
                                  <w:rFonts w:ascii="Arial" w:hAnsi="Arial" w:cs="Arial"/>
                                  <w:color w:val="E24C37"/>
                                  <w:spacing w:val="-4"/>
                                  <w:sz w:val="18"/>
                                  <w:lang w:val="en-US"/>
                                </w:rPr>
                              </w:pPr>
                            </w:p>
                            <w:p w14:paraId="2A3D31B5" w14:textId="77777777" w:rsidR="00931480" w:rsidRPr="00DE7ACA" w:rsidRDefault="00931480" w:rsidP="00931480">
                              <w:pPr>
                                <w:jc w:val="center"/>
                                <w:rPr>
                                  <w:rFonts w:ascii="Arial" w:hAnsi="Arial" w:cs="Arial"/>
                                  <w:color w:val="000000"/>
                                  <w:spacing w:val="-4"/>
                                  <w:sz w:val="18"/>
                                </w:rPr>
                              </w:pPr>
                              <w:r w:rsidRPr="0004158C">
                                <w:rPr>
                                  <w:rFonts w:ascii="Arial" w:hAnsi="Arial" w:cs="Arial"/>
                                  <w:color w:val="000000"/>
                                  <w:spacing w:val="-4"/>
                                  <w:sz w:val="18"/>
                                </w:rPr>
                                <w:t>Πηγή</w:t>
                              </w:r>
                              <w:r w:rsidRPr="007F4129">
                                <w:rPr>
                                  <w:rFonts w:ascii="Arial" w:hAnsi="Arial" w:cs="Arial"/>
                                  <w:color w:val="000000"/>
                                  <w:spacing w:val="-4"/>
                                  <w:sz w:val="18"/>
                                  <w:lang w:val="en-US"/>
                                </w:rPr>
                                <w:t>:</w:t>
                              </w:r>
                              <w:r w:rsidR="007F4129" w:rsidRPr="007F4129">
                                <w:rPr>
                                  <w:rFonts w:ascii="Arial" w:hAnsi="Arial" w:cs="Arial"/>
                                  <w:color w:val="000000"/>
                                  <w:spacing w:val="-4"/>
                                  <w:sz w:val="18"/>
                                  <w:lang w:val="en-US"/>
                                </w:rPr>
                                <w:t xml:space="preserve"> </w:t>
                              </w:r>
                              <w:r w:rsidR="00DE7ACA">
                                <w:rPr>
                                  <w:rFonts w:ascii="Arial" w:hAnsi="Arial" w:cs="Arial"/>
                                  <w:color w:val="000000"/>
                                  <w:spacing w:val="-4"/>
                                  <w:sz w:val="18"/>
                                </w:rPr>
                                <w:t>ΕΛΣΤΑΤ, ΙΟΒΕ</w:t>
                              </w:r>
                            </w:p>
                          </w:txbxContent>
                        </wps:txbx>
                        <wps:bodyPr rot="0" vert="horz" wrap="square" lIns="91440" tIns="45720" rIns="91440" bIns="45720" anchor="t" anchorCtr="0" upright="1">
                          <a:noAutofit/>
                        </wps:bodyPr>
                      </wps:wsp>
                      <wps:wsp>
                        <wps:cNvPr id="2" name="Freeform 364"/>
                        <wps:cNvSpPr>
                          <a:spLocks/>
                        </wps:cNvSpPr>
                        <wps:spPr bwMode="auto">
                          <a:xfrm>
                            <a:off x="11084" y="0"/>
                            <a:ext cx="59900" cy="26289"/>
                          </a:xfrm>
                          <a:custGeom>
                            <a:avLst/>
                            <a:gdLst>
                              <a:gd name="T0" fmla="*/ 6086475 w 9586"/>
                              <a:gd name="T1" fmla="*/ 0 h 4124"/>
                              <a:gd name="T2" fmla="*/ 0 w 9586"/>
                              <a:gd name="T3" fmla="*/ 0 h 4124"/>
                              <a:gd name="T4" fmla="*/ 0 w 9586"/>
                              <a:gd name="T5" fmla="*/ 2628263 h 4124"/>
                              <a:gd name="T6" fmla="*/ 6086475 w 9586"/>
                              <a:gd name="T7" fmla="*/ 2628263 h 4124"/>
                              <a:gd name="T8" fmla="*/ 6086475 w 9586"/>
                              <a:gd name="T9" fmla="*/ 0 h 4124"/>
                              <a:gd name="T10" fmla="*/ 0 60000 65536"/>
                              <a:gd name="T11" fmla="*/ 0 60000 65536"/>
                              <a:gd name="T12" fmla="*/ 0 60000 65536"/>
                              <a:gd name="T13" fmla="*/ 0 60000 65536"/>
                              <a:gd name="T14" fmla="*/ 0 60000 65536"/>
                              <a:gd name="T15" fmla="*/ 0 w 9586"/>
                              <a:gd name="T16" fmla="*/ 0 h 4124"/>
                              <a:gd name="T17" fmla="*/ 9586 w 9586"/>
                              <a:gd name="T18" fmla="*/ 4124 h 4124"/>
                            </a:gdLst>
                            <a:ahLst/>
                            <a:cxnLst>
                              <a:cxn ang="T10">
                                <a:pos x="T0" y="T1"/>
                              </a:cxn>
                              <a:cxn ang="T11">
                                <a:pos x="T2" y="T3"/>
                              </a:cxn>
                              <a:cxn ang="T12">
                                <a:pos x="T4" y="T5"/>
                              </a:cxn>
                              <a:cxn ang="T13">
                                <a:pos x="T6" y="T7"/>
                              </a:cxn>
                              <a:cxn ang="T14">
                                <a:pos x="T8" y="T9"/>
                              </a:cxn>
                            </a:cxnLst>
                            <a:rect l="T15" t="T16" r="T17" b="T18"/>
                            <a:pathLst>
                              <a:path w="9586" h="4124">
                                <a:moveTo>
                                  <a:pt x="9585" y="0"/>
                                </a:moveTo>
                                <a:lnTo>
                                  <a:pt x="0" y="0"/>
                                </a:lnTo>
                                <a:lnTo>
                                  <a:pt x="0" y="4123"/>
                                </a:lnTo>
                                <a:lnTo>
                                  <a:pt x="9585" y="4123"/>
                                </a:lnTo>
                                <a:lnTo>
                                  <a:pt x="9585" y="0"/>
                                </a:lnTo>
                                <a:close/>
                              </a:path>
                            </a:pathLst>
                          </a:custGeom>
                          <a:solidFill>
                            <a:srgbClr val="E5E4DE"/>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cx1="http://schemas.microsoft.com/office/drawing/2015/9/8/chartex" xmlns:cx="http://schemas.microsoft.com/office/drawing/2014/chartex" w="9525">
                                <a:solidFill>
                                  <a:srgbClr val="000000"/>
                                </a:solidFill>
                                <a:round/>
                                <a:headEnd/>
                                <a:tailEnd/>
                              </a14:hiddenLine>
                            </a:ext>
                          </a:extLst>
                        </wps:spPr>
                        <wps:txbx>
                          <w:txbxContent>
                            <w:p w14:paraId="4A25D170" w14:textId="77777777" w:rsidR="00931480" w:rsidRPr="00830BBA" w:rsidRDefault="00931480" w:rsidP="00A16A27">
                              <w:pPr>
                                <w:tabs>
                                  <w:tab w:val="left" w:pos="2410"/>
                                </w:tabs>
                                <w:spacing w:after="0" w:line="240" w:lineRule="auto"/>
                                <w:rPr>
                                  <w:rFonts w:ascii="Arial" w:eastAsia="Arial" w:hAnsi="Arial" w:cs="Arial"/>
                                  <w:color w:val="0E3B70"/>
                                  <w:sz w:val="10"/>
                                  <w:szCs w:val="10"/>
                                </w:rPr>
                              </w:pPr>
                            </w:p>
                            <w:p w14:paraId="27E09C31" w14:textId="77777777" w:rsidR="00931480" w:rsidRPr="007F4129" w:rsidRDefault="00933B48" w:rsidP="00A16A27">
                              <w:pPr>
                                <w:tabs>
                                  <w:tab w:val="left" w:pos="2410"/>
                                </w:tabs>
                                <w:spacing w:after="0" w:line="240" w:lineRule="auto"/>
                                <w:rPr>
                                  <w:rFonts w:ascii="Arial" w:hAnsi="Arial" w:cs="Arial"/>
                                  <w:noProof/>
                                  <w:sz w:val="20"/>
                                  <w:lang w:eastAsia="el-GR"/>
                                </w:rPr>
                              </w:pPr>
                              <w:r>
                                <w:rPr>
                                  <w:rFonts w:ascii="Arial" w:eastAsia="Arial" w:hAnsi="Arial" w:cs="Arial"/>
                                  <w:color w:val="0E3B70"/>
                                  <w:sz w:val="20"/>
                                  <w:szCs w:val="20"/>
                                </w:rPr>
                                <w:t xml:space="preserve">Η </w:t>
                              </w:r>
                              <w:r w:rsidR="00B26721">
                                <w:rPr>
                                  <w:rFonts w:ascii="Arial" w:eastAsia="Arial" w:hAnsi="Arial" w:cs="Arial"/>
                                  <w:color w:val="0E3B70"/>
                                  <w:sz w:val="20"/>
                                  <w:szCs w:val="20"/>
                                </w:rPr>
                                <w:t>εξέλιξη</w:t>
                              </w:r>
                              <w:r>
                                <w:rPr>
                                  <w:rFonts w:ascii="Arial" w:eastAsia="Arial" w:hAnsi="Arial" w:cs="Arial"/>
                                  <w:color w:val="0E3B70"/>
                                  <w:sz w:val="20"/>
                                  <w:szCs w:val="20"/>
                                </w:rPr>
                                <w:t xml:space="preserve"> των εξαγωγών </w:t>
                              </w:r>
                              <w:r w:rsidR="00B26721">
                                <w:rPr>
                                  <w:rFonts w:ascii="Arial" w:eastAsia="Arial" w:hAnsi="Arial" w:cs="Arial"/>
                                  <w:color w:val="0E3B70"/>
                                  <w:sz w:val="20"/>
                                  <w:szCs w:val="20"/>
                                </w:rPr>
                                <w:t xml:space="preserve">των </w:t>
                              </w:r>
                              <w:r>
                                <w:rPr>
                                  <w:rFonts w:ascii="Arial" w:eastAsia="Arial" w:hAnsi="Arial" w:cs="Arial"/>
                                  <w:color w:val="0E3B70"/>
                                  <w:sz w:val="20"/>
                                  <w:szCs w:val="20"/>
                                </w:rPr>
                                <w:t xml:space="preserve">αγαθών και των </w:t>
                              </w:r>
                              <w:r w:rsidR="00335C18">
                                <w:rPr>
                                  <w:rFonts w:ascii="Arial" w:eastAsia="Arial" w:hAnsi="Arial" w:cs="Arial"/>
                                  <w:color w:val="0E3B70"/>
                                  <w:sz w:val="20"/>
                                  <w:szCs w:val="20"/>
                                </w:rPr>
                                <w:t>προβλέψεων για τις εξαγωγές της βιομηχανίας τους προσεχείς μήνες</w:t>
                              </w:r>
                            </w:p>
                            <w:p w14:paraId="6ED4C9DB" w14:textId="77777777" w:rsidR="00931480" w:rsidRDefault="00931480" w:rsidP="00A16A27">
                              <w:pPr>
                                <w:tabs>
                                  <w:tab w:val="left" w:pos="2410"/>
                                </w:tabs>
                                <w:spacing w:after="0" w:line="240" w:lineRule="auto"/>
                                <w:rPr>
                                  <w:rFonts w:ascii="Arial" w:hAnsi="Arial" w:cs="Arial"/>
                                  <w:sz w:val="20"/>
                                </w:rPr>
                              </w:pPr>
                              <w:r w:rsidRPr="009906A8">
                                <w:rPr>
                                  <w:rFonts w:ascii="Arial" w:hAnsi="Arial" w:cs="Arial"/>
                                  <w:noProof/>
                                  <w:sz w:val="20"/>
                                  <w:lang w:eastAsia="el-GR"/>
                                </w:rPr>
                                <w:drawing>
                                  <wp:inline distT="0" distB="0" distL="0" distR="0" wp14:anchorId="09369BE4" wp14:editId="0F072B82">
                                    <wp:extent cx="5947410" cy="47277"/>
                                    <wp:effectExtent l="0" t="0" r="0" b="0"/>
                                    <wp:docPr id="62" name="Εικόνα 1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7410" cy="47277"/>
                                            </a:xfrm>
                                            <a:prstGeom prst="rect">
                                              <a:avLst/>
                                            </a:prstGeom>
                                            <a:noFill/>
                                            <a:ln>
                                              <a:noFill/>
                                            </a:ln>
                                          </pic:spPr>
                                        </pic:pic>
                                      </a:graphicData>
                                    </a:graphic>
                                  </wp:inline>
                                </w:drawing>
                              </w:r>
                            </w:p>
                            <w:p w14:paraId="7450D064" w14:textId="77777777" w:rsidR="00931480" w:rsidRPr="005F4DC6" w:rsidRDefault="00E85C60" w:rsidP="00A16A27">
                              <w:pPr>
                                <w:tabs>
                                  <w:tab w:val="left" w:pos="2410"/>
                                </w:tabs>
                                <w:spacing w:after="0" w:line="240" w:lineRule="auto"/>
                                <w:rPr>
                                  <w:rFonts w:ascii="Arial" w:hAnsi="Arial" w:cs="Arial"/>
                                  <w:sz w:val="20"/>
                                </w:rPr>
                              </w:pPr>
                              <w:r w:rsidRPr="00E85C60">
                                <w:rPr>
                                  <w:noProof/>
                                  <w:lang w:eastAsia="el-GR"/>
                                </w:rPr>
                                <w:drawing>
                                  <wp:inline distT="0" distB="0" distL="0" distR="0" wp14:anchorId="211CDE1D" wp14:editId="6B81C7BD">
                                    <wp:extent cx="5753100" cy="273367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53100" cy="27336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group w14:anchorId="622EBAE1" id="_x0000_s1035" style="position:absolute;left:0;text-align:left;margin-left:0;margin-top:9.75pt;width:567.7pt;height:256.9pt;z-index:-251651072;mso-height-relative:margin" coordsize="70984,26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">
                <v:rect id="Rectangle 24" o:spid="_x0000_s1036" style="position:absolute;width:9924;height:26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" fillcolor="#e5e4de" stroked="f">
                  <v:textbox>
                    <w:txbxContent>
                      <w:p w14:paraId="1F5C6240" w14:textId="77777777" w:rsidR="00931480" w:rsidRDefault="00931480" w:rsidP="00931480">
                        <w:pPr>
                          <w:jc w:val="center"/>
                          <w:rPr>
                            <w:rFonts w:ascii="Arial" w:hAnsi="Arial" w:cs="Arial"/>
                            <w:color w:val="E24C37"/>
                            <w:spacing w:val="-4"/>
                            <w:sz w:val="18"/>
                            <w:lang w:val="en-US"/>
                          </w:rPr>
                        </w:pPr>
                        <w:r w:rsidRPr="00D75593">
                          <w:rPr>
                            <w:rFonts w:ascii="Arial" w:hAnsi="Arial" w:cs="Arial"/>
                            <w:color w:val="E24C37"/>
                            <w:spacing w:val="-4"/>
                            <w:sz w:val="18"/>
                            <w:lang w:val="en-US"/>
                          </w:rPr>
                          <w:br/>
                        </w:r>
                        <w:r w:rsidRPr="000769E0">
                          <w:rPr>
                            <w:rFonts w:ascii="Arial" w:hAnsi="Arial" w:cs="Arial"/>
                            <w:color w:val="FF0000"/>
                            <w:spacing w:val="-4"/>
                            <w:sz w:val="18"/>
                          </w:rPr>
                          <w:t>ΓΡΑΦΗΜΑ</w:t>
                        </w:r>
                        <w:r w:rsidR="00B14DB5">
                          <w:rPr>
                            <w:rFonts w:ascii="Arial" w:hAnsi="Arial" w:cs="Arial"/>
                            <w:color w:val="FF0000"/>
                            <w:spacing w:val="-4"/>
                            <w:sz w:val="18"/>
                            <w:lang w:val="en-US"/>
                          </w:rPr>
                          <w:t xml:space="preserve"> 4</w:t>
                        </w:r>
                      </w:p>
                      <w:p w14:paraId="3631FA3B" w14:textId="77777777" w:rsidR="00931480" w:rsidRDefault="00931480" w:rsidP="00931480">
                        <w:pPr>
                          <w:jc w:val="center"/>
                          <w:rPr>
                            <w:rFonts w:ascii="Arial" w:hAnsi="Arial" w:cs="Arial"/>
                            <w:color w:val="E24C37"/>
                            <w:spacing w:val="-4"/>
                            <w:sz w:val="18"/>
                            <w:lang w:val="en-US"/>
                          </w:rPr>
                        </w:pPr>
                      </w:p>
                      <w:p w14:paraId="36598020" w14:textId="77777777" w:rsidR="00931480" w:rsidRDefault="00931480" w:rsidP="00931480">
                        <w:pPr>
                          <w:jc w:val="center"/>
                          <w:rPr>
                            <w:rFonts w:ascii="Arial" w:hAnsi="Arial" w:cs="Arial"/>
                            <w:color w:val="E24C37"/>
                            <w:spacing w:val="-4"/>
                            <w:sz w:val="18"/>
                            <w:lang w:val="en-US"/>
                          </w:rPr>
                        </w:pPr>
                      </w:p>
                      <w:p w14:paraId="22952B89" w14:textId="77777777" w:rsidR="00931480" w:rsidRDefault="00931480" w:rsidP="00931480">
                        <w:pPr>
                          <w:jc w:val="center"/>
                          <w:rPr>
                            <w:rFonts w:ascii="Arial" w:hAnsi="Arial" w:cs="Arial"/>
                            <w:color w:val="E24C37"/>
                            <w:spacing w:val="-4"/>
                            <w:sz w:val="18"/>
                            <w:lang w:val="en-US"/>
                          </w:rPr>
                        </w:pPr>
                      </w:p>
                      <w:p w14:paraId="4FB3ED6D" w14:textId="77777777" w:rsidR="00931480" w:rsidRDefault="00931480" w:rsidP="00931480">
                        <w:pPr>
                          <w:jc w:val="center"/>
                          <w:rPr>
                            <w:rFonts w:ascii="Arial" w:hAnsi="Arial" w:cs="Arial"/>
                            <w:color w:val="E24C37"/>
                            <w:spacing w:val="-4"/>
                            <w:sz w:val="18"/>
                            <w:lang w:val="en-US"/>
                          </w:rPr>
                        </w:pPr>
                      </w:p>
                      <w:p w14:paraId="44A85374" w14:textId="77777777" w:rsidR="00931480" w:rsidRDefault="00931480" w:rsidP="00931480">
                        <w:pPr>
                          <w:jc w:val="center"/>
                          <w:rPr>
                            <w:rFonts w:ascii="Arial" w:hAnsi="Arial" w:cs="Arial"/>
                            <w:color w:val="E24C37"/>
                            <w:spacing w:val="-4"/>
                            <w:sz w:val="18"/>
                            <w:lang w:val="en-US"/>
                          </w:rPr>
                        </w:pPr>
                      </w:p>
                      <w:p w14:paraId="08964F5A" w14:textId="77777777" w:rsidR="00931480" w:rsidRDefault="00931480" w:rsidP="00931480">
                        <w:pPr>
                          <w:jc w:val="center"/>
                          <w:rPr>
                            <w:rFonts w:ascii="Arial" w:hAnsi="Arial" w:cs="Arial"/>
                            <w:color w:val="E24C37"/>
                            <w:spacing w:val="-4"/>
                            <w:sz w:val="18"/>
                            <w:lang w:val="en-US"/>
                          </w:rPr>
                        </w:pPr>
                      </w:p>
                      <w:p w14:paraId="096EEABE" w14:textId="77777777" w:rsidR="00931480" w:rsidRDefault="00931480" w:rsidP="00931480">
                        <w:pPr>
                          <w:jc w:val="center"/>
                          <w:rPr>
                            <w:rFonts w:ascii="Arial" w:hAnsi="Arial" w:cs="Arial"/>
                            <w:color w:val="E24C37"/>
                            <w:spacing w:val="-4"/>
                            <w:sz w:val="18"/>
                            <w:lang w:val="en-US"/>
                          </w:rPr>
                        </w:pPr>
                      </w:p>
                      <w:p w14:paraId="7F303397" w14:textId="77777777" w:rsidR="00DE7ACA" w:rsidRDefault="00DE7ACA" w:rsidP="00931480">
                        <w:pPr>
                          <w:jc w:val="center"/>
                          <w:rPr>
                            <w:rFonts w:ascii="Arial" w:hAnsi="Arial" w:cs="Arial"/>
                            <w:color w:val="E24C37"/>
                            <w:spacing w:val="-4"/>
                            <w:sz w:val="18"/>
                            <w:lang w:val="en-US"/>
                          </w:rPr>
                        </w:pPr>
                      </w:p>
                      <w:p w14:paraId="77382D60" w14:textId="77777777" w:rsidR="00DE7ACA" w:rsidRDefault="00DE7ACA" w:rsidP="00931480">
                        <w:pPr>
                          <w:jc w:val="center"/>
                          <w:rPr>
                            <w:rFonts w:ascii="Arial" w:hAnsi="Arial" w:cs="Arial"/>
                            <w:color w:val="E24C37"/>
                            <w:spacing w:val="-4"/>
                            <w:sz w:val="18"/>
                            <w:lang w:val="en-US"/>
                          </w:rPr>
                        </w:pPr>
                      </w:p>
                      <w:p w14:paraId="4131B017" w14:textId="77777777" w:rsidR="00931480" w:rsidRDefault="00931480" w:rsidP="00931480">
                        <w:pPr>
                          <w:jc w:val="center"/>
                          <w:rPr>
                            <w:rFonts w:ascii="Arial" w:hAnsi="Arial" w:cs="Arial"/>
                            <w:color w:val="E24C37"/>
                            <w:spacing w:val="-4"/>
                            <w:sz w:val="18"/>
                            <w:lang w:val="en-US"/>
                          </w:rPr>
                        </w:pPr>
                      </w:p>
                      <w:p w14:paraId="2A3D31B5" w14:textId="77777777" w:rsidR="00931480" w:rsidRPr="00DE7ACA" w:rsidRDefault="00931480" w:rsidP="00931480">
                        <w:pPr>
                          <w:jc w:val="center"/>
                          <w:rPr>
                            <w:rFonts w:ascii="Arial" w:hAnsi="Arial" w:cs="Arial"/>
                            <w:color w:val="000000"/>
                            <w:spacing w:val="-4"/>
                            <w:sz w:val="18"/>
                          </w:rPr>
                        </w:pPr>
                        <w:r w:rsidRPr="0004158C">
                          <w:rPr>
                            <w:rFonts w:ascii="Arial" w:hAnsi="Arial" w:cs="Arial"/>
                            <w:color w:val="000000"/>
                            <w:spacing w:val="-4"/>
                            <w:sz w:val="18"/>
                          </w:rPr>
                          <w:t>Πηγή</w:t>
                        </w:r>
                        <w:r w:rsidRPr="007F4129">
                          <w:rPr>
                            <w:rFonts w:ascii="Arial" w:hAnsi="Arial" w:cs="Arial"/>
                            <w:color w:val="000000"/>
                            <w:spacing w:val="-4"/>
                            <w:sz w:val="18"/>
                            <w:lang w:val="en-US"/>
                          </w:rPr>
                          <w:t>:</w:t>
                        </w:r>
                        <w:r w:rsidR="007F4129" w:rsidRPr="007F4129">
                          <w:rPr>
                            <w:rFonts w:ascii="Arial" w:hAnsi="Arial" w:cs="Arial"/>
                            <w:color w:val="000000"/>
                            <w:spacing w:val="-4"/>
                            <w:sz w:val="18"/>
                            <w:lang w:val="en-US"/>
                          </w:rPr>
                          <w:t xml:space="preserve"> </w:t>
                        </w:r>
                        <w:r w:rsidR="00DE7ACA">
                          <w:rPr>
                            <w:rFonts w:ascii="Arial" w:hAnsi="Arial" w:cs="Arial"/>
                            <w:color w:val="000000"/>
                            <w:spacing w:val="-4"/>
                            <w:sz w:val="18"/>
                          </w:rPr>
                          <w:t>ΕΛΣΤΑΤ, ΙΟΒΕ</w:t>
                        </w:r>
                      </w:p>
                    </w:txbxContent>
                  </v:textbox>
                </v:rect>
                <v:shape id="Freeform 364" o:spid="_x0000_s1037" style="position:absolute;left:11084;width:59900;height:26289;visibility:visible;mso-wrap-style:square;v-text-anchor:top" coordsize="9586,412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" adj="-11796480,,5400" path="m9585,l,,,4123r9585,l9585,xe" fillcolor="#e5e4de" stroked="f">
                  <v:stroke joinstyle="miter"/>
                  <v:formulas/>
                  <v:path arrowok="t" o:connecttype="custom" o:connectlocs="38032532,0;0,0;0,16754221;38032532,16754221;38032532,0" o:connectangles="0,0,0,0,0" textboxrect="0,0,9586,4124"/>
                  <v:textbox>
                    <w:txbxContent>
                      <w:p w14:paraId="4A25D170" w14:textId="77777777" w:rsidR="00931480" w:rsidRPr="00830BBA" w:rsidRDefault="00931480" w:rsidP="00A16A27">
                        <w:pPr>
                          <w:tabs>
                            <w:tab w:val="left" w:pos="2410"/>
                          </w:tabs>
                          <w:spacing w:after="0" w:line="240" w:lineRule="auto"/>
                          <w:rPr>
                            <w:rFonts w:ascii="Arial" w:eastAsia="Arial" w:hAnsi="Arial" w:cs="Arial"/>
                            <w:color w:val="0E3B70"/>
                            <w:sz w:val="10"/>
                            <w:szCs w:val="10"/>
                          </w:rPr>
                        </w:pPr>
                      </w:p>
                      <w:p w14:paraId="27E09C31" w14:textId="77777777" w:rsidR="00931480" w:rsidRPr="007F4129" w:rsidRDefault="00933B48" w:rsidP="00A16A27">
                        <w:pPr>
                          <w:tabs>
                            <w:tab w:val="left" w:pos="2410"/>
                          </w:tabs>
                          <w:spacing w:after="0" w:line="240" w:lineRule="auto"/>
                          <w:rPr>
                            <w:rFonts w:ascii="Arial" w:hAnsi="Arial" w:cs="Arial"/>
                            <w:noProof/>
                            <w:sz w:val="20"/>
                            <w:lang w:eastAsia="el-GR"/>
                          </w:rPr>
                        </w:pPr>
                        <w:r>
                          <w:rPr>
                            <w:rFonts w:ascii="Arial" w:eastAsia="Arial" w:hAnsi="Arial" w:cs="Arial"/>
                            <w:color w:val="0E3B70"/>
                            <w:sz w:val="20"/>
                            <w:szCs w:val="20"/>
                          </w:rPr>
                          <w:t xml:space="preserve">Η </w:t>
                        </w:r>
                        <w:r w:rsidR="00B26721">
                          <w:rPr>
                            <w:rFonts w:ascii="Arial" w:eastAsia="Arial" w:hAnsi="Arial" w:cs="Arial"/>
                            <w:color w:val="0E3B70"/>
                            <w:sz w:val="20"/>
                            <w:szCs w:val="20"/>
                          </w:rPr>
                          <w:t>εξέλιξη</w:t>
                        </w:r>
                        <w:r>
                          <w:rPr>
                            <w:rFonts w:ascii="Arial" w:eastAsia="Arial" w:hAnsi="Arial" w:cs="Arial"/>
                            <w:color w:val="0E3B70"/>
                            <w:sz w:val="20"/>
                            <w:szCs w:val="20"/>
                          </w:rPr>
                          <w:t xml:space="preserve"> των εξαγωγών </w:t>
                        </w:r>
                        <w:r w:rsidR="00B26721">
                          <w:rPr>
                            <w:rFonts w:ascii="Arial" w:eastAsia="Arial" w:hAnsi="Arial" w:cs="Arial"/>
                            <w:color w:val="0E3B70"/>
                            <w:sz w:val="20"/>
                            <w:szCs w:val="20"/>
                          </w:rPr>
                          <w:t xml:space="preserve">των </w:t>
                        </w:r>
                        <w:r>
                          <w:rPr>
                            <w:rFonts w:ascii="Arial" w:eastAsia="Arial" w:hAnsi="Arial" w:cs="Arial"/>
                            <w:color w:val="0E3B70"/>
                            <w:sz w:val="20"/>
                            <w:szCs w:val="20"/>
                          </w:rPr>
                          <w:t xml:space="preserve">αγαθών και των </w:t>
                        </w:r>
                        <w:r w:rsidR="00335C18">
                          <w:rPr>
                            <w:rFonts w:ascii="Arial" w:eastAsia="Arial" w:hAnsi="Arial" w:cs="Arial"/>
                            <w:color w:val="0E3B70"/>
                            <w:sz w:val="20"/>
                            <w:szCs w:val="20"/>
                          </w:rPr>
                          <w:t>προβλέψεων για τις εξαγωγές της βιομηχανίας τους προσεχείς μήνες</w:t>
                        </w:r>
                      </w:p>
                      <w:p w14:paraId="6ED4C9DB" w14:textId="77777777" w:rsidR="00931480" w:rsidRDefault="00931480" w:rsidP="00A16A27">
                        <w:pPr>
                          <w:tabs>
                            <w:tab w:val="left" w:pos="2410"/>
                          </w:tabs>
                          <w:spacing w:after="0" w:line="240" w:lineRule="auto"/>
                          <w:rPr>
                            <w:rFonts w:ascii="Arial" w:hAnsi="Arial" w:cs="Arial"/>
                            <w:sz w:val="20"/>
                          </w:rPr>
                        </w:pPr>
                        <w:r w:rsidRPr="009906A8">
                          <w:rPr>
                            <w:rFonts w:ascii="Arial" w:hAnsi="Arial" w:cs="Arial"/>
                            <w:noProof/>
                            <w:sz w:val="20"/>
                            <w:lang w:eastAsia="el-GR"/>
                          </w:rPr>
                          <w:drawing>
                            <wp:inline distT="0" distB="0" distL="0" distR="0" wp14:anchorId="09369BE4" wp14:editId="0F072B82">
                              <wp:extent cx="5947410" cy="47277"/>
                              <wp:effectExtent l="0" t="0" r="0" b="0"/>
                              <wp:docPr id="62" name="Εικόνα 1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7410" cy="47277"/>
                                      </a:xfrm>
                                      <a:prstGeom prst="rect">
                                        <a:avLst/>
                                      </a:prstGeom>
                                      <a:noFill/>
                                      <a:ln>
                                        <a:noFill/>
                                      </a:ln>
                                    </pic:spPr>
                                  </pic:pic>
                                </a:graphicData>
                              </a:graphic>
                            </wp:inline>
                          </w:drawing>
                        </w:r>
                      </w:p>
                      <w:p w14:paraId="7450D064" w14:textId="77777777" w:rsidR="00931480" w:rsidRPr="005F4DC6" w:rsidRDefault="00E85C60" w:rsidP="00A16A27">
                        <w:pPr>
                          <w:tabs>
                            <w:tab w:val="left" w:pos="2410"/>
                          </w:tabs>
                          <w:spacing w:after="0" w:line="240" w:lineRule="auto"/>
                          <w:rPr>
                            <w:rFonts w:ascii="Arial" w:hAnsi="Arial" w:cs="Arial"/>
                            <w:sz w:val="20"/>
                          </w:rPr>
                        </w:pPr>
                        <w:r w:rsidRPr="00E85C60">
                          <w:drawing>
                            <wp:inline distT="0" distB="0" distL="0" distR="0" wp14:anchorId="211CDE1D" wp14:editId="6B81C7BD">
                              <wp:extent cx="5753100" cy="273367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53100" cy="2733675"/>
                                      </a:xfrm>
                                      <a:prstGeom prst="rect">
                                        <a:avLst/>
                                      </a:prstGeom>
                                      <a:noFill/>
                                      <a:ln>
                                        <a:noFill/>
                                      </a:ln>
                                    </pic:spPr>
                                  </pic:pic>
                                </a:graphicData>
                              </a:graphic>
                            </wp:inline>
                          </w:drawing>
                        </w:r>
                      </w:p>
                    </w:txbxContent>
                  </v:textbox>
                </v:shape>
              </v:group>
            </w:pict>
          </mc:Fallback>
        </mc:AlternateContent>
      </w:r>
    </w:p>
    <w:p w14:paraId="3EC9F0F9" w14:textId="77777777" w:rsidR="003307A5" w:rsidRDefault="003307A5" w:rsidP="003307A5">
      <w:pPr>
        <w:pStyle w:val="BodyText"/>
        <w:ind w:left="1758" w:right="227"/>
        <w:jc w:val="both"/>
        <w:rPr>
          <w:color w:val="231F20"/>
          <w:lang w:val="el-GR"/>
        </w:rPr>
      </w:pPr>
    </w:p>
    <w:p w14:paraId="642E51E7" w14:textId="77777777" w:rsidR="003307A5" w:rsidRDefault="003307A5" w:rsidP="003307A5">
      <w:pPr>
        <w:pStyle w:val="BodyText"/>
        <w:ind w:left="1758" w:right="227"/>
        <w:jc w:val="both"/>
        <w:rPr>
          <w:color w:val="231F20"/>
          <w:lang w:val="el-GR"/>
        </w:rPr>
      </w:pPr>
    </w:p>
    <w:p w14:paraId="6008F5C4" w14:textId="77777777" w:rsidR="003307A5" w:rsidRDefault="003307A5" w:rsidP="003307A5">
      <w:pPr>
        <w:pStyle w:val="BodyText"/>
        <w:ind w:left="1758" w:right="227"/>
        <w:jc w:val="both"/>
        <w:rPr>
          <w:color w:val="231F20"/>
          <w:lang w:val="el-GR"/>
        </w:rPr>
      </w:pPr>
    </w:p>
    <w:p w14:paraId="52C93ACA" w14:textId="77777777" w:rsidR="003307A5" w:rsidRDefault="003307A5" w:rsidP="003307A5">
      <w:pPr>
        <w:pStyle w:val="BodyText"/>
        <w:ind w:left="1758" w:right="227"/>
        <w:jc w:val="both"/>
        <w:rPr>
          <w:color w:val="231F20"/>
          <w:lang w:val="el-GR"/>
        </w:rPr>
      </w:pPr>
    </w:p>
    <w:p w14:paraId="0CE14861" w14:textId="77777777" w:rsidR="003307A5" w:rsidRDefault="003307A5" w:rsidP="003307A5">
      <w:pPr>
        <w:pStyle w:val="BodyText"/>
        <w:ind w:left="1758" w:right="227"/>
        <w:jc w:val="both"/>
        <w:rPr>
          <w:color w:val="231F20"/>
          <w:lang w:val="el-GR"/>
        </w:rPr>
      </w:pPr>
    </w:p>
    <w:p w14:paraId="39A2616B" w14:textId="77777777" w:rsidR="003307A5" w:rsidRDefault="003307A5" w:rsidP="003307A5">
      <w:pPr>
        <w:pStyle w:val="BodyText"/>
        <w:ind w:left="1758" w:right="227"/>
        <w:jc w:val="both"/>
        <w:rPr>
          <w:color w:val="231F20"/>
          <w:lang w:val="el-GR"/>
        </w:rPr>
      </w:pPr>
    </w:p>
    <w:p w14:paraId="258017D8" w14:textId="77777777" w:rsidR="003307A5" w:rsidRDefault="003307A5" w:rsidP="003307A5">
      <w:pPr>
        <w:pStyle w:val="BodyText"/>
        <w:ind w:left="1758" w:right="227"/>
        <w:jc w:val="both"/>
        <w:rPr>
          <w:color w:val="231F20"/>
          <w:lang w:val="el-GR"/>
        </w:rPr>
      </w:pPr>
    </w:p>
    <w:p w14:paraId="3E1F885E" w14:textId="77777777" w:rsidR="00931480" w:rsidRDefault="00931480" w:rsidP="003307A5">
      <w:pPr>
        <w:pStyle w:val="BodyText"/>
        <w:ind w:left="1758" w:right="227"/>
        <w:jc w:val="both"/>
        <w:rPr>
          <w:color w:val="231F20"/>
          <w:lang w:val="el-GR"/>
        </w:rPr>
      </w:pPr>
    </w:p>
    <w:p w14:paraId="5ABF6240" w14:textId="77777777" w:rsidR="00931480" w:rsidRDefault="00931480" w:rsidP="003307A5">
      <w:pPr>
        <w:pStyle w:val="BodyText"/>
        <w:ind w:left="1758" w:right="227"/>
        <w:jc w:val="both"/>
        <w:rPr>
          <w:color w:val="231F20"/>
          <w:lang w:val="el-GR"/>
        </w:rPr>
      </w:pPr>
    </w:p>
    <w:p w14:paraId="7B2924DC" w14:textId="77777777" w:rsidR="00931480" w:rsidRDefault="00931480" w:rsidP="003307A5">
      <w:pPr>
        <w:pStyle w:val="BodyText"/>
        <w:ind w:left="1758" w:right="227"/>
        <w:jc w:val="both"/>
        <w:rPr>
          <w:color w:val="231F20"/>
          <w:lang w:val="el-GR"/>
        </w:rPr>
      </w:pPr>
    </w:p>
    <w:p w14:paraId="74781689" w14:textId="77777777" w:rsidR="00931480" w:rsidRDefault="00931480" w:rsidP="003307A5">
      <w:pPr>
        <w:pStyle w:val="BodyText"/>
        <w:ind w:left="1758" w:right="227"/>
        <w:jc w:val="both"/>
        <w:rPr>
          <w:color w:val="231F20"/>
          <w:lang w:val="el-GR"/>
        </w:rPr>
      </w:pPr>
    </w:p>
    <w:p w14:paraId="3E058779" w14:textId="77777777" w:rsidR="00931480" w:rsidRDefault="00931480" w:rsidP="003307A5">
      <w:pPr>
        <w:pStyle w:val="BodyText"/>
        <w:ind w:left="1758" w:right="227"/>
        <w:jc w:val="both"/>
        <w:rPr>
          <w:color w:val="231F20"/>
          <w:lang w:val="el-GR"/>
        </w:rPr>
      </w:pPr>
    </w:p>
    <w:p w14:paraId="752AF09D" w14:textId="77777777" w:rsidR="00931480" w:rsidRDefault="00931480" w:rsidP="003307A5">
      <w:pPr>
        <w:pStyle w:val="BodyText"/>
        <w:ind w:left="1758" w:right="227"/>
        <w:jc w:val="both"/>
        <w:rPr>
          <w:color w:val="231F20"/>
          <w:lang w:val="el-GR"/>
        </w:rPr>
      </w:pPr>
    </w:p>
    <w:p w14:paraId="0B5DB811" w14:textId="77777777" w:rsidR="00931480" w:rsidRDefault="00931480" w:rsidP="003307A5">
      <w:pPr>
        <w:pStyle w:val="BodyText"/>
        <w:ind w:left="1758" w:right="227"/>
        <w:jc w:val="both"/>
        <w:rPr>
          <w:color w:val="231F20"/>
          <w:lang w:val="el-GR"/>
        </w:rPr>
      </w:pPr>
    </w:p>
    <w:p w14:paraId="256B0F90" w14:textId="77777777" w:rsidR="00931480" w:rsidRDefault="00931480" w:rsidP="003307A5">
      <w:pPr>
        <w:pStyle w:val="BodyText"/>
        <w:ind w:left="1758" w:right="227"/>
        <w:jc w:val="both"/>
        <w:rPr>
          <w:color w:val="231F20"/>
          <w:lang w:val="el-GR"/>
        </w:rPr>
      </w:pPr>
    </w:p>
    <w:p w14:paraId="1740C14F" w14:textId="77777777" w:rsidR="00931480" w:rsidRDefault="00931480" w:rsidP="003307A5">
      <w:pPr>
        <w:pStyle w:val="BodyText"/>
        <w:ind w:left="1758" w:right="227"/>
        <w:jc w:val="both"/>
        <w:rPr>
          <w:color w:val="231F20"/>
          <w:lang w:val="el-GR"/>
        </w:rPr>
      </w:pPr>
    </w:p>
    <w:p w14:paraId="2A44BDCE" w14:textId="77777777" w:rsidR="00931480" w:rsidRDefault="00931480" w:rsidP="003307A5">
      <w:pPr>
        <w:pStyle w:val="BodyText"/>
        <w:ind w:left="1758" w:right="227"/>
        <w:jc w:val="both"/>
        <w:rPr>
          <w:color w:val="231F20"/>
          <w:lang w:val="el-GR"/>
        </w:rPr>
      </w:pPr>
    </w:p>
    <w:p w14:paraId="2A3253F7" w14:textId="77777777" w:rsidR="00931480" w:rsidRDefault="00931480" w:rsidP="003307A5">
      <w:pPr>
        <w:pStyle w:val="BodyText"/>
        <w:ind w:left="1758" w:right="227"/>
        <w:jc w:val="both"/>
        <w:rPr>
          <w:color w:val="231F20"/>
          <w:lang w:val="el-GR"/>
        </w:rPr>
      </w:pPr>
    </w:p>
    <w:p w14:paraId="67CBF32F" w14:textId="77777777" w:rsidR="00931480" w:rsidRDefault="00931480" w:rsidP="00931480">
      <w:pPr>
        <w:pStyle w:val="BodyText"/>
        <w:ind w:left="1758" w:right="170"/>
        <w:jc w:val="both"/>
        <w:rPr>
          <w:sz w:val="20"/>
          <w:lang w:val="el-GR"/>
        </w:rPr>
      </w:pPr>
    </w:p>
    <w:p w14:paraId="163D44B8" w14:textId="77777777" w:rsidR="00931480" w:rsidRDefault="00B14DB5" w:rsidP="0047660B">
      <w:pPr>
        <w:pStyle w:val="BodyText"/>
        <w:ind w:left="1758" w:right="170"/>
        <w:jc w:val="both"/>
        <w:rPr>
          <w:sz w:val="20"/>
          <w:lang w:val="el-GR"/>
        </w:rPr>
      </w:pPr>
      <w:r>
        <w:rPr>
          <w:noProof/>
          <w:lang w:val="el-GR" w:eastAsia="el-GR"/>
        </w:rPr>
        <w:lastRenderedPageBreak/>
        <w:drawing>
          <wp:anchor distT="0" distB="0" distL="114300" distR="114300" simplePos="0" relativeHeight="251648000" behindDoc="0" locked="0" layoutInCell="1" allowOverlap="1" wp14:anchorId="414DAE29" wp14:editId="5C1F3914">
            <wp:simplePos x="0" y="0"/>
            <wp:positionH relativeFrom="column">
              <wp:posOffset>1093761</wp:posOffset>
            </wp:positionH>
            <wp:positionV relativeFrom="paragraph">
              <wp:posOffset>188595</wp:posOffset>
            </wp:positionV>
            <wp:extent cx="6102000" cy="511200"/>
            <wp:effectExtent l="0" t="0" r="0" b="3175"/>
            <wp:wrapSquare wrapText="bothSides"/>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102000" cy="511200"/>
                    </a:xfrm>
                    <a:prstGeom prst="rect">
                      <a:avLst/>
                    </a:prstGeom>
                  </pic:spPr>
                </pic:pic>
              </a:graphicData>
            </a:graphic>
            <wp14:sizeRelH relativeFrom="margin">
              <wp14:pctWidth>0</wp14:pctWidth>
            </wp14:sizeRelH>
            <wp14:sizeRelV relativeFrom="margin">
              <wp14:pctHeight>0</wp14:pctHeight>
            </wp14:sizeRelV>
          </wp:anchor>
        </w:drawing>
      </w:r>
    </w:p>
    <w:p w14:paraId="4781F6DF" w14:textId="77777777" w:rsidR="003F4835" w:rsidRDefault="003F4835" w:rsidP="00B14DB5">
      <w:pPr>
        <w:tabs>
          <w:tab w:val="left" w:pos="2729"/>
        </w:tabs>
        <w:ind w:left="1758" w:right="170"/>
        <w:jc w:val="both"/>
        <w:rPr>
          <w:color w:val="231F20"/>
          <w:sz w:val="20"/>
          <w:szCs w:val="20"/>
        </w:rPr>
      </w:pPr>
    </w:p>
    <w:p w14:paraId="5FE8B369" w14:textId="77777777" w:rsidR="00D66444" w:rsidRPr="00706D16" w:rsidRDefault="00D66444" w:rsidP="00D66444">
      <w:pPr>
        <w:pStyle w:val="Heading1"/>
        <w:pBdr>
          <w:top w:val="single" w:sz="8" w:space="0" w:color="00B0F0"/>
          <w:bottom w:val="single" w:sz="8" w:space="1" w:color="00B0F0"/>
        </w:pBdr>
        <w:kinsoku w:val="0"/>
        <w:overflowPunct w:val="0"/>
        <w:spacing w:before="0"/>
        <w:ind w:left="1758" w:right="227"/>
        <w:rPr>
          <w:color w:val="63A1AA"/>
        </w:rPr>
      </w:pPr>
      <w:r>
        <w:rPr>
          <w:color w:val="63A1AA"/>
        </w:rPr>
        <w:t>Αγορά Εργασίας</w:t>
      </w:r>
    </w:p>
    <w:p w14:paraId="7D379A48" w14:textId="77777777" w:rsidR="00D66444" w:rsidRDefault="00D66444" w:rsidP="00D66444">
      <w:pPr>
        <w:spacing w:after="0" w:line="240" w:lineRule="auto"/>
        <w:ind w:left="1758" w:right="227"/>
        <w:rPr>
          <w:rFonts w:ascii="Arial" w:eastAsia="Arial" w:hAnsi="Arial" w:cs="Arial"/>
          <w:color w:val="231F20"/>
          <w:sz w:val="20"/>
          <w:szCs w:val="19"/>
        </w:rPr>
      </w:pPr>
    </w:p>
    <w:p w14:paraId="5926C5E0" w14:textId="77777777" w:rsidR="00D66444" w:rsidRPr="00C61992" w:rsidRDefault="00D66444" w:rsidP="00D66444">
      <w:pPr>
        <w:spacing w:after="0" w:line="240" w:lineRule="auto"/>
        <w:ind w:left="1758" w:right="227"/>
        <w:jc w:val="both"/>
        <w:rPr>
          <w:rFonts w:ascii="Arial" w:hAnsi="Arial" w:cs="Arial"/>
          <w:color w:val="000000" w:themeColor="text1"/>
          <w:sz w:val="20"/>
          <w:szCs w:val="20"/>
        </w:rPr>
      </w:pPr>
      <w:r w:rsidRPr="001A23F1">
        <w:rPr>
          <w:rFonts w:ascii="Arial" w:hAnsi="Arial" w:cs="Arial"/>
          <w:color w:val="000000" w:themeColor="text1"/>
          <w:sz w:val="20"/>
          <w:szCs w:val="20"/>
        </w:rPr>
        <w:t>Με βάση τα εποχικά προσαρμοσμένα στοιχεία της</w:t>
      </w:r>
      <w:r w:rsidR="00B802ED">
        <w:rPr>
          <w:rFonts w:ascii="Arial" w:hAnsi="Arial" w:cs="Arial"/>
          <w:color w:val="000000" w:themeColor="text1"/>
          <w:sz w:val="20"/>
          <w:szCs w:val="20"/>
        </w:rPr>
        <w:t xml:space="preserve"> ΕΛΣΤΑΤ, ο αριθμός των απασχολο</w:t>
      </w:r>
      <w:r w:rsidR="00B802ED" w:rsidRPr="00B802ED">
        <w:rPr>
          <w:rFonts w:ascii="Arial" w:hAnsi="Arial" w:cs="Arial"/>
          <w:color w:val="000000" w:themeColor="text1"/>
          <w:sz w:val="20"/>
          <w:szCs w:val="20"/>
        </w:rPr>
        <w:t>ύ</w:t>
      </w:r>
      <w:r w:rsidR="00B802ED">
        <w:rPr>
          <w:rFonts w:ascii="Arial" w:hAnsi="Arial" w:cs="Arial"/>
          <w:color w:val="000000" w:themeColor="text1"/>
          <w:sz w:val="20"/>
          <w:szCs w:val="20"/>
        </w:rPr>
        <w:t>με</w:t>
      </w:r>
      <w:r w:rsidRPr="001A23F1">
        <w:rPr>
          <w:rFonts w:ascii="Arial" w:hAnsi="Arial" w:cs="Arial"/>
          <w:color w:val="000000" w:themeColor="text1"/>
          <w:sz w:val="20"/>
          <w:szCs w:val="20"/>
        </w:rPr>
        <w:t xml:space="preserve">νων τον </w:t>
      </w:r>
      <w:r w:rsidR="0035726D">
        <w:rPr>
          <w:rFonts w:ascii="Arial" w:hAnsi="Arial" w:cs="Arial"/>
          <w:color w:val="000000" w:themeColor="text1"/>
          <w:sz w:val="20"/>
          <w:szCs w:val="20"/>
        </w:rPr>
        <w:t>Απρίλιο μειώθηκε κατά 1,3</w:t>
      </w:r>
      <w:r w:rsidRPr="001A23F1">
        <w:rPr>
          <w:rFonts w:ascii="Arial" w:hAnsi="Arial" w:cs="Arial"/>
          <w:color w:val="000000" w:themeColor="text1"/>
          <w:sz w:val="20"/>
          <w:szCs w:val="20"/>
        </w:rPr>
        <w:t xml:space="preserve">% ή </w:t>
      </w:r>
      <w:r w:rsidR="0035726D">
        <w:rPr>
          <w:rFonts w:ascii="Arial" w:hAnsi="Arial" w:cs="Arial"/>
          <w:color w:val="000000" w:themeColor="text1"/>
          <w:sz w:val="20"/>
          <w:szCs w:val="20"/>
        </w:rPr>
        <w:t>52,2</w:t>
      </w:r>
      <w:r w:rsidRPr="001A23F1">
        <w:rPr>
          <w:rFonts w:ascii="Arial" w:hAnsi="Arial" w:cs="Arial"/>
          <w:color w:val="000000" w:themeColor="text1"/>
          <w:sz w:val="20"/>
          <w:szCs w:val="20"/>
        </w:rPr>
        <w:t xml:space="preserve"> χιλ. άτομα, σε ετήσια βάση, ενώ ο αριθμός των ανέργων διαμορφώθηκε στις </w:t>
      </w:r>
      <w:r w:rsidR="0035726D">
        <w:rPr>
          <w:rFonts w:ascii="Arial" w:hAnsi="Arial" w:cs="Arial"/>
          <w:color w:val="000000" w:themeColor="text1"/>
          <w:sz w:val="20"/>
          <w:szCs w:val="20"/>
        </w:rPr>
        <w:t>708,7</w:t>
      </w:r>
      <w:r w:rsidRPr="001A23F1">
        <w:rPr>
          <w:rFonts w:ascii="Arial" w:hAnsi="Arial" w:cs="Arial"/>
          <w:color w:val="000000" w:themeColor="text1"/>
          <w:sz w:val="20"/>
          <w:szCs w:val="20"/>
        </w:rPr>
        <w:t xml:space="preserve"> χιλ.</w:t>
      </w:r>
      <w:r w:rsidR="00C56AC7">
        <w:rPr>
          <w:rFonts w:ascii="Arial" w:hAnsi="Arial" w:cs="Arial"/>
          <w:color w:val="000000" w:themeColor="text1"/>
          <w:sz w:val="20"/>
          <w:szCs w:val="20"/>
        </w:rPr>
        <w:t xml:space="preserve">, </w:t>
      </w:r>
      <w:r w:rsidRPr="001A23F1">
        <w:rPr>
          <w:rFonts w:ascii="Arial" w:hAnsi="Arial" w:cs="Arial"/>
          <w:color w:val="000000" w:themeColor="text1"/>
          <w:sz w:val="20"/>
          <w:szCs w:val="20"/>
        </w:rPr>
        <w:t xml:space="preserve">μειωμένος κατά </w:t>
      </w:r>
      <w:r w:rsidR="005245F8">
        <w:rPr>
          <w:rFonts w:ascii="Arial" w:hAnsi="Arial" w:cs="Arial"/>
          <w:color w:val="000000" w:themeColor="text1"/>
          <w:sz w:val="20"/>
          <w:szCs w:val="20"/>
        </w:rPr>
        <w:t>14,8</w:t>
      </w:r>
      <w:r w:rsidRPr="001A23F1">
        <w:rPr>
          <w:rFonts w:ascii="Arial" w:hAnsi="Arial" w:cs="Arial"/>
          <w:color w:val="000000" w:themeColor="text1"/>
          <w:sz w:val="20"/>
          <w:szCs w:val="20"/>
        </w:rPr>
        <w:t>%, σε σχέση με τον αντίστοιχο μήνα το</w:t>
      </w:r>
      <w:r>
        <w:rPr>
          <w:rFonts w:ascii="Arial" w:hAnsi="Arial" w:cs="Arial"/>
          <w:color w:val="000000" w:themeColor="text1"/>
          <w:sz w:val="20"/>
          <w:szCs w:val="20"/>
        </w:rPr>
        <w:t xml:space="preserve">υ προηγούμενου έτους  (Γράφημα </w:t>
      </w:r>
      <w:r w:rsidR="005D2661">
        <w:rPr>
          <w:rFonts w:ascii="Arial" w:hAnsi="Arial" w:cs="Arial"/>
          <w:color w:val="000000" w:themeColor="text1"/>
          <w:sz w:val="20"/>
          <w:szCs w:val="20"/>
        </w:rPr>
        <w:t>5</w:t>
      </w:r>
      <w:r w:rsidRPr="001A23F1">
        <w:rPr>
          <w:rFonts w:ascii="Arial" w:hAnsi="Arial" w:cs="Arial"/>
          <w:color w:val="000000" w:themeColor="text1"/>
          <w:sz w:val="20"/>
          <w:szCs w:val="20"/>
        </w:rPr>
        <w:t xml:space="preserve">). </w:t>
      </w:r>
      <w:r w:rsidR="00C56AC7">
        <w:rPr>
          <w:rFonts w:ascii="Arial" w:hAnsi="Arial" w:cs="Arial"/>
          <w:color w:val="000000" w:themeColor="text1"/>
          <w:sz w:val="20"/>
          <w:szCs w:val="20"/>
        </w:rPr>
        <w:t>Σ</w:t>
      </w:r>
      <w:r w:rsidRPr="001A23F1">
        <w:rPr>
          <w:rFonts w:ascii="Arial" w:hAnsi="Arial" w:cs="Arial"/>
          <w:color w:val="000000" w:themeColor="text1"/>
          <w:sz w:val="20"/>
          <w:szCs w:val="20"/>
        </w:rPr>
        <w:t>ύμφωνα με τις διευκρινίσεις του Δελτίου Τύπου της ΕΛΣΤΑΤ,</w:t>
      </w:r>
      <w:r w:rsidR="005245F8">
        <w:rPr>
          <w:rFonts w:ascii="Arial" w:hAnsi="Arial" w:cs="Arial"/>
          <w:color w:val="000000" w:themeColor="text1"/>
          <w:sz w:val="20"/>
          <w:szCs w:val="20"/>
        </w:rPr>
        <w:t xml:space="preserve"> </w:t>
      </w:r>
      <w:r w:rsidRPr="001A23F1">
        <w:rPr>
          <w:rFonts w:ascii="Arial" w:hAnsi="Arial" w:cs="Arial"/>
          <w:color w:val="000000" w:themeColor="text1"/>
          <w:sz w:val="20"/>
          <w:szCs w:val="20"/>
        </w:rPr>
        <w:t>οι εργαζόμενοι που τέθηκαν σε αναστολή σύμβασης</w:t>
      </w:r>
      <w:r>
        <w:rPr>
          <w:rFonts w:ascii="Arial" w:hAnsi="Arial" w:cs="Arial"/>
          <w:color w:val="000000" w:themeColor="text1"/>
          <w:sz w:val="20"/>
          <w:szCs w:val="20"/>
        </w:rPr>
        <w:t xml:space="preserve"> εργασίας</w:t>
      </w:r>
      <w:r w:rsidRPr="001A23F1">
        <w:rPr>
          <w:rFonts w:ascii="Arial" w:hAnsi="Arial" w:cs="Arial"/>
          <w:color w:val="000000" w:themeColor="text1"/>
          <w:sz w:val="20"/>
          <w:szCs w:val="20"/>
        </w:rPr>
        <w:t xml:space="preserve"> εξακολουθούν να θεωρούνται απασχολούμενοι, </w:t>
      </w:r>
      <w:r>
        <w:rPr>
          <w:rFonts w:ascii="Arial" w:hAnsi="Arial" w:cs="Arial"/>
          <w:color w:val="000000" w:themeColor="text1"/>
          <w:sz w:val="20"/>
          <w:szCs w:val="20"/>
        </w:rPr>
        <w:t xml:space="preserve">αν </w:t>
      </w:r>
      <w:r w:rsidRPr="001A23F1">
        <w:rPr>
          <w:rFonts w:ascii="Arial" w:hAnsi="Arial" w:cs="Arial"/>
          <w:color w:val="000000" w:themeColor="text1"/>
          <w:sz w:val="20"/>
          <w:szCs w:val="20"/>
        </w:rPr>
        <w:t>η διάρκεια της αναστολής είναι μικρότερη από 3 μήνες ή αν λαμβάνουν περισσότερο από το 50% των αποδοχών τους. Επιπλέον</w:t>
      </w:r>
      <w:r>
        <w:rPr>
          <w:rFonts w:ascii="Arial" w:hAnsi="Arial" w:cs="Arial"/>
          <w:color w:val="000000" w:themeColor="text1"/>
          <w:sz w:val="20"/>
          <w:szCs w:val="20"/>
        </w:rPr>
        <w:t>,</w:t>
      </w:r>
      <w:r w:rsidRPr="001A23F1">
        <w:rPr>
          <w:rFonts w:ascii="Arial" w:hAnsi="Arial" w:cs="Arial"/>
          <w:color w:val="000000" w:themeColor="text1"/>
          <w:sz w:val="20"/>
          <w:szCs w:val="20"/>
        </w:rPr>
        <w:t xml:space="preserve"> σε ό,τι αφορά </w:t>
      </w:r>
      <w:r w:rsidR="005245F8">
        <w:rPr>
          <w:rFonts w:ascii="Arial" w:hAnsi="Arial" w:cs="Arial"/>
          <w:color w:val="000000" w:themeColor="text1"/>
          <w:sz w:val="20"/>
          <w:szCs w:val="20"/>
        </w:rPr>
        <w:t>τη σημαντική</w:t>
      </w:r>
      <w:r w:rsidR="00C74C35">
        <w:rPr>
          <w:rFonts w:ascii="Arial" w:hAnsi="Arial" w:cs="Arial"/>
          <w:color w:val="000000" w:themeColor="text1"/>
          <w:sz w:val="20"/>
          <w:szCs w:val="20"/>
        </w:rPr>
        <w:t xml:space="preserve"> ετήσια</w:t>
      </w:r>
      <w:r w:rsidR="005245F8">
        <w:rPr>
          <w:rFonts w:ascii="Arial" w:hAnsi="Arial" w:cs="Arial"/>
          <w:color w:val="000000" w:themeColor="text1"/>
          <w:sz w:val="20"/>
          <w:szCs w:val="20"/>
        </w:rPr>
        <w:t xml:space="preserve"> μείωση των ανέργων -όπως και τον προηγούμενο μήνα-</w:t>
      </w:r>
      <w:r w:rsidRPr="001A23F1">
        <w:rPr>
          <w:rFonts w:ascii="Arial" w:hAnsi="Arial" w:cs="Arial"/>
          <w:color w:val="000000" w:themeColor="text1"/>
          <w:sz w:val="20"/>
          <w:szCs w:val="20"/>
        </w:rPr>
        <w:t xml:space="preserve"> αυτή κατευθύνθηκε προς τους οικονομικά μη ενεργούς, καθώς</w:t>
      </w:r>
      <w:r>
        <w:rPr>
          <w:rFonts w:ascii="Arial" w:hAnsi="Arial" w:cs="Arial"/>
          <w:color w:val="000000" w:themeColor="text1"/>
          <w:sz w:val="20"/>
          <w:szCs w:val="20"/>
        </w:rPr>
        <w:t>,</w:t>
      </w:r>
      <w:r w:rsidRPr="001A23F1">
        <w:rPr>
          <w:rFonts w:ascii="Arial" w:hAnsi="Arial" w:cs="Arial"/>
          <w:color w:val="000000" w:themeColor="text1"/>
          <w:sz w:val="20"/>
          <w:szCs w:val="20"/>
        </w:rPr>
        <w:t xml:space="preserve"> λόγω της πανδημίας </w:t>
      </w:r>
      <w:r w:rsidRPr="001A23F1">
        <w:rPr>
          <w:rFonts w:ascii="Arial" w:hAnsi="Arial" w:cs="Arial"/>
          <w:color w:val="000000" w:themeColor="text1"/>
          <w:sz w:val="20"/>
          <w:szCs w:val="20"/>
          <w:lang w:val="en-US"/>
        </w:rPr>
        <w:t>COVID</w:t>
      </w:r>
      <w:r w:rsidRPr="001A23F1">
        <w:rPr>
          <w:rFonts w:ascii="Arial" w:hAnsi="Arial" w:cs="Arial"/>
          <w:color w:val="000000" w:themeColor="text1"/>
          <w:sz w:val="20"/>
          <w:szCs w:val="20"/>
        </w:rPr>
        <w:t>-19</w:t>
      </w:r>
      <w:r w:rsidR="00585C9C" w:rsidRPr="00585C9C">
        <w:rPr>
          <w:rFonts w:ascii="Arial" w:hAnsi="Arial" w:cs="Arial"/>
          <w:color w:val="000000" w:themeColor="text1"/>
          <w:sz w:val="20"/>
          <w:szCs w:val="20"/>
        </w:rPr>
        <w:t xml:space="preserve"> και των περιοριστικών μέ</w:t>
      </w:r>
      <w:r w:rsidR="00585C9C">
        <w:rPr>
          <w:rFonts w:ascii="Arial" w:hAnsi="Arial" w:cs="Arial"/>
          <w:color w:val="000000" w:themeColor="text1"/>
          <w:sz w:val="20"/>
          <w:szCs w:val="20"/>
        </w:rPr>
        <w:t>τρων που ήταν σε ισχύ το μήνα Απ</w:t>
      </w:r>
      <w:r w:rsidR="00585C9C" w:rsidRPr="00585C9C">
        <w:rPr>
          <w:rFonts w:ascii="Arial" w:hAnsi="Arial" w:cs="Arial"/>
          <w:color w:val="000000" w:themeColor="text1"/>
          <w:sz w:val="20"/>
          <w:szCs w:val="20"/>
        </w:rPr>
        <w:t>ρίλιο</w:t>
      </w:r>
      <w:r w:rsidRPr="001A23F1">
        <w:rPr>
          <w:rFonts w:ascii="Arial" w:hAnsi="Arial" w:cs="Arial"/>
          <w:color w:val="000000" w:themeColor="text1"/>
          <w:sz w:val="20"/>
          <w:szCs w:val="20"/>
        </w:rPr>
        <w:t>, αρκετά άτομα που αναζητούσαν εργασία</w:t>
      </w:r>
      <w:r w:rsidR="00B802ED" w:rsidRPr="00B802ED">
        <w:rPr>
          <w:rFonts w:ascii="Arial" w:hAnsi="Arial" w:cs="Arial"/>
          <w:color w:val="000000" w:themeColor="text1"/>
          <w:sz w:val="20"/>
          <w:szCs w:val="20"/>
        </w:rPr>
        <w:t>,</w:t>
      </w:r>
      <w:r w:rsidRPr="001A23F1">
        <w:rPr>
          <w:rFonts w:ascii="Arial" w:hAnsi="Arial" w:cs="Arial"/>
          <w:color w:val="000000" w:themeColor="text1"/>
          <w:sz w:val="20"/>
          <w:szCs w:val="20"/>
        </w:rPr>
        <w:t xml:space="preserve"> δήλωσαν ότι δεν είναι άμεσα διαθέσιμα να εργαστούν.</w:t>
      </w:r>
      <w:r w:rsidRPr="00C61992">
        <w:rPr>
          <w:rFonts w:ascii="Arial" w:hAnsi="Arial" w:cs="Arial"/>
          <w:color w:val="000000" w:themeColor="text1"/>
          <w:sz w:val="20"/>
          <w:szCs w:val="20"/>
        </w:rPr>
        <w:t xml:space="preserve"> </w:t>
      </w:r>
    </w:p>
    <w:p w14:paraId="3F81F6D2" w14:textId="77777777" w:rsidR="00D66444" w:rsidRPr="00C61992" w:rsidRDefault="00D66444" w:rsidP="00D66444">
      <w:pPr>
        <w:spacing w:after="0" w:line="240" w:lineRule="auto"/>
        <w:ind w:left="1758" w:right="227"/>
        <w:jc w:val="both"/>
        <w:rPr>
          <w:rFonts w:ascii="Arial" w:hAnsi="Arial" w:cs="Arial"/>
          <w:color w:val="000000" w:themeColor="text1"/>
          <w:sz w:val="20"/>
          <w:szCs w:val="20"/>
        </w:rPr>
      </w:pPr>
    </w:p>
    <w:p w14:paraId="77E6A4F6" w14:textId="77777777" w:rsidR="00D66444" w:rsidRPr="00C61992" w:rsidRDefault="00D66444" w:rsidP="00D66444">
      <w:pPr>
        <w:spacing w:after="0" w:line="240" w:lineRule="auto"/>
        <w:ind w:left="1758" w:right="227"/>
        <w:jc w:val="both"/>
        <w:rPr>
          <w:rFonts w:ascii="Arial" w:hAnsi="Arial" w:cs="Arial"/>
          <w:color w:val="000000" w:themeColor="text1"/>
          <w:sz w:val="20"/>
          <w:szCs w:val="20"/>
        </w:rPr>
      </w:pPr>
      <w:r w:rsidRPr="00C61992">
        <w:rPr>
          <w:rFonts w:ascii="Arial" w:hAnsi="Arial" w:cs="Arial"/>
          <w:color w:val="000000" w:themeColor="text1"/>
          <w:sz w:val="20"/>
          <w:szCs w:val="20"/>
        </w:rPr>
        <w:t xml:space="preserve">Ως εκ τούτου, το ποσοστό </w:t>
      </w:r>
      <w:r>
        <w:rPr>
          <w:rFonts w:ascii="Arial" w:hAnsi="Arial" w:cs="Arial"/>
          <w:color w:val="000000" w:themeColor="text1"/>
          <w:sz w:val="20"/>
          <w:szCs w:val="20"/>
        </w:rPr>
        <w:t xml:space="preserve">της </w:t>
      </w:r>
      <w:r w:rsidRPr="00C61992">
        <w:rPr>
          <w:rFonts w:ascii="Arial" w:hAnsi="Arial" w:cs="Arial"/>
          <w:color w:val="000000" w:themeColor="text1"/>
          <w:sz w:val="20"/>
          <w:szCs w:val="20"/>
        </w:rPr>
        <w:t xml:space="preserve">ανεργίας υποχώρησε </w:t>
      </w:r>
      <w:r w:rsidR="00585C9C" w:rsidRPr="00585C9C">
        <w:rPr>
          <w:rFonts w:ascii="Arial" w:hAnsi="Arial" w:cs="Arial"/>
          <w:color w:val="000000" w:themeColor="text1"/>
          <w:sz w:val="20"/>
          <w:szCs w:val="20"/>
        </w:rPr>
        <w:t>στο</w:t>
      </w:r>
      <w:r w:rsidR="00585C9C" w:rsidRPr="00C61992">
        <w:rPr>
          <w:rFonts w:ascii="Arial" w:hAnsi="Arial" w:cs="Arial"/>
          <w:color w:val="000000" w:themeColor="text1"/>
          <w:sz w:val="20"/>
          <w:szCs w:val="20"/>
        </w:rPr>
        <w:t xml:space="preserve"> </w:t>
      </w:r>
      <w:r w:rsidR="00585C9C">
        <w:rPr>
          <w:rFonts w:ascii="Arial" w:hAnsi="Arial" w:cs="Arial"/>
          <w:color w:val="000000" w:themeColor="text1"/>
          <w:sz w:val="20"/>
          <w:szCs w:val="20"/>
        </w:rPr>
        <w:t>15,5</w:t>
      </w:r>
      <w:r w:rsidR="00585C9C" w:rsidRPr="00C61992">
        <w:rPr>
          <w:rFonts w:ascii="Arial" w:hAnsi="Arial" w:cs="Arial"/>
          <w:color w:val="000000" w:themeColor="text1"/>
          <w:sz w:val="20"/>
          <w:szCs w:val="20"/>
        </w:rPr>
        <w:t>%</w:t>
      </w:r>
      <w:r w:rsidR="00585C9C">
        <w:rPr>
          <w:rFonts w:ascii="Arial" w:hAnsi="Arial" w:cs="Arial"/>
          <w:color w:val="000000" w:themeColor="text1"/>
          <w:sz w:val="20"/>
          <w:szCs w:val="20"/>
        </w:rPr>
        <w:t>, έναντι</w:t>
      </w:r>
      <w:r w:rsidRPr="00C61992">
        <w:rPr>
          <w:rFonts w:ascii="Arial" w:hAnsi="Arial" w:cs="Arial"/>
          <w:color w:val="000000" w:themeColor="text1"/>
          <w:sz w:val="20"/>
          <w:szCs w:val="20"/>
        </w:rPr>
        <w:t xml:space="preserve"> </w:t>
      </w:r>
      <w:r w:rsidR="00585C9C">
        <w:rPr>
          <w:rFonts w:ascii="Arial" w:hAnsi="Arial" w:cs="Arial"/>
          <w:color w:val="000000" w:themeColor="text1"/>
          <w:sz w:val="20"/>
          <w:szCs w:val="20"/>
        </w:rPr>
        <w:t>17,5</w:t>
      </w:r>
      <w:r w:rsidR="00585C9C" w:rsidRPr="00C61992">
        <w:rPr>
          <w:rFonts w:ascii="Arial" w:hAnsi="Arial" w:cs="Arial"/>
          <w:color w:val="000000" w:themeColor="text1"/>
          <w:sz w:val="20"/>
          <w:szCs w:val="20"/>
        </w:rPr>
        <w:t>%</w:t>
      </w:r>
      <w:r w:rsidRPr="00C61992">
        <w:rPr>
          <w:rFonts w:ascii="Arial" w:hAnsi="Arial" w:cs="Arial"/>
          <w:color w:val="000000" w:themeColor="text1"/>
          <w:sz w:val="20"/>
          <w:szCs w:val="20"/>
        </w:rPr>
        <w:t xml:space="preserve"> τον </w:t>
      </w:r>
      <w:r w:rsidR="005245F8">
        <w:rPr>
          <w:rFonts w:ascii="Arial" w:hAnsi="Arial" w:cs="Arial"/>
          <w:color w:val="000000" w:themeColor="text1"/>
          <w:sz w:val="20"/>
          <w:szCs w:val="20"/>
        </w:rPr>
        <w:t>Απρίλιο</w:t>
      </w:r>
      <w:r w:rsidRPr="00C61992">
        <w:rPr>
          <w:rFonts w:ascii="Arial" w:hAnsi="Arial" w:cs="Arial"/>
          <w:color w:val="000000" w:themeColor="text1"/>
          <w:sz w:val="20"/>
          <w:szCs w:val="20"/>
        </w:rPr>
        <w:t xml:space="preserve"> 2019</w:t>
      </w:r>
      <w:r w:rsidR="00C56AC7">
        <w:rPr>
          <w:rFonts w:ascii="Arial" w:hAnsi="Arial" w:cs="Arial"/>
          <w:color w:val="000000" w:themeColor="text1"/>
          <w:sz w:val="20"/>
          <w:szCs w:val="20"/>
        </w:rPr>
        <w:t>, ενώ,</w:t>
      </w:r>
      <w:r w:rsidR="00707F42">
        <w:rPr>
          <w:rFonts w:ascii="Arial" w:hAnsi="Arial" w:cs="Arial"/>
          <w:color w:val="000000" w:themeColor="text1"/>
          <w:sz w:val="20"/>
          <w:szCs w:val="20"/>
        </w:rPr>
        <w:t xml:space="preserve"> </w:t>
      </w:r>
      <w:r w:rsidR="00D724CF">
        <w:rPr>
          <w:rFonts w:ascii="Arial" w:hAnsi="Arial" w:cs="Arial"/>
          <w:color w:val="000000" w:themeColor="text1"/>
          <w:sz w:val="20"/>
          <w:szCs w:val="20"/>
        </w:rPr>
        <w:t>σ</w:t>
      </w:r>
      <w:r w:rsidRPr="00C61992">
        <w:rPr>
          <w:rFonts w:ascii="Arial" w:hAnsi="Arial" w:cs="Arial"/>
          <w:color w:val="000000" w:themeColor="text1"/>
          <w:sz w:val="20"/>
          <w:szCs w:val="20"/>
        </w:rPr>
        <w:t xml:space="preserve">ε μηνιαία βάση, </w:t>
      </w:r>
      <w:r w:rsidR="00D724CF">
        <w:rPr>
          <w:rFonts w:ascii="Arial" w:hAnsi="Arial" w:cs="Arial"/>
          <w:color w:val="000000" w:themeColor="text1"/>
          <w:sz w:val="20"/>
          <w:szCs w:val="20"/>
        </w:rPr>
        <w:t>αυξήθηκε</w:t>
      </w:r>
      <w:r w:rsidRPr="00C61992">
        <w:rPr>
          <w:rFonts w:ascii="Arial" w:hAnsi="Arial" w:cs="Arial"/>
          <w:color w:val="000000" w:themeColor="text1"/>
          <w:sz w:val="20"/>
          <w:szCs w:val="20"/>
        </w:rPr>
        <w:t xml:space="preserve"> κατά </w:t>
      </w:r>
      <w:r w:rsidR="00D724CF">
        <w:rPr>
          <w:rFonts w:ascii="Arial" w:hAnsi="Arial" w:cs="Arial"/>
          <w:color w:val="000000" w:themeColor="text1"/>
          <w:sz w:val="20"/>
          <w:szCs w:val="20"/>
        </w:rPr>
        <w:t>μία</w:t>
      </w:r>
      <w:r w:rsidR="00C56AC7">
        <w:rPr>
          <w:rFonts w:ascii="Arial" w:hAnsi="Arial" w:cs="Arial"/>
          <w:color w:val="000000" w:themeColor="text1"/>
          <w:sz w:val="20"/>
          <w:szCs w:val="20"/>
        </w:rPr>
        <w:t xml:space="preserve"> </w:t>
      </w:r>
      <w:r w:rsidR="00C74C35">
        <w:rPr>
          <w:rFonts w:ascii="Arial" w:hAnsi="Arial" w:cs="Arial"/>
          <w:color w:val="000000" w:themeColor="text1"/>
          <w:sz w:val="20"/>
          <w:szCs w:val="20"/>
        </w:rPr>
        <w:t>εκατοστιαία μονάδα</w:t>
      </w:r>
      <w:r w:rsidR="00C56AC7">
        <w:rPr>
          <w:rFonts w:ascii="Arial" w:hAnsi="Arial" w:cs="Arial"/>
          <w:color w:val="000000" w:themeColor="text1"/>
          <w:sz w:val="20"/>
          <w:szCs w:val="20"/>
        </w:rPr>
        <w:t>. Σημειώνεται ότι το</w:t>
      </w:r>
      <w:r w:rsidRPr="00C61992">
        <w:rPr>
          <w:rFonts w:ascii="Arial" w:hAnsi="Arial" w:cs="Arial"/>
          <w:color w:val="000000" w:themeColor="text1"/>
          <w:sz w:val="20"/>
          <w:szCs w:val="20"/>
        </w:rPr>
        <w:t xml:space="preserve"> αναθεωρημένο προς τα </w:t>
      </w:r>
      <w:r w:rsidR="00C56AC7">
        <w:rPr>
          <w:rFonts w:ascii="Arial" w:hAnsi="Arial" w:cs="Arial"/>
          <w:color w:val="000000" w:themeColor="text1"/>
          <w:sz w:val="20"/>
          <w:szCs w:val="20"/>
        </w:rPr>
        <w:t>πάνω</w:t>
      </w:r>
      <w:r w:rsidRPr="00C61992">
        <w:rPr>
          <w:rFonts w:ascii="Arial" w:hAnsi="Arial" w:cs="Arial"/>
          <w:color w:val="000000" w:themeColor="text1"/>
          <w:sz w:val="20"/>
          <w:szCs w:val="20"/>
        </w:rPr>
        <w:t xml:space="preserve"> ποσοστό </w:t>
      </w:r>
      <w:r w:rsidR="00C56AC7">
        <w:rPr>
          <w:rFonts w:ascii="Arial" w:hAnsi="Arial" w:cs="Arial"/>
          <w:color w:val="000000" w:themeColor="text1"/>
          <w:sz w:val="20"/>
          <w:szCs w:val="20"/>
        </w:rPr>
        <w:t>του Μαρτίου</w:t>
      </w:r>
      <w:r w:rsidR="00585C9C" w:rsidRPr="00585C9C">
        <w:rPr>
          <w:rFonts w:ascii="Arial" w:hAnsi="Arial" w:cs="Arial"/>
          <w:color w:val="000000" w:themeColor="text1"/>
          <w:sz w:val="20"/>
          <w:szCs w:val="20"/>
        </w:rPr>
        <w:t>,</w:t>
      </w:r>
      <w:r w:rsidRPr="00C61992">
        <w:rPr>
          <w:rFonts w:ascii="Arial" w:hAnsi="Arial" w:cs="Arial"/>
          <w:color w:val="000000" w:themeColor="text1"/>
          <w:sz w:val="20"/>
          <w:szCs w:val="20"/>
        </w:rPr>
        <w:t xml:space="preserve"> </w:t>
      </w:r>
      <w:r w:rsidR="00C56AC7">
        <w:rPr>
          <w:rFonts w:ascii="Arial" w:hAnsi="Arial" w:cs="Arial"/>
          <w:color w:val="000000" w:themeColor="text1"/>
          <w:sz w:val="20"/>
          <w:szCs w:val="20"/>
        </w:rPr>
        <w:t>διαμορφώθηκε σε 14,5%</w:t>
      </w:r>
      <w:r w:rsidRPr="00C61992">
        <w:rPr>
          <w:rFonts w:ascii="Arial" w:hAnsi="Arial" w:cs="Arial"/>
          <w:color w:val="000000" w:themeColor="text1"/>
          <w:sz w:val="20"/>
          <w:szCs w:val="20"/>
        </w:rPr>
        <w:t xml:space="preserve">. </w:t>
      </w:r>
      <w:r w:rsidR="00C74C35">
        <w:rPr>
          <w:rFonts w:ascii="Arial" w:hAnsi="Arial" w:cs="Arial"/>
          <w:color w:val="000000" w:themeColor="text1"/>
          <w:sz w:val="20"/>
          <w:szCs w:val="20"/>
        </w:rPr>
        <w:t>Τέλος, ο οικονομικά</w:t>
      </w:r>
      <w:r w:rsidR="0021401F" w:rsidRPr="0021401F">
        <w:rPr>
          <w:rFonts w:ascii="Arial" w:hAnsi="Arial" w:cs="Arial"/>
          <w:color w:val="000000" w:themeColor="text1"/>
          <w:sz w:val="20"/>
          <w:szCs w:val="20"/>
        </w:rPr>
        <w:t xml:space="preserve"> μη</w:t>
      </w:r>
      <w:r w:rsidR="00C74C35">
        <w:rPr>
          <w:rFonts w:ascii="Arial" w:hAnsi="Arial" w:cs="Arial"/>
          <w:color w:val="000000" w:themeColor="text1"/>
          <w:sz w:val="20"/>
          <w:szCs w:val="20"/>
        </w:rPr>
        <w:t xml:space="preserve"> ενεργός πληθυσμός αυξήθηκε κατά</w:t>
      </w:r>
      <w:r w:rsidR="006B17B0">
        <w:rPr>
          <w:rFonts w:ascii="Arial" w:hAnsi="Arial" w:cs="Arial"/>
          <w:color w:val="000000" w:themeColor="text1"/>
          <w:sz w:val="20"/>
          <w:szCs w:val="20"/>
        </w:rPr>
        <w:t xml:space="preserve"> 133,5 χιλ. άτομα, ή</w:t>
      </w:r>
      <w:r w:rsidR="00C74C35">
        <w:rPr>
          <w:rFonts w:ascii="Arial" w:hAnsi="Arial" w:cs="Arial"/>
          <w:color w:val="000000" w:themeColor="text1"/>
          <w:sz w:val="20"/>
          <w:szCs w:val="20"/>
        </w:rPr>
        <w:t xml:space="preserve"> 4,2% σε σύγκριση με τον Απρίλιο 2019, ενώ μειώθηκε σε </w:t>
      </w:r>
      <w:r w:rsidR="0021401F" w:rsidRPr="0021401F">
        <w:rPr>
          <w:rFonts w:ascii="Arial" w:hAnsi="Arial" w:cs="Arial"/>
          <w:color w:val="000000" w:themeColor="text1"/>
          <w:sz w:val="20"/>
          <w:szCs w:val="20"/>
        </w:rPr>
        <w:t>σχέση</w:t>
      </w:r>
      <w:r w:rsidR="0021401F">
        <w:rPr>
          <w:rFonts w:ascii="Arial" w:hAnsi="Arial" w:cs="Arial"/>
          <w:color w:val="000000" w:themeColor="text1"/>
          <w:sz w:val="20"/>
          <w:szCs w:val="20"/>
        </w:rPr>
        <w:t xml:space="preserve"> με τον προηγούμενο μήνα</w:t>
      </w:r>
      <w:r w:rsidR="0021401F" w:rsidRPr="0021401F">
        <w:rPr>
          <w:rFonts w:ascii="Arial" w:hAnsi="Arial" w:cs="Arial"/>
          <w:color w:val="000000" w:themeColor="text1"/>
          <w:sz w:val="20"/>
          <w:szCs w:val="20"/>
        </w:rPr>
        <w:t>,</w:t>
      </w:r>
      <w:r w:rsidR="0021401F">
        <w:rPr>
          <w:rFonts w:ascii="Arial" w:hAnsi="Arial" w:cs="Arial"/>
          <w:color w:val="000000" w:themeColor="text1"/>
          <w:sz w:val="20"/>
          <w:szCs w:val="20"/>
        </w:rPr>
        <w:t xml:space="preserve"> κατά</w:t>
      </w:r>
      <w:r w:rsidR="006B17B0">
        <w:rPr>
          <w:rFonts w:ascii="Arial" w:hAnsi="Arial" w:cs="Arial"/>
          <w:color w:val="000000" w:themeColor="text1"/>
          <w:sz w:val="20"/>
          <w:szCs w:val="20"/>
        </w:rPr>
        <w:t xml:space="preserve"> 30,8 χιλ. άτομα</w:t>
      </w:r>
      <w:r w:rsidR="0021401F" w:rsidRPr="0021401F">
        <w:rPr>
          <w:rFonts w:ascii="Arial" w:hAnsi="Arial" w:cs="Arial"/>
          <w:color w:val="000000" w:themeColor="text1"/>
          <w:sz w:val="20"/>
          <w:szCs w:val="20"/>
        </w:rPr>
        <w:t xml:space="preserve"> </w:t>
      </w:r>
      <w:r w:rsidR="0021401F">
        <w:rPr>
          <w:rFonts w:ascii="Arial" w:hAnsi="Arial" w:cs="Arial"/>
          <w:color w:val="000000" w:themeColor="text1"/>
          <w:sz w:val="20"/>
          <w:szCs w:val="20"/>
        </w:rPr>
        <w:t xml:space="preserve">(Γράφημα </w:t>
      </w:r>
      <w:r w:rsidR="00693B43">
        <w:rPr>
          <w:rFonts w:ascii="Arial" w:hAnsi="Arial" w:cs="Arial"/>
          <w:color w:val="000000" w:themeColor="text1"/>
          <w:sz w:val="20"/>
          <w:szCs w:val="20"/>
        </w:rPr>
        <w:t>5</w:t>
      </w:r>
      <w:r w:rsidR="0021401F">
        <w:rPr>
          <w:rFonts w:ascii="Arial" w:hAnsi="Arial" w:cs="Arial"/>
          <w:color w:val="000000" w:themeColor="text1"/>
          <w:sz w:val="20"/>
          <w:szCs w:val="20"/>
        </w:rPr>
        <w:t>)</w:t>
      </w:r>
      <w:r w:rsidR="00C74C35">
        <w:rPr>
          <w:rFonts w:ascii="Arial" w:hAnsi="Arial" w:cs="Arial"/>
          <w:color w:val="000000" w:themeColor="text1"/>
          <w:sz w:val="20"/>
          <w:szCs w:val="20"/>
        </w:rPr>
        <w:t>.</w:t>
      </w:r>
    </w:p>
    <w:p w14:paraId="665366ED" w14:textId="77777777" w:rsidR="00D66444" w:rsidRPr="00C61992" w:rsidRDefault="00D66444" w:rsidP="00D66444">
      <w:pPr>
        <w:spacing w:after="0" w:line="240" w:lineRule="auto"/>
        <w:ind w:left="1758" w:right="227"/>
        <w:jc w:val="both"/>
        <w:rPr>
          <w:rFonts w:ascii="Arial" w:hAnsi="Arial" w:cs="Arial"/>
          <w:color w:val="000000" w:themeColor="text1"/>
          <w:sz w:val="20"/>
          <w:szCs w:val="20"/>
        </w:rPr>
      </w:pPr>
    </w:p>
    <w:p w14:paraId="28A09227" w14:textId="77777777" w:rsidR="003311C8" w:rsidRDefault="00D66444" w:rsidP="00D66444">
      <w:pPr>
        <w:spacing w:after="0" w:line="240" w:lineRule="auto"/>
        <w:ind w:left="1758" w:right="227"/>
        <w:jc w:val="both"/>
        <w:rPr>
          <w:rFonts w:ascii="Arial" w:hAnsi="Arial" w:cs="Arial"/>
          <w:color w:val="000000" w:themeColor="text1"/>
          <w:sz w:val="20"/>
          <w:szCs w:val="20"/>
        </w:rPr>
      </w:pPr>
      <w:r w:rsidRPr="00C61992">
        <w:rPr>
          <w:rFonts w:ascii="Arial" w:hAnsi="Arial" w:cs="Arial"/>
          <w:color w:val="000000" w:themeColor="text1"/>
          <w:sz w:val="20"/>
          <w:szCs w:val="20"/>
        </w:rPr>
        <w:t xml:space="preserve">Όσον αφορά </w:t>
      </w:r>
      <w:r>
        <w:rPr>
          <w:rFonts w:ascii="Arial" w:hAnsi="Arial" w:cs="Arial"/>
          <w:color w:val="000000" w:themeColor="text1"/>
          <w:sz w:val="20"/>
          <w:szCs w:val="20"/>
        </w:rPr>
        <w:t>σ</w:t>
      </w:r>
      <w:r w:rsidRPr="00C61992">
        <w:rPr>
          <w:rFonts w:ascii="Arial" w:hAnsi="Arial" w:cs="Arial"/>
          <w:color w:val="000000" w:themeColor="text1"/>
          <w:sz w:val="20"/>
          <w:szCs w:val="20"/>
        </w:rPr>
        <w:t xml:space="preserve">τα επιμέρους χαρακτηριστικά της αγοράς εργασίας, ως προς την ηλικία, το φύλο και τη γεωγραφική διάρθρωση, αυτά έχουν ως ακολούθως: </w:t>
      </w:r>
    </w:p>
    <w:p w14:paraId="3313A5E7" w14:textId="77777777" w:rsidR="003311C8" w:rsidRDefault="003311C8" w:rsidP="00D66444">
      <w:pPr>
        <w:spacing w:after="0" w:line="240" w:lineRule="auto"/>
        <w:ind w:left="1758" w:right="227"/>
        <w:jc w:val="both"/>
        <w:rPr>
          <w:rFonts w:ascii="Arial" w:hAnsi="Arial" w:cs="Arial"/>
          <w:color w:val="000000" w:themeColor="text1"/>
          <w:sz w:val="20"/>
          <w:szCs w:val="20"/>
        </w:rPr>
      </w:pPr>
    </w:p>
    <w:p w14:paraId="13D0708D" w14:textId="77777777" w:rsidR="00FF414A" w:rsidRDefault="003311C8" w:rsidP="00FF414A">
      <w:pPr>
        <w:spacing w:after="0" w:line="240" w:lineRule="auto"/>
        <w:ind w:left="1758" w:right="227"/>
        <w:jc w:val="both"/>
        <w:rPr>
          <w:rFonts w:ascii="Arial" w:hAnsi="Arial" w:cs="Arial"/>
          <w:color w:val="000000" w:themeColor="text1"/>
          <w:sz w:val="20"/>
          <w:szCs w:val="20"/>
        </w:rPr>
      </w:pPr>
      <w:r>
        <w:rPr>
          <w:rFonts w:ascii="Arial" w:hAnsi="Arial" w:cs="Arial"/>
          <w:color w:val="000000" w:themeColor="text1"/>
          <w:sz w:val="20"/>
          <w:szCs w:val="20"/>
        </w:rPr>
        <w:t xml:space="preserve">Το υψηλότερο ποσοστό </w:t>
      </w:r>
      <w:r w:rsidR="00437B04">
        <w:rPr>
          <w:rFonts w:ascii="Arial" w:hAnsi="Arial" w:cs="Arial"/>
          <w:color w:val="000000" w:themeColor="text1"/>
          <w:sz w:val="20"/>
          <w:szCs w:val="20"/>
        </w:rPr>
        <w:t xml:space="preserve">της </w:t>
      </w:r>
      <w:r>
        <w:rPr>
          <w:rFonts w:ascii="Arial" w:hAnsi="Arial" w:cs="Arial"/>
          <w:color w:val="000000" w:themeColor="text1"/>
          <w:sz w:val="20"/>
          <w:szCs w:val="20"/>
        </w:rPr>
        <w:t xml:space="preserve">ανεργίας εξακολουθεί να παρατηρείται στην ηλικιακή ομάδα 15-24 ετών (33,6%), το οποίο, μάλιστα, είναι αυξημένο σε σύγκριση με τον Απρίλιο 2019 (32,7%). Στις λοιπές ηλικιακές ομάδες </w:t>
      </w:r>
      <w:r w:rsidR="0021401F">
        <w:rPr>
          <w:rFonts w:ascii="Arial" w:hAnsi="Arial" w:cs="Arial"/>
          <w:color w:val="000000" w:themeColor="text1"/>
          <w:sz w:val="20"/>
          <w:szCs w:val="20"/>
        </w:rPr>
        <w:t xml:space="preserve">το ποσοστό </w:t>
      </w:r>
      <w:r w:rsidR="00CA13DB">
        <w:rPr>
          <w:rFonts w:ascii="Arial" w:hAnsi="Arial" w:cs="Arial"/>
          <w:color w:val="000000" w:themeColor="text1"/>
          <w:sz w:val="20"/>
          <w:szCs w:val="20"/>
        </w:rPr>
        <w:t xml:space="preserve">της </w:t>
      </w:r>
      <w:r w:rsidR="0021401F">
        <w:rPr>
          <w:rFonts w:ascii="Arial" w:hAnsi="Arial" w:cs="Arial"/>
          <w:color w:val="000000" w:themeColor="text1"/>
          <w:sz w:val="20"/>
          <w:szCs w:val="20"/>
        </w:rPr>
        <w:t xml:space="preserve">ανεργίας </w:t>
      </w:r>
      <w:r w:rsidR="0021401F" w:rsidRPr="0021401F">
        <w:rPr>
          <w:rFonts w:ascii="Arial" w:hAnsi="Arial" w:cs="Arial"/>
          <w:color w:val="000000" w:themeColor="text1"/>
          <w:sz w:val="20"/>
          <w:szCs w:val="20"/>
        </w:rPr>
        <w:t xml:space="preserve">μειώθηκε </w:t>
      </w:r>
      <w:r w:rsidR="0021401F">
        <w:rPr>
          <w:rFonts w:ascii="Arial" w:hAnsi="Arial" w:cs="Arial"/>
          <w:color w:val="000000" w:themeColor="text1"/>
          <w:sz w:val="20"/>
          <w:szCs w:val="20"/>
        </w:rPr>
        <w:t>τον Απρίλιο,</w:t>
      </w:r>
      <w:r>
        <w:rPr>
          <w:rFonts w:ascii="Arial" w:hAnsi="Arial" w:cs="Arial"/>
          <w:color w:val="000000" w:themeColor="text1"/>
          <w:sz w:val="20"/>
          <w:szCs w:val="20"/>
        </w:rPr>
        <w:t xml:space="preserve"> σε σύγκριση με </w:t>
      </w:r>
      <w:r w:rsidR="00D66444" w:rsidRPr="00C61992">
        <w:rPr>
          <w:rFonts w:ascii="Arial" w:hAnsi="Arial" w:cs="Arial"/>
          <w:color w:val="000000" w:themeColor="text1"/>
          <w:sz w:val="20"/>
          <w:szCs w:val="20"/>
        </w:rPr>
        <w:t>τον ίδιο μήνα του προηγούμενου έτους</w:t>
      </w:r>
      <w:r>
        <w:rPr>
          <w:rFonts w:ascii="Arial" w:hAnsi="Arial" w:cs="Arial"/>
          <w:color w:val="000000" w:themeColor="text1"/>
          <w:sz w:val="20"/>
          <w:szCs w:val="20"/>
        </w:rPr>
        <w:t>, με τη μεγαλ</w:t>
      </w:r>
      <w:r w:rsidR="0021401F">
        <w:rPr>
          <w:rFonts w:ascii="Arial" w:hAnsi="Arial" w:cs="Arial"/>
          <w:color w:val="000000" w:themeColor="text1"/>
          <w:sz w:val="20"/>
          <w:szCs w:val="20"/>
        </w:rPr>
        <w:t>ύτερη</w:t>
      </w:r>
      <w:r w:rsidR="0021401F" w:rsidRPr="0021401F">
        <w:rPr>
          <w:rFonts w:ascii="Arial" w:hAnsi="Arial" w:cs="Arial"/>
          <w:color w:val="000000" w:themeColor="text1"/>
          <w:sz w:val="20"/>
          <w:szCs w:val="20"/>
        </w:rPr>
        <w:t xml:space="preserve"> </w:t>
      </w:r>
      <w:r w:rsidR="0021401F">
        <w:rPr>
          <w:rFonts w:ascii="Arial" w:hAnsi="Arial" w:cs="Arial"/>
          <w:color w:val="000000" w:themeColor="text1"/>
          <w:sz w:val="20"/>
          <w:szCs w:val="20"/>
        </w:rPr>
        <w:t>πτώση να καταγράφεται στην κατηγ</w:t>
      </w:r>
      <w:r>
        <w:rPr>
          <w:rFonts w:ascii="Arial" w:hAnsi="Arial" w:cs="Arial"/>
          <w:color w:val="000000" w:themeColor="text1"/>
          <w:sz w:val="20"/>
          <w:szCs w:val="20"/>
        </w:rPr>
        <w:t>ορία 25-34 ετών (-3,6 μονάδες)</w:t>
      </w:r>
      <w:r w:rsidR="00AB7F1D">
        <w:rPr>
          <w:rFonts w:ascii="Arial" w:hAnsi="Arial" w:cs="Arial"/>
          <w:color w:val="000000" w:themeColor="text1"/>
          <w:sz w:val="20"/>
          <w:szCs w:val="20"/>
        </w:rPr>
        <w:t>, στην οποία</w:t>
      </w:r>
      <w:r w:rsidR="00D66444" w:rsidRPr="00C61992">
        <w:rPr>
          <w:rFonts w:ascii="Arial" w:hAnsi="Arial" w:cs="Arial"/>
          <w:color w:val="000000" w:themeColor="text1"/>
          <w:sz w:val="20"/>
          <w:szCs w:val="20"/>
        </w:rPr>
        <w:t xml:space="preserve"> διαμορφώθηκε σε </w:t>
      </w:r>
      <w:r>
        <w:rPr>
          <w:rFonts w:ascii="Arial" w:hAnsi="Arial" w:cs="Arial"/>
          <w:color w:val="000000" w:themeColor="text1"/>
          <w:sz w:val="20"/>
          <w:szCs w:val="20"/>
        </w:rPr>
        <w:t>20,2</w:t>
      </w:r>
      <w:r w:rsidR="00D66444" w:rsidRPr="00C61992">
        <w:rPr>
          <w:rFonts w:ascii="Arial" w:hAnsi="Arial" w:cs="Arial"/>
          <w:color w:val="000000" w:themeColor="text1"/>
          <w:sz w:val="20"/>
          <w:szCs w:val="20"/>
        </w:rPr>
        <w:t xml:space="preserve">%. Σε σύγκριση με τον Μάρτιο 2015, έτος κατά το οποίο η ανεργία στη χώρα βρισκόταν σε ιδιαίτερα υψηλό επίπεδο, η μεγαλύτερη πτώση της σημειώθηκε στην κατηγορία 15-24 ετών και ήταν ίση με </w:t>
      </w:r>
      <w:r>
        <w:rPr>
          <w:rFonts w:ascii="Arial" w:hAnsi="Arial" w:cs="Arial"/>
          <w:color w:val="000000" w:themeColor="text1"/>
          <w:sz w:val="20"/>
          <w:szCs w:val="20"/>
        </w:rPr>
        <w:t>17,3</w:t>
      </w:r>
      <w:r w:rsidR="00D66444" w:rsidRPr="00C61992">
        <w:rPr>
          <w:rFonts w:ascii="Arial" w:hAnsi="Arial" w:cs="Arial"/>
          <w:color w:val="000000" w:themeColor="text1"/>
          <w:sz w:val="20"/>
          <w:szCs w:val="20"/>
        </w:rPr>
        <w:t xml:space="preserve"> ποσοστιαίες μονάδες</w:t>
      </w:r>
      <w:r w:rsidR="00AB2C3B">
        <w:rPr>
          <w:rFonts w:ascii="Arial" w:hAnsi="Arial" w:cs="Arial"/>
          <w:color w:val="000000" w:themeColor="text1"/>
          <w:sz w:val="20"/>
          <w:szCs w:val="20"/>
        </w:rPr>
        <w:t>.</w:t>
      </w:r>
    </w:p>
    <w:p w14:paraId="3E7A9EB3" w14:textId="77777777" w:rsidR="00FF414A" w:rsidRDefault="00FF414A" w:rsidP="00FF414A">
      <w:pPr>
        <w:spacing w:after="0" w:line="240" w:lineRule="auto"/>
        <w:ind w:left="1758" w:right="227"/>
        <w:jc w:val="both"/>
        <w:rPr>
          <w:rFonts w:ascii="Arial" w:hAnsi="Arial" w:cs="Arial"/>
          <w:color w:val="000000" w:themeColor="text1"/>
          <w:sz w:val="20"/>
          <w:szCs w:val="20"/>
        </w:rPr>
      </w:pPr>
    </w:p>
    <w:p w14:paraId="01270BD4" w14:textId="77777777" w:rsidR="00FF414A" w:rsidRDefault="00CB7A2E" w:rsidP="00FF414A">
      <w:pPr>
        <w:spacing w:after="0" w:line="240" w:lineRule="auto"/>
        <w:ind w:left="1758" w:right="227"/>
        <w:jc w:val="both"/>
        <w:rPr>
          <w:rFonts w:ascii="Arial" w:hAnsi="Arial" w:cs="Arial"/>
          <w:color w:val="000000" w:themeColor="text1"/>
          <w:sz w:val="20"/>
          <w:szCs w:val="20"/>
        </w:rPr>
      </w:pPr>
      <w:r>
        <w:rPr>
          <w:rFonts w:ascii="Arial" w:hAnsi="Arial" w:cs="Arial"/>
          <w:color w:val="000000" w:themeColor="text1"/>
          <w:sz w:val="20"/>
          <w:szCs w:val="20"/>
        </w:rPr>
        <w:t>Παρά το γεγονός ότι</w:t>
      </w:r>
      <w:r w:rsidR="00FF414A" w:rsidRPr="00C61992">
        <w:rPr>
          <w:rFonts w:ascii="Arial" w:hAnsi="Arial" w:cs="Arial"/>
          <w:color w:val="000000" w:themeColor="text1"/>
          <w:sz w:val="20"/>
          <w:szCs w:val="20"/>
        </w:rPr>
        <w:t xml:space="preserve"> τα ποσοστά </w:t>
      </w:r>
      <w:r w:rsidR="00FF414A">
        <w:rPr>
          <w:rFonts w:ascii="Arial" w:hAnsi="Arial" w:cs="Arial"/>
          <w:color w:val="000000" w:themeColor="text1"/>
          <w:sz w:val="20"/>
          <w:szCs w:val="20"/>
        </w:rPr>
        <w:t xml:space="preserve">της </w:t>
      </w:r>
      <w:r w:rsidR="00FF414A" w:rsidRPr="00C61992">
        <w:rPr>
          <w:rFonts w:ascii="Arial" w:hAnsi="Arial" w:cs="Arial"/>
          <w:color w:val="000000" w:themeColor="text1"/>
          <w:sz w:val="20"/>
          <w:szCs w:val="20"/>
        </w:rPr>
        <w:t xml:space="preserve">ανεργίας ανδρών και γυναικών βαίνουν μειούμενα, η ανεργία μεταξύ των γυναικών εξακολουθεί να υπερβαίνει κατά πολύ την αντίστοιχη των ανδρών. Συγκεκριμένα, τον </w:t>
      </w:r>
      <w:r w:rsidRPr="00CB7A2E">
        <w:rPr>
          <w:rFonts w:ascii="Arial" w:hAnsi="Arial" w:cs="Arial"/>
          <w:color w:val="000000" w:themeColor="text1"/>
          <w:sz w:val="20"/>
          <w:szCs w:val="20"/>
        </w:rPr>
        <w:t>Απρίλιο</w:t>
      </w:r>
      <w:r w:rsidR="00FF414A" w:rsidRPr="00C61992">
        <w:rPr>
          <w:rFonts w:ascii="Arial" w:hAnsi="Arial" w:cs="Arial"/>
          <w:color w:val="000000" w:themeColor="text1"/>
          <w:sz w:val="20"/>
          <w:szCs w:val="20"/>
        </w:rPr>
        <w:t xml:space="preserve">, το ποσοστό </w:t>
      </w:r>
      <w:r w:rsidR="00CA13DB">
        <w:rPr>
          <w:rFonts w:ascii="Arial" w:hAnsi="Arial" w:cs="Arial"/>
          <w:color w:val="000000" w:themeColor="text1"/>
          <w:sz w:val="20"/>
          <w:szCs w:val="20"/>
        </w:rPr>
        <w:t xml:space="preserve">της </w:t>
      </w:r>
      <w:r w:rsidR="00FF414A" w:rsidRPr="00C61992">
        <w:rPr>
          <w:rFonts w:ascii="Arial" w:hAnsi="Arial" w:cs="Arial"/>
          <w:color w:val="000000" w:themeColor="text1"/>
          <w:sz w:val="20"/>
          <w:szCs w:val="20"/>
        </w:rPr>
        <w:t xml:space="preserve">ανεργίας των γυναικών διαμορφώθηκε στο </w:t>
      </w:r>
      <w:r w:rsidR="00FF414A">
        <w:rPr>
          <w:rFonts w:ascii="Arial" w:hAnsi="Arial" w:cs="Arial"/>
          <w:color w:val="000000" w:themeColor="text1"/>
          <w:sz w:val="20"/>
          <w:szCs w:val="20"/>
        </w:rPr>
        <w:t>19</w:t>
      </w:r>
      <w:r w:rsidR="00FF414A" w:rsidRPr="00C61992">
        <w:rPr>
          <w:rFonts w:ascii="Arial" w:hAnsi="Arial" w:cs="Arial"/>
          <w:color w:val="000000" w:themeColor="text1"/>
          <w:sz w:val="20"/>
          <w:szCs w:val="20"/>
        </w:rPr>
        <w:t>%, έναντι 12,</w:t>
      </w:r>
      <w:r w:rsidR="00FF414A">
        <w:rPr>
          <w:rFonts w:ascii="Arial" w:hAnsi="Arial" w:cs="Arial"/>
          <w:color w:val="000000" w:themeColor="text1"/>
          <w:sz w:val="20"/>
          <w:szCs w:val="20"/>
        </w:rPr>
        <w:t>8</w:t>
      </w:r>
      <w:r w:rsidR="00FF414A" w:rsidRPr="00C61992">
        <w:rPr>
          <w:rFonts w:ascii="Arial" w:hAnsi="Arial" w:cs="Arial"/>
          <w:color w:val="000000" w:themeColor="text1"/>
          <w:sz w:val="20"/>
          <w:szCs w:val="20"/>
        </w:rPr>
        <w:t xml:space="preserve">% των ανδρών. </w:t>
      </w:r>
    </w:p>
    <w:p w14:paraId="51FD6C7A" w14:textId="77777777" w:rsidR="00146FA4" w:rsidRPr="00C61992" w:rsidRDefault="00146FA4" w:rsidP="00FF414A">
      <w:pPr>
        <w:spacing w:after="0" w:line="240" w:lineRule="auto"/>
        <w:ind w:left="1758" w:right="227"/>
        <w:jc w:val="both"/>
        <w:rPr>
          <w:rFonts w:ascii="Arial" w:hAnsi="Arial" w:cs="Arial"/>
          <w:color w:val="000000" w:themeColor="text1"/>
          <w:sz w:val="20"/>
          <w:szCs w:val="20"/>
        </w:rPr>
      </w:pPr>
    </w:p>
    <w:p w14:paraId="02376176" w14:textId="77777777" w:rsidR="00FF414A" w:rsidRPr="00C61992" w:rsidRDefault="00FF414A" w:rsidP="00FF414A">
      <w:pPr>
        <w:spacing w:after="0" w:line="240" w:lineRule="auto"/>
        <w:ind w:left="1758" w:right="227"/>
        <w:jc w:val="both"/>
        <w:rPr>
          <w:rFonts w:ascii="Arial" w:hAnsi="Arial" w:cs="Arial"/>
          <w:color w:val="000000" w:themeColor="text1"/>
          <w:sz w:val="20"/>
          <w:szCs w:val="20"/>
        </w:rPr>
      </w:pPr>
    </w:p>
    <w:p w14:paraId="21A2A258" w14:textId="77777777" w:rsidR="00D66444" w:rsidRDefault="00CB7A2E" w:rsidP="00D66444">
      <w:pPr>
        <w:spacing w:after="0" w:line="240" w:lineRule="auto"/>
        <w:ind w:left="1758" w:right="227"/>
        <w:jc w:val="both"/>
        <w:rPr>
          <w:rFonts w:ascii="Arial" w:hAnsi="Arial" w:cs="Arial"/>
          <w:color w:val="000000" w:themeColor="text1"/>
          <w:sz w:val="20"/>
          <w:szCs w:val="20"/>
        </w:rPr>
      </w:pPr>
      <w:r>
        <w:rPr>
          <w:noProof/>
          <w:lang w:eastAsia="el-GR"/>
        </w:rPr>
        <mc:AlternateContent>
          <mc:Choice Requires="wpg">
            <w:drawing>
              <wp:anchor distT="0" distB="0" distL="114300" distR="114300" simplePos="0" relativeHeight="251678720" behindDoc="1" locked="0" layoutInCell="1" allowOverlap="1" wp14:anchorId="34DD9A78" wp14:editId="347BBE25">
                <wp:simplePos x="0" y="0"/>
                <wp:positionH relativeFrom="page">
                  <wp:posOffset>-635</wp:posOffset>
                </wp:positionH>
                <wp:positionV relativeFrom="paragraph">
                  <wp:posOffset>17145</wp:posOffset>
                </wp:positionV>
                <wp:extent cx="7224395" cy="3295650"/>
                <wp:effectExtent l="0" t="0" r="0" b="0"/>
                <wp:wrapNone/>
                <wp:docPr id="199" name="Group 3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24395" cy="3295650"/>
                          <a:chOff x="0" y="0"/>
                          <a:chExt cx="72247" cy="26289"/>
                        </a:xfrm>
                      </wpg:grpSpPr>
                      <wps:wsp>
                        <wps:cNvPr id="200" name="Rectangle 357"/>
                        <wps:cNvSpPr>
                          <a:spLocks noChangeArrowheads="1"/>
                        </wps:cNvSpPr>
                        <wps:spPr bwMode="auto">
                          <a:xfrm>
                            <a:off x="0" y="0"/>
                            <a:ext cx="10090" cy="26289"/>
                          </a:xfrm>
                          <a:prstGeom prst="rect">
                            <a:avLst/>
                          </a:prstGeom>
                          <a:solidFill>
                            <a:srgbClr val="E5E4D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4FCBA17" w14:textId="77777777" w:rsidR="00D66444" w:rsidRPr="00693B43" w:rsidRDefault="00D66444" w:rsidP="00D66444">
                              <w:pPr>
                                <w:jc w:val="center"/>
                                <w:rPr>
                                  <w:rFonts w:ascii="Arial" w:hAnsi="Arial" w:cs="Arial"/>
                                  <w:color w:val="002060"/>
                                  <w:spacing w:val="-4"/>
                                  <w:sz w:val="18"/>
                                </w:rPr>
                              </w:pPr>
                              <w:r w:rsidRPr="00A43567">
                                <w:rPr>
                                  <w:rFonts w:ascii="Arial" w:hAnsi="Arial" w:cs="Arial"/>
                                  <w:color w:val="002060"/>
                                  <w:spacing w:val="-4"/>
                                  <w:sz w:val="18"/>
                                </w:rPr>
                                <w:br/>
                              </w:r>
                              <w:r w:rsidRPr="0017739D">
                                <w:rPr>
                                  <w:rFonts w:ascii="Arial" w:hAnsi="Arial" w:cs="Arial"/>
                                  <w:color w:val="FF0000"/>
                                  <w:spacing w:val="-4"/>
                                  <w:sz w:val="18"/>
                                </w:rPr>
                                <w:t>ΓΡΑΦΗΜΑ</w:t>
                              </w:r>
                              <w:r>
                                <w:rPr>
                                  <w:rFonts w:ascii="Arial" w:hAnsi="Arial" w:cs="Arial"/>
                                  <w:color w:val="FF0000"/>
                                  <w:spacing w:val="-4"/>
                                  <w:sz w:val="18"/>
                                </w:rPr>
                                <w:t xml:space="preserve"> </w:t>
                              </w:r>
                              <w:r w:rsidR="00693B43">
                                <w:rPr>
                                  <w:rFonts w:ascii="Arial" w:hAnsi="Arial" w:cs="Arial"/>
                                  <w:color w:val="FF0000"/>
                                  <w:spacing w:val="-4"/>
                                  <w:sz w:val="18"/>
                                </w:rPr>
                                <w:t>5</w:t>
                              </w:r>
                            </w:p>
                            <w:p w14:paraId="2E7BD7D4" w14:textId="77777777" w:rsidR="00D66444" w:rsidRPr="00450382" w:rsidRDefault="00D66444" w:rsidP="00D66444">
                              <w:pPr>
                                <w:jc w:val="center"/>
                                <w:rPr>
                                  <w:rFonts w:ascii="Arial" w:hAnsi="Arial" w:cs="Arial"/>
                                  <w:color w:val="E24C37"/>
                                  <w:spacing w:val="-4"/>
                                  <w:sz w:val="18"/>
                                </w:rPr>
                              </w:pPr>
                            </w:p>
                            <w:p w14:paraId="6013A0D4" w14:textId="77777777" w:rsidR="00D66444" w:rsidRPr="00450382" w:rsidRDefault="00D66444" w:rsidP="00D66444">
                              <w:pPr>
                                <w:jc w:val="center"/>
                                <w:rPr>
                                  <w:rFonts w:ascii="Arial" w:hAnsi="Arial" w:cs="Arial"/>
                                  <w:color w:val="E24C37"/>
                                  <w:spacing w:val="-4"/>
                                  <w:sz w:val="18"/>
                                </w:rPr>
                              </w:pPr>
                            </w:p>
                            <w:p w14:paraId="6C0DC36C" w14:textId="77777777" w:rsidR="00D66444" w:rsidRPr="00450382" w:rsidRDefault="00D66444" w:rsidP="00D66444">
                              <w:pPr>
                                <w:jc w:val="center"/>
                                <w:rPr>
                                  <w:rFonts w:ascii="Arial" w:hAnsi="Arial" w:cs="Arial"/>
                                  <w:color w:val="E24C37"/>
                                  <w:spacing w:val="-4"/>
                                  <w:sz w:val="18"/>
                                </w:rPr>
                              </w:pPr>
                            </w:p>
                            <w:p w14:paraId="670F0157" w14:textId="77777777" w:rsidR="00D66444" w:rsidRPr="00450382" w:rsidRDefault="00D66444" w:rsidP="00D66444">
                              <w:pPr>
                                <w:jc w:val="center"/>
                                <w:rPr>
                                  <w:rFonts w:ascii="Arial" w:hAnsi="Arial" w:cs="Arial"/>
                                  <w:color w:val="E24C37"/>
                                  <w:spacing w:val="-4"/>
                                  <w:sz w:val="18"/>
                                </w:rPr>
                              </w:pPr>
                            </w:p>
                            <w:p w14:paraId="45B3513A" w14:textId="77777777" w:rsidR="00D66444" w:rsidRPr="00450382" w:rsidRDefault="00D66444" w:rsidP="00D66444">
                              <w:pPr>
                                <w:jc w:val="center"/>
                                <w:rPr>
                                  <w:rFonts w:ascii="Arial" w:hAnsi="Arial" w:cs="Arial"/>
                                  <w:color w:val="E24C37"/>
                                  <w:spacing w:val="-4"/>
                                  <w:sz w:val="18"/>
                                </w:rPr>
                              </w:pPr>
                            </w:p>
                            <w:p w14:paraId="0B400A1F" w14:textId="77777777" w:rsidR="00D66444" w:rsidRPr="00450382" w:rsidRDefault="00D66444" w:rsidP="00D66444">
                              <w:pPr>
                                <w:jc w:val="center"/>
                                <w:rPr>
                                  <w:rFonts w:ascii="Arial" w:hAnsi="Arial" w:cs="Arial"/>
                                  <w:color w:val="E24C37"/>
                                  <w:spacing w:val="-4"/>
                                  <w:sz w:val="18"/>
                                </w:rPr>
                              </w:pPr>
                            </w:p>
                            <w:p w14:paraId="32D0F7E4" w14:textId="77777777" w:rsidR="00D66444" w:rsidRDefault="00D66444" w:rsidP="00D66444">
                              <w:pPr>
                                <w:jc w:val="center"/>
                                <w:rPr>
                                  <w:rFonts w:ascii="Arial" w:hAnsi="Arial" w:cs="Arial"/>
                                  <w:color w:val="E24C37"/>
                                  <w:spacing w:val="-4"/>
                                  <w:sz w:val="18"/>
                                </w:rPr>
                              </w:pPr>
                            </w:p>
                            <w:p w14:paraId="15C2BB40" w14:textId="77777777" w:rsidR="00D66444" w:rsidRPr="00450382" w:rsidRDefault="00D66444" w:rsidP="00D66444">
                              <w:pPr>
                                <w:jc w:val="center"/>
                                <w:rPr>
                                  <w:rFonts w:ascii="Arial" w:hAnsi="Arial" w:cs="Arial"/>
                                  <w:color w:val="E24C37"/>
                                  <w:spacing w:val="-4"/>
                                  <w:sz w:val="18"/>
                                </w:rPr>
                              </w:pPr>
                            </w:p>
                            <w:p w14:paraId="6A963C6C" w14:textId="77777777" w:rsidR="00D66444" w:rsidRPr="00450382" w:rsidRDefault="00D66444" w:rsidP="00D66444">
                              <w:pPr>
                                <w:jc w:val="center"/>
                                <w:rPr>
                                  <w:rFonts w:ascii="Arial" w:hAnsi="Arial" w:cs="Arial"/>
                                  <w:color w:val="E24C37"/>
                                  <w:spacing w:val="-4"/>
                                  <w:sz w:val="18"/>
                                </w:rPr>
                              </w:pPr>
                            </w:p>
                            <w:p w14:paraId="2098E197" w14:textId="77777777" w:rsidR="00D66444" w:rsidRPr="00450382" w:rsidRDefault="00D66444" w:rsidP="00D66444">
                              <w:pPr>
                                <w:rPr>
                                  <w:rFonts w:ascii="Arial" w:hAnsi="Arial" w:cs="Arial"/>
                                  <w:color w:val="000000"/>
                                  <w:spacing w:val="-4"/>
                                  <w:sz w:val="18"/>
                                </w:rPr>
                              </w:pPr>
                            </w:p>
                            <w:p w14:paraId="241315FB" w14:textId="77777777" w:rsidR="00D66444" w:rsidRPr="00E651A6" w:rsidRDefault="00D66444" w:rsidP="00D66444">
                              <w:pPr>
                                <w:jc w:val="center"/>
                                <w:rPr>
                                  <w:rFonts w:ascii="Arial" w:hAnsi="Arial" w:cs="Arial"/>
                                  <w:color w:val="000000"/>
                                  <w:spacing w:val="-4"/>
                                  <w:sz w:val="18"/>
                                  <w:lang w:val="en-US"/>
                                </w:rPr>
                              </w:pPr>
                              <w:r w:rsidRPr="00826E7B">
                                <w:rPr>
                                  <w:rFonts w:ascii="Arial" w:hAnsi="Arial" w:cs="Arial"/>
                                  <w:color w:val="000000"/>
                                  <w:spacing w:val="-4"/>
                                  <w:sz w:val="18"/>
                                </w:rPr>
                                <w:t>Πηγή</w:t>
                              </w:r>
                              <w:r w:rsidRPr="00450382">
                                <w:rPr>
                                  <w:rFonts w:ascii="Arial" w:hAnsi="Arial" w:cs="Arial"/>
                                  <w:color w:val="000000"/>
                                  <w:spacing w:val="-4"/>
                                  <w:sz w:val="18"/>
                                </w:rPr>
                                <w:t xml:space="preserve">: </w:t>
                              </w:r>
                              <w:r>
                                <w:rPr>
                                  <w:rFonts w:ascii="Arial" w:hAnsi="Arial" w:cs="Arial"/>
                                  <w:color w:val="000000"/>
                                  <w:spacing w:val="-4"/>
                                  <w:sz w:val="18"/>
                                  <w:lang w:val="en-US"/>
                                </w:rPr>
                                <w:t>ΕΛΣΤΑΤ</w:t>
                              </w:r>
                            </w:p>
                          </w:txbxContent>
                        </wps:txbx>
                        <wps:bodyPr rot="0" vert="horz" wrap="square" lIns="91440" tIns="45720" rIns="91440" bIns="45720" anchor="t" anchorCtr="0" upright="1">
                          <a:noAutofit/>
                        </wps:bodyPr>
                      </wps:wsp>
                      <wps:wsp>
                        <wps:cNvPr id="201" name="Freeform 358"/>
                        <wps:cNvSpPr>
                          <a:spLocks/>
                        </wps:cNvSpPr>
                        <wps:spPr bwMode="auto">
                          <a:xfrm>
                            <a:off x="11376" y="0"/>
                            <a:ext cx="60871" cy="26289"/>
                          </a:xfrm>
                          <a:custGeom>
                            <a:avLst/>
                            <a:gdLst>
                              <a:gd name="T0" fmla="*/ 6086475 w 9586"/>
                              <a:gd name="T1" fmla="*/ 0 h 4124"/>
                              <a:gd name="T2" fmla="*/ 0 w 9586"/>
                              <a:gd name="T3" fmla="*/ 0 h 4124"/>
                              <a:gd name="T4" fmla="*/ 0 w 9586"/>
                              <a:gd name="T5" fmla="*/ 2628263 h 4124"/>
                              <a:gd name="T6" fmla="*/ 6086475 w 9586"/>
                              <a:gd name="T7" fmla="*/ 2628263 h 4124"/>
                              <a:gd name="T8" fmla="*/ 6086475 w 9586"/>
                              <a:gd name="T9" fmla="*/ 0 h 4124"/>
                              <a:gd name="T10" fmla="*/ 0 60000 65536"/>
                              <a:gd name="T11" fmla="*/ 0 60000 65536"/>
                              <a:gd name="T12" fmla="*/ 0 60000 65536"/>
                              <a:gd name="T13" fmla="*/ 0 60000 65536"/>
                              <a:gd name="T14" fmla="*/ 0 60000 65536"/>
                              <a:gd name="T15" fmla="*/ 0 w 9586"/>
                              <a:gd name="T16" fmla="*/ 0 h 4124"/>
                              <a:gd name="T17" fmla="*/ 9586 w 9586"/>
                              <a:gd name="T18" fmla="*/ 4124 h 4124"/>
                            </a:gdLst>
                            <a:ahLst/>
                            <a:cxnLst>
                              <a:cxn ang="T10">
                                <a:pos x="T0" y="T1"/>
                              </a:cxn>
                              <a:cxn ang="T11">
                                <a:pos x="T2" y="T3"/>
                              </a:cxn>
                              <a:cxn ang="T12">
                                <a:pos x="T4" y="T5"/>
                              </a:cxn>
                              <a:cxn ang="T13">
                                <a:pos x="T6" y="T7"/>
                              </a:cxn>
                              <a:cxn ang="T14">
                                <a:pos x="T8" y="T9"/>
                              </a:cxn>
                            </a:cxnLst>
                            <a:rect l="T15" t="T16" r="T17" b="T18"/>
                            <a:pathLst>
                              <a:path w="9586" h="4124">
                                <a:moveTo>
                                  <a:pt x="9585" y="0"/>
                                </a:moveTo>
                                <a:lnTo>
                                  <a:pt x="0" y="0"/>
                                </a:lnTo>
                                <a:lnTo>
                                  <a:pt x="0" y="4123"/>
                                </a:lnTo>
                                <a:lnTo>
                                  <a:pt x="9585" y="4123"/>
                                </a:lnTo>
                                <a:lnTo>
                                  <a:pt x="9585" y="0"/>
                                </a:lnTo>
                                <a:close/>
                              </a:path>
                            </a:pathLst>
                          </a:custGeom>
                          <a:solidFill>
                            <a:srgbClr val="E5E4DE"/>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9118ED6" w14:textId="77777777" w:rsidR="00D66444" w:rsidRDefault="00D66444" w:rsidP="00D66444">
                              <w:pPr>
                                <w:pStyle w:val="BodyText"/>
                                <w:kinsoku w:val="0"/>
                                <w:overflowPunct w:val="0"/>
                                <w:rPr>
                                  <w:color w:val="0E3B70"/>
                                  <w:sz w:val="10"/>
                                  <w:szCs w:val="10"/>
                                  <w:lang w:val="el-GR"/>
                                </w:rPr>
                              </w:pPr>
                            </w:p>
                            <w:p w14:paraId="01A166D6" w14:textId="77777777" w:rsidR="00D66444" w:rsidRPr="00860F09" w:rsidRDefault="00D66444" w:rsidP="00D66444">
                              <w:pPr>
                                <w:pStyle w:val="BodyText"/>
                                <w:kinsoku w:val="0"/>
                                <w:overflowPunct w:val="0"/>
                                <w:rPr>
                                  <w:color w:val="0E3B70"/>
                                  <w:sz w:val="10"/>
                                  <w:szCs w:val="10"/>
                                  <w:lang w:val="el-GR"/>
                                </w:rPr>
                              </w:pPr>
                            </w:p>
                            <w:p w14:paraId="27F2D0F9" w14:textId="77777777" w:rsidR="00D66444" w:rsidRPr="003212BA" w:rsidRDefault="00D66444" w:rsidP="00D66444">
                              <w:pPr>
                                <w:pStyle w:val="BodyText"/>
                                <w:kinsoku w:val="0"/>
                                <w:overflowPunct w:val="0"/>
                                <w:spacing w:line="200" w:lineRule="exact"/>
                                <w:rPr>
                                  <w:color w:val="000000"/>
                                  <w:sz w:val="20"/>
                                  <w:szCs w:val="20"/>
                                  <w:lang w:val="el-GR"/>
                                </w:rPr>
                              </w:pPr>
                              <w:r w:rsidRPr="00F2480D">
                                <w:rPr>
                                  <w:color w:val="0E3B70"/>
                                  <w:sz w:val="20"/>
                                  <w:szCs w:val="20"/>
                                  <w:lang w:val="el-GR"/>
                                </w:rPr>
                                <w:t xml:space="preserve">Ετήσια Μεταβολή του Αριθμού Απασχολουμένων, Ανέργων και </w:t>
                              </w:r>
                              <w:r w:rsidR="006B17B0">
                                <w:rPr>
                                  <w:color w:val="0E3B70"/>
                                  <w:sz w:val="20"/>
                                  <w:szCs w:val="20"/>
                                  <w:lang w:val="el-GR"/>
                                </w:rPr>
                                <w:t>Οικονομικά Μη Ενεργού Πληθυσμού</w:t>
                              </w:r>
                              <w:r w:rsidRPr="000C4634">
                                <w:rPr>
                                  <w:noProof/>
                                  <w:color w:val="000000"/>
                                  <w:sz w:val="20"/>
                                  <w:szCs w:val="20"/>
                                  <w:lang w:val="el-GR" w:eastAsia="el-GR"/>
                                </w:rPr>
                                <w:drawing>
                                  <wp:inline distT="0" distB="0" distL="0" distR="0" wp14:anchorId="6CD88941" wp14:editId="4A167C85">
                                    <wp:extent cx="5904230" cy="38092"/>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04230" cy="38092"/>
                                            </a:xfrm>
                                            <a:prstGeom prst="rect">
                                              <a:avLst/>
                                            </a:prstGeom>
                                            <a:noFill/>
                                            <a:ln>
                                              <a:noFill/>
                                            </a:ln>
                                          </pic:spPr>
                                        </pic:pic>
                                      </a:graphicData>
                                    </a:graphic>
                                  </wp:inline>
                                </w:drawing>
                              </w:r>
                            </w:p>
                            <w:p w14:paraId="2947A0E6" w14:textId="77777777" w:rsidR="00D66444" w:rsidRPr="005F4DC6" w:rsidRDefault="006B17B0" w:rsidP="00D66444">
                              <w:pPr>
                                <w:spacing w:line="240" w:lineRule="auto"/>
                                <w:rPr>
                                  <w:rFonts w:ascii="Arial" w:hAnsi="Arial" w:cs="Arial"/>
                                  <w:sz w:val="20"/>
                                </w:rPr>
                              </w:pPr>
                              <w:r w:rsidRPr="006B17B0">
                                <w:rPr>
                                  <w:noProof/>
                                  <w:lang w:eastAsia="el-GR"/>
                                </w:rPr>
                                <w:drawing>
                                  <wp:inline distT="0" distB="0" distL="0" distR="0" wp14:anchorId="5BB3E889" wp14:editId="1FECB107">
                                    <wp:extent cx="5753100" cy="273367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53100" cy="27336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group w14:anchorId="0DCCD09C" id="_x0000_s1038" style="position:absolute;left:0;text-align:left;margin-left:-.05pt;margin-top:1.35pt;width:568.85pt;height:259.5pt;z-index:-251637760;mso-position-horizontal-relative:page;mso-height-relative:margin" coordsize="72247,26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">
                <v:rect id="Rectangle 357" o:spid="_x0000_s1039" style="position:absolute;width:10090;height:26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" fillcolor="#e5e4de" stroked="f">
                  <v:textbox>
                    <w:txbxContent>
                      <w:p w:rsidR="00D66444" w:rsidRPr="00693B43" w:rsidRDefault="00D66444" w:rsidP="00D66444">
                        <w:pPr>
                          <w:jc w:val="center"/>
                          <w:rPr>
                            <w:rFonts w:ascii="Arial" w:hAnsi="Arial" w:cs="Arial"/>
                            <w:color w:val="002060"/>
                            <w:spacing w:val="-4"/>
                            <w:sz w:val="18"/>
                          </w:rPr>
                        </w:pPr>
                        <w:r w:rsidRPr="00A43567">
                          <w:rPr>
                            <w:rFonts w:ascii="Arial" w:hAnsi="Arial" w:cs="Arial"/>
                            <w:color w:val="002060"/>
                            <w:spacing w:val="-4"/>
                            <w:sz w:val="18"/>
                          </w:rPr>
                          <w:br/>
                        </w:r>
                        <w:r w:rsidRPr="0017739D">
                          <w:rPr>
                            <w:rFonts w:ascii="Arial" w:hAnsi="Arial" w:cs="Arial"/>
                            <w:color w:val="FF0000"/>
                            <w:spacing w:val="-4"/>
                            <w:sz w:val="18"/>
                          </w:rPr>
                          <w:t>ΓΡΑΦΗΜΑ</w:t>
                        </w:r>
                        <w:r>
                          <w:rPr>
                            <w:rFonts w:ascii="Arial" w:hAnsi="Arial" w:cs="Arial"/>
                            <w:color w:val="FF0000"/>
                            <w:spacing w:val="-4"/>
                            <w:sz w:val="18"/>
                          </w:rPr>
                          <w:t xml:space="preserve"> </w:t>
                        </w:r>
                        <w:r w:rsidR="00693B43">
                          <w:rPr>
                            <w:rFonts w:ascii="Arial" w:hAnsi="Arial" w:cs="Arial"/>
                            <w:color w:val="FF0000"/>
                            <w:spacing w:val="-4"/>
                            <w:sz w:val="18"/>
                          </w:rPr>
                          <w:t>5</w:t>
                        </w:r>
                      </w:p>
                      <w:p w:rsidR="00D66444" w:rsidRPr="00450382" w:rsidRDefault="00D66444" w:rsidP="00D66444">
                        <w:pPr>
                          <w:jc w:val="center"/>
                          <w:rPr>
                            <w:rFonts w:ascii="Arial" w:hAnsi="Arial" w:cs="Arial"/>
                            <w:color w:val="E24C37"/>
                            <w:spacing w:val="-4"/>
                            <w:sz w:val="18"/>
                          </w:rPr>
                        </w:pPr>
                      </w:p>
                      <w:p w:rsidR="00D66444" w:rsidRPr="00450382" w:rsidRDefault="00D66444" w:rsidP="00D66444">
                        <w:pPr>
                          <w:jc w:val="center"/>
                          <w:rPr>
                            <w:rFonts w:ascii="Arial" w:hAnsi="Arial" w:cs="Arial"/>
                            <w:color w:val="E24C37"/>
                            <w:spacing w:val="-4"/>
                            <w:sz w:val="18"/>
                          </w:rPr>
                        </w:pPr>
                      </w:p>
                      <w:p w:rsidR="00D66444" w:rsidRPr="00450382" w:rsidRDefault="00D66444" w:rsidP="00D66444">
                        <w:pPr>
                          <w:jc w:val="center"/>
                          <w:rPr>
                            <w:rFonts w:ascii="Arial" w:hAnsi="Arial" w:cs="Arial"/>
                            <w:color w:val="E24C37"/>
                            <w:spacing w:val="-4"/>
                            <w:sz w:val="18"/>
                          </w:rPr>
                        </w:pPr>
                      </w:p>
                      <w:p w:rsidR="00D66444" w:rsidRPr="00450382" w:rsidRDefault="00D66444" w:rsidP="00D66444">
                        <w:pPr>
                          <w:jc w:val="center"/>
                          <w:rPr>
                            <w:rFonts w:ascii="Arial" w:hAnsi="Arial" w:cs="Arial"/>
                            <w:color w:val="E24C37"/>
                            <w:spacing w:val="-4"/>
                            <w:sz w:val="18"/>
                          </w:rPr>
                        </w:pPr>
                      </w:p>
                      <w:p w:rsidR="00D66444" w:rsidRPr="00450382" w:rsidRDefault="00D66444" w:rsidP="00D66444">
                        <w:pPr>
                          <w:jc w:val="center"/>
                          <w:rPr>
                            <w:rFonts w:ascii="Arial" w:hAnsi="Arial" w:cs="Arial"/>
                            <w:color w:val="E24C37"/>
                            <w:spacing w:val="-4"/>
                            <w:sz w:val="18"/>
                          </w:rPr>
                        </w:pPr>
                      </w:p>
                      <w:p w:rsidR="00D66444" w:rsidRPr="00450382" w:rsidRDefault="00D66444" w:rsidP="00D66444">
                        <w:pPr>
                          <w:jc w:val="center"/>
                          <w:rPr>
                            <w:rFonts w:ascii="Arial" w:hAnsi="Arial" w:cs="Arial"/>
                            <w:color w:val="E24C37"/>
                            <w:spacing w:val="-4"/>
                            <w:sz w:val="18"/>
                          </w:rPr>
                        </w:pPr>
                      </w:p>
                      <w:p w:rsidR="00D66444" w:rsidRDefault="00D66444" w:rsidP="00D66444">
                        <w:pPr>
                          <w:jc w:val="center"/>
                          <w:rPr>
                            <w:rFonts w:ascii="Arial" w:hAnsi="Arial" w:cs="Arial"/>
                            <w:color w:val="E24C37"/>
                            <w:spacing w:val="-4"/>
                            <w:sz w:val="18"/>
                          </w:rPr>
                        </w:pPr>
                      </w:p>
                      <w:p w:rsidR="00D66444" w:rsidRPr="00450382" w:rsidRDefault="00D66444" w:rsidP="00D66444">
                        <w:pPr>
                          <w:jc w:val="center"/>
                          <w:rPr>
                            <w:rFonts w:ascii="Arial" w:hAnsi="Arial" w:cs="Arial"/>
                            <w:color w:val="E24C37"/>
                            <w:spacing w:val="-4"/>
                            <w:sz w:val="18"/>
                          </w:rPr>
                        </w:pPr>
                      </w:p>
                      <w:p w:rsidR="00D66444" w:rsidRPr="00450382" w:rsidRDefault="00D66444" w:rsidP="00D66444">
                        <w:pPr>
                          <w:jc w:val="center"/>
                          <w:rPr>
                            <w:rFonts w:ascii="Arial" w:hAnsi="Arial" w:cs="Arial"/>
                            <w:color w:val="E24C37"/>
                            <w:spacing w:val="-4"/>
                            <w:sz w:val="18"/>
                          </w:rPr>
                        </w:pPr>
                      </w:p>
                      <w:p w:rsidR="00D66444" w:rsidRPr="00450382" w:rsidRDefault="00D66444" w:rsidP="00D66444">
                        <w:pPr>
                          <w:rPr>
                            <w:rFonts w:ascii="Arial" w:hAnsi="Arial" w:cs="Arial"/>
                            <w:color w:val="000000"/>
                            <w:spacing w:val="-4"/>
                            <w:sz w:val="18"/>
                          </w:rPr>
                        </w:pPr>
                      </w:p>
                      <w:p w:rsidR="00D66444" w:rsidRPr="00E651A6" w:rsidRDefault="00D66444" w:rsidP="00D66444">
                        <w:pPr>
                          <w:jc w:val="center"/>
                          <w:rPr>
                            <w:rFonts w:ascii="Arial" w:hAnsi="Arial" w:cs="Arial"/>
                            <w:color w:val="000000"/>
                            <w:spacing w:val="-4"/>
                            <w:sz w:val="18"/>
                            <w:lang w:val="en-US"/>
                          </w:rPr>
                        </w:pPr>
                        <w:r w:rsidRPr="00826E7B">
                          <w:rPr>
                            <w:rFonts w:ascii="Arial" w:hAnsi="Arial" w:cs="Arial"/>
                            <w:color w:val="000000"/>
                            <w:spacing w:val="-4"/>
                            <w:sz w:val="18"/>
                          </w:rPr>
                          <w:t>Πηγή</w:t>
                        </w:r>
                        <w:r w:rsidRPr="00450382">
                          <w:rPr>
                            <w:rFonts w:ascii="Arial" w:hAnsi="Arial" w:cs="Arial"/>
                            <w:color w:val="000000"/>
                            <w:spacing w:val="-4"/>
                            <w:sz w:val="18"/>
                          </w:rPr>
                          <w:t xml:space="preserve">: </w:t>
                        </w:r>
                        <w:r>
                          <w:rPr>
                            <w:rFonts w:ascii="Arial" w:hAnsi="Arial" w:cs="Arial"/>
                            <w:color w:val="000000"/>
                            <w:spacing w:val="-4"/>
                            <w:sz w:val="18"/>
                            <w:lang w:val="en-US"/>
                          </w:rPr>
                          <w:t>ΕΛΣΤΑΤ</w:t>
                        </w:r>
                      </w:p>
                    </w:txbxContent>
                  </v:textbox>
                </v:rect>
                <v:shape id="Freeform 358" o:spid="_x0000_s1040" style="position:absolute;left:11376;width:60871;height:26289;visibility:visible;mso-wrap-style:square;v-text-anchor:top" coordsize="9586,412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" adj="-11796480,,5400" path="m9585,l,,,4123r9585,l9585,xe" fillcolor="#e5e4de" stroked="f">
                  <v:stroke joinstyle="round"/>
                  <v:formulas/>
                  <v:path arrowok="t" o:connecttype="custom" o:connectlocs="38649053,0;0,0;0,16754221;38649053,16754221;38649053,0" o:connectangles="0,0,0,0,0" textboxrect="0,0,9586,4124"/>
                  <v:textbox>
                    <w:txbxContent>
                      <w:p w:rsidR="00D66444" w:rsidRDefault="00D66444" w:rsidP="00D66444">
                        <w:pPr>
                          <w:pStyle w:val="BodyText"/>
                          <w:kinsoku w:val="0"/>
                          <w:overflowPunct w:val="0"/>
                          <w:rPr>
                            <w:color w:val="0E3B70"/>
                            <w:sz w:val="10"/>
                            <w:szCs w:val="10"/>
                            <w:lang w:val="el-GR"/>
                          </w:rPr>
                        </w:pPr>
                      </w:p>
                      <w:p w:rsidR="00D66444" w:rsidRPr="00860F09" w:rsidRDefault="00D66444" w:rsidP="00D66444">
                        <w:pPr>
                          <w:pStyle w:val="BodyText"/>
                          <w:kinsoku w:val="0"/>
                          <w:overflowPunct w:val="0"/>
                          <w:rPr>
                            <w:color w:val="0E3B70"/>
                            <w:sz w:val="10"/>
                            <w:szCs w:val="10"/>
                            <w:lang w:val="el-GR"/>
                          </w:rPr>
                        </w:pPr>
                      </w:p>
                      <w:p w:rsidR="00D66444" w:rsidRPr="003212BA" w:rsidRDefault="00D66444" w:rsidP="00D66444">
                        <w:pPr>
                          <w:pStyle w:val="BodyText"/>
                          <w:kinsoku w:val="0"/>
                          <w:overflowPunct w:val="0"/>
                          <w:spacing w:line="200" w:lineRule="exact"/>
                          <w:rPr>
                            <w:color w:val="000000"/>
                            <w:sz w:val="20"/>
                            <w:szCs w:val="20"/>
                            <w:lang w:val="el-GR"/>
                          </w:rPr>
                        </w:pPr>
                        <w:r w:rsidRPr="00F2480D">
                          <w:rPr>
                            <w:color w:val="0E3B70"/>
                            <w:sz w:val="20"/>
                            <w:szCs w:val="20"/>
                            <w:lang w:val="el-GR"/>
                          </w:rPr>
                          <w:t xml:space="preserve">Ετήσια Μεταβολή του Αριθμού Απασχολουμένων, Ανέργων και </w:t>
                        </w:r>
                        <w:r w:rsidR="006B17B0">
                          <w:rPr>
                            <w:color w:val="0E3B70"/>
                            <w:sz w:val="20"/>
                            <w:szCs w:val="20"/>
                            <w:lang w:val="el-GR"/>
                          </w:rPr>
                          <w:t>Οικονομικά Μη Ενεργού Πληθυσμού</w:t>
                        </w:r>
                        <w:r w:rsidRPr="000C4634">
                          <w:rPr>
                            <w:noProof/>
                            <w:color w:val="000000"/>
                            <w:sz w:val="20"/>
                            <w:szCs w:val="20"/>
                          </w:rPr>
                          <w:drawing>
                            <wp:inline distT="0" distB="0" distL="0" distR="0" wp14:anchorId="222E93AB" wp14:editId="6FE3BC05">
                              <wp:extent cx="5904230" cy="38092"/>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04230" cy="38092"/>
                                      </a:xfrm>
                                      <a:prstGeom prst="rect">
                                        <a:avLst/>
                                      </a:prstGeom>
                                      <a:noFill/>
                                      <a:ln>
                                        <a:noFill/>
                                      </a:ln>
                                    </pic:spPr>
                                  </pic:pic>
                                </a:graphicData>
                              </a:graphic>
                            </wp:inline>
                          </w:drawing>
                        </w:r>
                      </w:p>
                      <w:p w:rsidR="00D66444" w:rsidRPr="005F4DC6" w:rsidRDefault="006B17B0" w:rsidP="00D66444">
                        <w:pPr>
                          <w:spacing w:line="240" w:lineRule="auto"/>
                          <w:rPr>
                            <w:rFonts w:ascii="Arial" w:hAnsi="Arial" w:cs="Arial"/>
                            <w:sz w:val="20"/>
                          </w:rPr>
                        </w:pPr>
                        <w:r w:rsidRPr="006B17B0">
                          <w:rPr>
                            <w:noProof/>
                            <w:lang w:val="en-US"/>
                          </w:rPr>
                          <w:drawing>
                            <wp:inline distT="0" distB="0" distL="0" distR="0" wp14:anchorId="462F27A6" wp14:editId="1D799EA4">
                              <wp:extent cx="5753100" cy="273367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53100" cy="2733675"/>
                                      </a:xfrm>
                                      <a:prstGeom prst="rect">
                                        <a:avLst/>
                                      </a:prstGeom>
                                      <a:noFill/>
                                      <a:ln>
                                        <a:noFill/>
                                      </a:ln>
                                    </pic:spPr>
                                  </pic:pic>
                                </a:graphicData>
                              </a:graphic>
                            </wp:inline>
                          </w:drawing>
                        </w:r>
                      </w:p>
                    </w:txbxContent>
                  </v:textbox>
                </v:shape>
                <w10:wrap anchorx="page"/>
              </v:group>
            </w:pict>
          </mc:Fallback>
        </mc:AlternateContent>
      </w:r>
    </w:p>
    <w:p w14:paraId="773ABF78" w14:textId="77777777" w:rsidR="00D66444" w:rsidRDefault="00D66444" w:rsidP="00D66444">
      <w:pPr>
        <w:spacing w:after="0" w:line="240" w:lineRule="auto"/>
        <w:ind w:left="1758" w:right="227"/>
        <w:jc w:val="both"/>
        <w:rPr>
          <w:rFonts w:ascii="Arial" w:hAnsi="Arial" w:cs="Arial"/>
          <w:color w:val="000000" w:themeColor="text1"/>
          <w:sz w:val="20"/>
          <w:szCs w:val="20"/>
        </w:rPr>
      </w:pPr>
    </w:p>
    <w:p w14:paraId="23D04399" w14:textId="77777777" w:rsidR="00D66444" w:rsidRDefault="00D66444" w:rsidP="00D66444">
      <w:pPr>
        <w:spacing w:after="0" w:line="240" w:lineRule="auto"/>
        <w:ind w:left="1758" w:right="227"/>
        <w:jc w:val="both"/>
        <w:rPr>
          <w:rFonts w:ascii="Arial" w:hAnsi="Arial" w:cs="Arial"/>
          <w:color w:val="000000" w:themeColor="text1"/>
          <w:sz w:val="20"/>
          <w:szCs w:val="20"/>
        </w:rPr>
      </w:pPr>
    </w:p>
    <w:p w14:paraId="07BE18BB" w14:textId="77777777" w:rsidR="00D66444" w:rsidRDefault="00D66444" w:rsidP="00D66444">
      <w:pPr>
        <w:spacing w:after="0" w:line="240" w:lineRule="auto"/>
        <w:ind w:left="1758" w:right="227"/>
        <w:jc w:val="both"/>
        <w:rPr>
          <w:rFonts w:ascii="Arial" w:hAnsi="Arial" w:cs="Arial"/>
          <w:color w:val="000000" w:themeColor="text1"/>
          <w:sz w:val="20"/>
          <w:szCs w:val="20"/>
        </w:rPr>
      </w:pPr>
    </w:p>
    <w:p w14:paraId="22C770BD" w14:textId="77777777" w:rsidR="00D66444" w:rsidRDefault="00D66444" w:rsidP="00D66444">
      <w:pPr>
        <w:spacing w:after="0" w:line="240" w:lineRule="auto"/>
        <w:ind w:left="1758" w:right="227"/>
        <w:jc w:val="both"/>
        <w:rPr>
          <w:rFonts w:ascii="Arial" w:hAnsi="Arial" w:cs="Arial"/>
          <w:color w:val="000000" w:themeColor="text1"/>
          <w:sz w:val="20"/>
          <w:szCs w:val="20"/>
        </w:rPr>
      </w:pPr>
    </w:p>
    <w:p w14:paraId="583CBBFB" w14:textId="77777777" w:rsidR="00D66444" w:rsidRDefault="00D66444" w:rsidP="00D66444">
      <w:pPr>
        <w:spacing w:after="0" w:line="240" w:lineRule="auto"/>
        <w:ind w:left="1758" w:right="227"/>
        <w:jc w:val="both"/>
        <w:rPr>
          <w:rFonts w:ascii="Arial" w:hAnsi="Arial" w:cs="Arial"/>
          <w:color w:val="000000" w:themeColor="text1"/>
          <w:sz w:val="20"/>
          <w:szCs w:val="20"/>
        </w:rPr>
      </w:pPr>
    </w:p>
    <w:p w14:paraId="2D04644D" w14:textId="77777777" w:rsidR="00D66444" w:rsidRDefault="00D66444" w:rsidP="00D66444">
      <w:pPr>
        <w:spacing w:after="0" w:line="240" w:lineRule="auto"/>
        <w:ind w:left="1758" w:right="227"/>
        <w:jc w:val="both"/>
        <w:rPr>
          <w:rFonts w:ascii="Arial" w:hAnsi="Arial" w:cs="Arial"/>
          <w:color w:val="000000" w:themeColor="text1"/>
          <w:sz w:val="20"/>
          <w:szCs w:val="20"/>
        </w:rPr>
      </w:pPr>
    </w:p>
    <w:p w14:paraId="1C88A8D4" w14:textId="77777777" w:rsidR="00D66444" w:rsidRDefault="00D66444" w:rsidP="00D66444">
      <w:pPr>
        <w:spacing w:after="0" w:line="240" w:lineRule="auto"/>
        <w:ind w:left="1758" w:right="227"/>
        <w:jc w:val="both"/>
        <w:rPr>
          <w:rFonts w:ascii="Arial" w:hAnsi="Arial" w:cs="Arial"/>
          <w:color w:val="000000" w:themeColor="text1"/>
          <w:sz w:val="20"/>
          <w:szCs w:val="20"/>
        </w:rPr>
      </w:pPr>
    </w:p>
    <w:p w14:paraId="41C1921A" w14:textId="77777777" w:rsidR="00D66444" w:rsidRDefault="00D66444" w:rsidP="00D66444">
      <w:pPr>
        <w:spacing w:after="0" w:line="240" w:lineRule="auto"/>
        <w:ind w:left="1758" w:right="227"/>
        <w:jc w:val="both"/>
        <w:rPr>
          <w:rFonts w:ascii="Arial" w:hAnsi="Arial" w:cs="Arial"/>
          <w:color w:val="000000" w:themeColor="text1"/>
          <w:sz w:val="20"/>
          <w:szCs w:val="20"/>
        </w:rPr>
      </w:pPr>
    </w:p>
    <w:p w14:paraId="3A0EB50E" w14:textId="77777777" w:rsidR="00D66444" w:rsidRDefault="00D66444" w:rsidP="00D66444">
      <w:pPr>
        <w:spacing w:after="0" w:line="240" w:lineRule="auto"/>
        <w:ind w:left="1758" w:right="227"/>
        <w:jc w:val="both"/>
        <w:rPr>
          <w:rFonts w:ascii="Arial" w:hAnsi="Arial" w:cs="Arial"/>
          <w:color w:val="000000" w:themeColor="text1"/>
          <w:sz w:val="20"/>
          <w:szCs w:val="20"/>
        </w:rPr>
      </w:pPr>
    </w:p>
    <w:p w14:paraId="6144AA1C" w14:textId="77777777" w:rsidR="00D66444" w:rsidRDefault="00D66444" w:rsidP="00D66444">
      <w:pPr>
        <w:spacing w:after="0" w:line="240" w:lineRule="auto"/>
        <w:ind w:left="1758" w:right="227"/>
        <w:jc w:val="both"/>
        <w:rPr>
          <w:rFonts w:ascii="Arial" w:hAnsi="Arial" w:cs="Arial"/>
          <w:color w:val="000000" w:themeColor="text1"/>
          <w:sz w:val="20"/>
          <w:szCs w:val="20"/>
        </w:rPr>
      </w:pPr>
    </w:p>
    <w:p w14:paraId="223ECDB7" w14:textId="77777777" w:rsidR="00D66444" w:rsidRDefault="00D66444" w:rsidP="00D66444">
      <w:pPr>
        <w:spacing w:after="0" w:line="240" w:lineRule="auto"/>
        <w:ind w:left="1758" w:right="227"/>
        <w:jc w:val="both"/>
        <w:rPr>
          <w:rFonts w:ascii="Arial" w:hAnsi="Arial" w:cs="Arial"/>
          <w:color w:val="000000" w:themeColor="text1"/>
          <w:sz w:val="20"/>
          <w:szCs w:val="20"/>
        </w:rPr>
      </w:pPr>
    </w:p>
    <w:p w14:paraId="5E669B47" w14:textId="77777777" w:rsidR="00D66444" w:rsidRDefault="00D66444" w:rsidP="00D66444">
      <w:pPr>
        <w:spacing w:after="0" w:line="240" w:lineRule="auto"/>
        <w:ind w:left="1758" w:right="227"/>
        <w:jc w:val="both"/>
        <w:rPr>
          <w:rFonts w:ascii="Arial" w:hAnsi="Arial" w:cs="Arial"/>
          <w:color w:val="000000" w:themeColor="text1"/>
          <w:sz w:val="20"/>
          <w:szCs w:val="20"/>
        </w:rPr>
      </w:pPr>
    </w:p>
    <w:p w14:paraId="215FDCAB" w14:textId="77777777" w:rsidR="00D66444" w:rsidRDefault="00D66444" w:rsidP="00D66444">
      <w:pPr>
        <w:spacing w:after="0" w:line="240" w:lineRule="auto"/>
        <w:ind w:left="1758" w:right="227"/>
        <w:jc w:val="both"/>
        <w:rPr>
          <w:rFonts w:ascii="Arial" w:hAnsi="Arial" w:cs="Arial"/>
          <w:color w:val="000000" w:themeColor="text1"/>
          <w:sz w:val="20"/>
          <w:szCs w:val="20"/>
        </w:rPr>
      </w:pPr>
    </w:p>
    <w:p w14:paraId="75A158D8" w14:textId="77777777" w:rsidR="00D66444" w:rsidRDefault="00D66444" w:rsidP="00D66444">
      <w:pPr>
        <w:spacing w:after="0" w:line="240" w:lineRule="auto"/>
        <w:ind w:left="1758" w:right="227"/>
        <w:jc w:val="both"/>
        <w:rPr>
          <w:rFonts w:ascii="Arial" w:hAnsi="Arial" w:cs="Arial"/>
          <w:color w:val="000000" w:themeColor="text1"/>
          <w:sz w:val="20"/>
          <w:szCs w:val="20"/>
        </w:rPr>
      </w:pPr>
    </w:p>
    <w:p w14:paraId="49DA56AC" w14:textId="77777777" w:rsidR="00D66444" w:rsidRDefault="00D66444" w:rsidP="00D66444">
      <w:pPr>
        <w:spacing w:after="0" w:line="240" w:lineRule="auto"/>
        <w:ind w:left="1758" w:right="227"/>
        <w:jc w:val="both"/>
        <w:rPr>
          <w:rFonts w:ascii="Arial" w:hAnsi="Arial" w:cs="Arial"/>
          <w:color w:val="000000" w:themeColor="text1"/>
          <w:sz w:val="20"/>
          <w:szCs w:val="20"/>
        </w:rPr>
      </w:pPr>
    </w:p>
    <w:p w14:paraId="583BD63B" w14:textId="77777777" w:rsidR="00D66444" w:rsidRDefault="00D66444" w:rsidP="00D66444">
      <w:pPr>
        <w:spacing w:after="0" w:line="240" w:lineRule="auto"/>
        <w:ind w:left="1758" w:right="227"/>
        <w:jc w:val="both"/>
        <w:rPr>
          <w:rFonts w:ascii="Arial" w:hAnsi="Arial" w:cs="Arial"/>
          <w:color w:val="000000" w:themeColor="text1"/>
          <w:sz w:val="20"/>
          <w:szCs w:val="20"/>
        </w:rPr>
      </w:pPr>
    </w:p>
    <w:p w14:paraId="0A9675CC" w14:textId="77777777" w:rsidR="00D66444" w:rsidRDefault="00D66444" w:rsidP="00D66444">
      <w:pPr>
        <w:spacing w:after="0" w:line="240" w:lineRule="auto"/>
        <w:ind w:left="1758" w:right="227"/>
        <w:jc w:val="both"/>
        <w:rPr>
          <w:rFonts w:ascii="Arial" w:hAnsi="Arial" w:cs="Arial"/>
          <w:color w:val="000000" w:themeColor="text1"/>
          <w:sz w:val="20"/>
          <w:szCs w:val="20"/>
        </w:rPr>
      </w:pPr>
    </w:p>
    <w:p w14:paraId="4931B6DA" w14:textId="77777777" w:rsidR="00D66444" w:rsidRDefault="00D66444" w:rsidP="00D66444">
      <w:pPr>
        <w:spacing w:after="0" w:line="240" w:lineRule="auto"/>
        <w:ind w:left="1758" w:right="227"/>
        <w:jc w:val="both"/>
        <w:rPr>
          <w:rFonts w:ascii="Arial" w:hAnsi="Arial" w:cs="Arial"/>
          <w:color w:val="000000" w:themeColor="text1"/>
          <w:sz w:val="20"/>
          <w:szCs w:val="20"/>
        </w:rPr>
      </w:pPr>
    </w:p>
    <w:p w14:paraId="13409553" w14:textId="77777777" w:rsidR="00D66444" w:rsidRDefault="00D66444" w:rsidP="00D66444">
      <w:pPr>
        <w:spacing w:after="0" w:line="240" w:lineRule="auto"/>
        <w:ind w:left="1758" w:right="227"/>
        <w:jc w:val="both"/>
        <w:rPr>
          <w:rFonts w:ascii="Arial" w:hAnsi="Arial" w:cs="Arial"/>
          <w:color w:val="000000" w:themeColor="text1"/>
          <w:sz w:val="20"/>
          <w:szCs w:val="20"/>
        </w:rPr>
      </w:pPr>
    </w:p>
    <w:p w14:paraId="2FAD599C" w14:textId="77777777" w:rsidR="00D66444" w:rsidRDefault="00D66444" w:rsidP="00D66444">
      <w:pPr>
        <w:spacing w:after="0" w:line="240" w:lineRule="auto"/>
        <w:ind w:left="1758" w:right="227"/>
        <w:jc w:val="both"/>
        <w:rPr>
          <w:rFonts w:ascii="Arial" w:hAnsi="Arial" w:cs="Arial"/>
          <w:color w:val="000000" w:themeColor="text1"/>
          <w:sz w:val="20"/>
          <w:szCs w:val="20"/>
        </w:rPr>
      </w:pPr>
    </w:p>
    <w:p w14:paraId="285381F3" w14:textId="77777777" w:rsidR="00CB775C" w:rsidRDefault="00D66444" w:rsidP="00CB775C">
      <w:pPr>
        <w:spacing w:after="0" w:line="250" w:lineRule="auto"/>
        <w:ind w:left="1758" w:right="227"/>
        <w:jc w:val="both"/>
        <w:rPr>
          <w:rFonts w:ascii="Arial" w:hAnsi="Arial" w:cs="Arial"/>
          <w:color w:val="000000" w:themeColor="text1"/>
          <w:sz w:val="20"/>
          <w:szCs w:val="20"/>
        </w:rPr>
      </w:pPr>
      <w:r w:rsidRPr="00C61992">
        <w:rPr>
          <w:rFonts w:ascii="Arial" w:hAnsi="Arial" w:cs="Arial"/>
          <w:color w:val="000000" w:themeColor="text1"/>
          <w:sz w:val="20"/>
          <w:szCs w:val="20"/>
        </w:rPr>
        <w:lastRenderedPageBreak/>
        <w:t xml:space="preserve">Αναφορικά με τη γεωγραφική διάρθρωση κατά αποκεντρωμένη διοίκηση, </w:t>
      </w:r>
      <w:r w:rsidR="003A207E">
        <w:rPr>
          <w:rFonts w:ascii="Arial" w:hAnsi="Arial" w:cs="Arial"/>
          <w:color w:val="000000" w:themeColor="text1"/>
          <w:sz w:val="20"/>
          <w:szCs w:val="20"/>
        </w:rPr>
        <w:t>τα</w:t>
      </w:r>
      <w:r w:rsidR="00D91834">
        <w:rPr>
          <w:rFonts w:ascii="Arial" w:hAnsi="Arial" w:cs="Arial"/>
          <w:color w:val="000000" w:themeColor="text1"/>
          <w:sz w:val="20"/>
          <w:szCs w:val="20"/>
        </w:rPr>
        <w:t xml:space="preserve"> ποσοστ</w:t>
      </w:r>
      <w:r w:rsidR="003A207E">
        <w:rPr>
          <w:rFonts w:ascii="Arial" w:hAnsi="Arial" w:cs="Arial"/>
          <w:color w:val="000000" w:themeColor="text1"/>
          <w:sz w:val="20"/>
          <w:szCs w:val="20"/>
        </w:rPr>
        <w:t>ά</w:t>
      </w:r>
      <w:r w:rsidR="00D91834">
        <w:rPr>
          <w:rFonts w:ascii="Arial" w:hAnsi="Arial" w:cs="Arial"/>
          <w:color w:val="000000" w:themeColor="text1"/>
          <w:sz w:val="20"/>
          <w:szCs w:val="20"/>
        </w:rPr>
        <w:t xml:space="preserve"> </w:t>
      </w:r>
      <w:r w:rsidR="00CA13DB">
        <w:rPr>
          <w:rFonts w:ascii="Arial" w:hAnsi="Arial" w:cs="Arial"/>
          <w:color w:val="000000" w:themeColor="text1"/>
          <w:sz w:val="20"/>
          <w:szCs w:val="20"/>
        </w:rPr>
        <w:t xml:space="preserve">της </w:t>
      </w:r>
      <w:r w:rsidR="00D91834">
        <w:rPr>
          <w:rFonts w:ascii="Arial" w:hAnsi="Arial" w:cs="Arial"/>
          <w:color w:val="000000" w:themeColor="text1"/>
          <w:sz w:val="20"/>
          <w:szCs w:val="20"/>
        </w:rPr>
        <w:t xml:space="preserve">ανεργίας στα </w:t>
      </w:r>
      <w:r w:rsidRPr="00C61992">
        <w:rPr>
          <w:rFonts w:ascii="Arial" w:hAnsi="Arial" w:cs="Arial"/>
          <w:color w:val="000000" w:themeColor="text1"/>
          <w:sz w:val="20"/>
          <w:szCs w:val="20"/>
        </w:rPr>
        <w:t xml:space="preserve">Νησιά του Αιγαίου </w:t>
      </w:r>
      <w:r w:rsidR="003A207E">
        <w:rPr>
          <w:rFonts w:ascii="Arial" w:hAnsi="Arial" w:cs="Arial"/>
          <w:color w:val="000000" w:themeColor="text1"/>
          <w:sz w:val="20"/>
          <w:szCs w:val="20"/>
        </w:rPr>
        <w:t xml:space="preserve">και </w:t>
      </w:r>
      <w:r w:rsidR="00CA13DB">
        <w:rPr>
          <w:rFonts w:ascii="Arial" w:hAnsi="Arial" w:cs="Arial"/>
          <w:color w:val="000000" w:themeColor="text1"/>
          <w:sz w:val="20"/>
          <w:szCs w:val="20"/>
        </w:rPr>
        <w:t>σ</w:t>
      </w:r>
      <w:r w:rsidR="003A207E">
        <w:rPr>
          <w:rFonts w:ascii="Arial" w:hAnsi="Arial" w:cs="Arial"/>
          <w:color w:val="000000" w:themeColor="text1"/>
          <w:sz w:val="20"/>
          <w:szCs w:val="20"/>
        </w:rPr>
        <w:t xml:space="preserve">την Κρήτη </w:t>
      </w:r>
      <w:r w:rsidR="00D91834">
        <w:rPr>
          <w:rFonts w:ascii="Arial" w:hAnsi="Arial" w:cs="Arial"/>
          <w:color w:val="000000" w:themeColor="text1"/>
          <w:sz w:val="20"/>
          <w:szCs w:val="20"/>
        </w:rPr>
        <w:t>σημε</w:t>
      </w:r>
      <w:r w:rsidR="003A207E">
        <w:rPr>
          <w:rFonts w:ascii="Arial" w:hAnsi="Arial" w:cs="Arial"/>
          <w:color w:val="000000" w:themeColor="text1"/>
          <w:sz w:val="20"/>
          <w:szCs w:val="20"/>
        </w:rPr>
        <w:t>ίωσαν</w:t>
      </w:r>
      <w:r w:rsidR="00D91834">
        <w:rPr>
          <w:rFonts w:ascii="Arial" w:hAnsi="Arial" w:cs="Arial"/>
          <w:color w:val="000000" w:themeColor="text1"/>
          <w:sz w:val="20"/>
          <w:szCs w:val="20"/>
        </w:rPr>
        <w:t xml:space="preserve"> </w:t>
      </w:r>
      <w:r w:rsidR="003A207E">
        <w:rPr>
          <w:rFonts w:ascii="Arial" w:hAnsi="Arial" w:cs="Arial"/>
          <w:color w:val="000000" w:themeColor="text1"/>
          <w:sz w:val="20"/>
          <w:szCs w:val="20"/>
        </w:rPr>
        <w:t>αξιοσημείωτη</w:t>
      </w:r>
      <w:r w:rsidR="00D91834">
        <w:rPr>
          <w:rFonts w:ascii="Arial" w:hAnsi="Arial" w:cs="Arial"/>
          <w:color w:val="000000" w:themeColor="text1"/>
          <w:sz w:val="20"/>
          <w:szCs w:val="20"/>
        </w:rPr>
        <w:t xml:space="preserve"> άνοδο σε σύγκριση με τον προηγούμενο μήνα, καθώς διαμορφ</w:t>
      </w:r>
      <w:r w:rsidR="003A207E">
        <w:rPr>
          <w:rFonts w:ascii="Arial" w:hAnsi="Arial" w:cs="Arial"/>
          <w:color w:val="000000" w:themeColor="text1"/>
          <w:sz w:val="20"/>
          <w:szCs w:val="20"/>
        </w:rPr>
        <w:t>ώθηκαν</w:t>
      </w:r>
      <w:r w:rsidR="00D91834">
        <w:rPr>
          <w:rFonts w:ascii="Arial" w:hAnsi="Arial" w:cs="Arial"/>
          <w:color w:val="000000" w:themeColor="text1"/>
          <w:sz w:val="20"/>
          <w:szCs w:val="20"/>
        </w:rPr>
        <w:t xml:space="preserve"> σε 15,9% </w:t>
      </w:r>
      <w:r w:rsidR="003A207E">
        <w:rPr>
          <w:rFonts w:ascii="Arial" w:hAnsi="Arial" w:cs="Arial"/>
          <w:color w:val="000000" w:themeColor="text1"/>
          <w:sz w:val="20"/>
          <w:szCs w:val="20"/>
        </w:rPr>
        <w:t xml:space="preserve">και 23,6%, αντίστοιχα, </w:t>
      </w:r>
      <w:r w:rsidR="00D91834">
        <w:rPr>
          <w:rFonts w:ascii="Arial" w:hAnsi="Arial" w:cs="Arial"/>
          <w:color w:val="000000" w:themeColor="text1"/>
          <w:sz w:val="20"/>
          <w:szCs w:val="20"/>
        </w:rPr>
        <w:t>έναντι 6,8%</w:t>
      </w:r>
      <w:r w:rsidR="003A207E">
        <w:rPr>
          <w:rFonts w:ascii="Arial" w:hAnsi="Arial" w:cs="Arial"/>
          <w:color w:val="000000" w:themeColor="text1"/>
          <w:sz w:val="20"/>
          <w:szCs w:val="20"/>
        </w:rPr>
        <w:t xml:space="preserve"> και 11,5%</w:t>
      </w:r>
      <w:r w:rsidR="00D91834">
        <w:rPr>
          <w:rFonts w:ascii="Arial" w:hAnsi="Arial" w:cs="Arial"/>
          <w:color w:val="000000" w:themeColor="text1"/>
          <w:sz w:val="20"/>
          <w:szCs w:val="20"/>
        </w:rPr>
        <w:t xml:space="preserve"> τον Μάρτιο.</w:t>
      </w:r>
      <w:r w:rsidR="003A207E">
        <w:rPr>
          <w:rFonts w:ascii="Arial" w:hAnsi="Arial" w:cs="Arial"/>
          <w:color w:val="000000" w:themeColor="text1"/>
          <w:sz w:val="20"/>
          <w:szCs w:val="20"/>
        </w:rPr>
        <w:t xml:space="preserve"> </w:t>
      </w:r>
      <w:r w:rsidR="00CB775C" w:rsidRPr="00CB41DE">
        <w:rPr>
          <w:rFonts w:ascii="Arial" w:hAnsi="Arial" w:cs="Arial"/>
          <w:color w:val="000000" w:themeColor="text1"/>
          <w:sz w:val="20"/>
          <w:szCs w:val="20"/>
        </w:rPr>
        <w:t xml:space="preserve">Το χαμηλότερο ποσοστό </w:t>
      </w:r>
      <w:r w:rsidR="00CA13DB">
        <w:rPr>
          <w:rFonts w:ascii="Arial" w:hAnsi="Arial" w:cs="Arial"/>
          <w:color w:val="000000" w:themeColor="text1"/>
          <w:sz w:val="20"/>
          <w:szCs w:val="20"/>
        </w:rPr>
        <w:t xml:space="preserve">της </w:t>
      </w:r>
      <w:r w:rsidR="00CB775C" w:rsidRPr="00CB41DE">
        <w:rPr>
          <w:rFonts w:ascii="Arial" w:hAnsi="Arial" w:cs="Arial"/>
          <w:color w:val="000000" w:themeColor="text1"/>
          <w:sz w:val="20"/>
          <w:szCs w:val="20"/>
        </w:rPr>
        <w:t>ανεργίας σημειώθηκε στην Ήπειρο-Δυτική Μακεδονία (12,9%), ενώ το υψηλότερο, στη Θεσσαλία-Στ</w:t>
      </w:r>
      <w:r w:rsidR="00CB41DE" w:rsidRPr="00CB41DE">
        <w:rPr>
          <w:rFonts w:ascii="Arial" w:hAnsi="Arial" w:cs="Arial"/>
          <w:color w:val="000000" w:themeColor="text1"/>
          <w:sz w:val="20"/>
          <w:szCs w:val="20"/>
        </w:rPr>
        <w:t>ερεά Ελ</w:t>
      </w:r>
      <w:r w:rsidR="00CB775C" w:rsidRPr="00CB41DE">
        <w:rPr>
          <w:rFonts w:ascii="Arial" w:hAnsi="Arial" w:cs="Arial"/>
          <w:color w:val="000000" w:themeColor="text1"/>
          <w:sz w:val="20"/>
          <w:szCs w:val="20"/>
        </w:rPr>
        <w:t>λάδα (17,9%). Στις υπόλοιπες αποκεντρωμένες διοικήσεις, τα ποσοστά της ανεργίας διαμορφώθηκαν ως εξής: Αττική 13,8%, Μακεδονία-Θράκη 17%</w:t>
      </w:r>
      <w:r w:rsidR="00CB41DE" w:rsidRPr="00CB41DE">
        <w:rPr>
          <w:rFonts w:ascii="Arial" w:hAnsi="Arial" w:cs="Arial"/>
          <w:color w:val="000000" w:themeColor="text1"/>
          <w:sz w:val="20"/>
          <w:szCs w:val="20"/>
        </w:rPr>
        <w:t xml:space="preserve"> και</w:t>
      </w:r>
      <w:r w:rsidR="00CB775C" w:rsidRPr="00CB41DE">
        <w:rPr>
          <w:rFonts w:ascii="Arial" w:hAnsi="Arial" w:cs="Arial"/>
          <w:color w:val="000000" w:themeColor="text1"/>
          <w:sz w:val="20"/>
          <w:szCs w:val="20"/>
        </w:rPr>
        <w:t xml:space="preserve"> Πελοπόννησος, Δυτική Ελλάδα και Νησιά Ιονίου </w:t>
      </w:r>
      <w:r w:rsidR="00CB41DE" w:rsidRPr="00CB41DE">
        <w:rPr>
          <w:rFonts w:ascii="Arial" w:hAnsi="Arial" w:cs="Arial"/>
          <w:color w:val="000000" w:themeColor="text1"/>
          <w:sz w:val="20"/>
          <w:szCs w:val="20"/>
        </w:rPr>
        <w:t>13,9</w:t>
      </w:r>
      <w:r w:rsidR="00CB775C" w:rsidRPr="00CB41DE">
        <w:rPr>
          <w:rFonts w:ascii="Arial" w:hAnsi="Arial" w:cs="Arial"/>
          <w:color w:val="000000" w:themeColor="text1"/>
          <w:sz w:val="20"/>
          <w:szCs w:val="20"/>
        </w:rPr>
        <w:t>%</w:t>
      </w:r>
      <w:r w:rsidR="00AB2C3B" w:rsidRPr="00AB2C3B">
        <w:rPr>
          <w:rFonts w:ascii="Arial" w:hAnsi="Arial" w:cs="Arial"/>
          <w:color w:val="000000" w:themeColor="text1"/>
          <w:sz w:val="20"/>
          <w:szCs w:val="20"/>
        </w:rPr>
        <w:t xml:space="preserve"> </w:t>
      </w:r>
      <w:r w:rsidR="00AB2C3B" w:rsidRPr="00C61992">
        <w:rPr>
          <w:rFonts w:ascii="Arial" w:hAnsi="Arial" w:cs="Arial"/>
          <w:color w:val="000000" w:themeColor="text1"/>
          <w:sz w:val="20"/>
          <w:szCs w:val="20"/>
        </w:rPr>
        <w:t>(</w:t>
      </w:r>
      <w:r w:rsidR="00AB2C3B">
        <w:rPr>
          <w:rFonts w:ascii="Arial" w:hAnsi="Arial" w:cs="Arial"/>
          <w:color w:val="000000" w:themeColor="text1"/>
          <w:sz w:val="20"/>
          <w:szCs w:val="20"/>
        </w:rPr>
        <w:t xml:space="preserve">Γράφημα </w:t>
      </w:r>
      <w:r w:rsidR="00693B43">
        <w:rPr>
          <w:rFonts w:ascii="Arial" w:hAnsi="Arial" w:cs="Arial"/>
          <w:color w:val="000000" w:themeColor="text1"/>
          <w:sz w:val="20"/>
          <w:szCs w:val="20"/>
        </w:rPr>
        <w:t>6</w:t>
      </w:r>
      <w:r w:rsidR="00AB2C3B">
        <w:rPr>
          <w:rFonts w:ascii="Arial" w:hAnsi="Arial" w:cs="Arial"/>
          <w:color w:val="000000" w:themeColor="text1"/>
          <w:sz w:val="20"/>
          <w:szCs w:val="20"/>
        </w:rPr>
        <w:t>)</w:t>
      </w:r>
      <w:r w:rsidR="00AB2C3B" w:rsidRPr="00C61992">
        <w:rPr>
          <w:rFonts w:ascii="Arial" w:hAnsi="Arial" w:cs="Arial"/>
          <w:color w:val="000000" w:themeColor="text1"/>
          <w:sz w:val="20"/>
          <w:szCs w:val="20"/>
        </w:rPr>
        <w:t>.</w:t>
      </w:r>
    </w:p>
    <w:p w14:paraId="26AD1DAC" w14:textId="77777777" w:rsidR="00CB775C" w:rsidRDefault="00CB775C" w:rsidP="00D66444">
      <w:pPr>
        <w:spacing w:after="0" w:line="250" w:lineRule="auto"/>
        <w:ind w:left="1758" w:right="227"/>
        <w:jc w:val="both"/>
        <w:rPr>
          <w:rFonts w:ascii="Arial" w:hAnsi="Arial" w:cs="Arial"/>
          <w:color w:val="000000" w:themeColor="text1"/>
          <w:sz w:val="20"/>
          <w:szCs w:val="20"/>
        </w:rPr>
      </w:pPr>
    </w:p>
    <w:p w14:paraId="5A581385" w14:textId="77777777" w:rsidR="003A207E" w:rsidRPr="00CB775C" w:rsidRDefault="00CB775C" w:rsidP="00CB775C">
      <w:pPr>
        <w:spacing w:after="0" w:line="250" w:lineRule="auto"/>
        <w:ind w:left="1758" w:right="227"/>
        <w:jc w:val="both"/>
        <w:rPr>
          <w:rFonts w:ascii="Arial" w:hAnsi="Arial" w:cs="Arial"/>
          <w:color w:val="000000" w:themeColor="text1"/>
          <w:sz w:val="20"/>
          <w:szCs w:val="20"/>
        </w:rPr>
      </w:pPr>
      <w:r w:rsidRPr="00CB775C">
        <w:rPr>
          <w:rFonts w:ascii="Arial" w:hAnsi="Arial" w:cs="Arial"/>
          <w:color w:val="000000" w:themeColor="text1"/>
          <w:sz w:val="20"/>
          <w:szCs w:val="20"/>
        </w:rPr>
        <w:t>Η άνοδος των ποσοστών</w:t>
      </w:r>
      <w:r w:rsidR="00CA13DB">
        <w:rPr>
          <w:rFonts w:ascii="Arial" w:hAnsi="Arial" w:cs="Arial"/>
          <w:color w:val="000000" w:themeColor="text1"/>
          <w:sz w:val="20"/>
          <w:szCs w:val="20"/>
        </w:rPr>
        <w:t xml:space="preserve"> της</w:t>
      </w:r>
      <w:r w:rsidRPr="00CB775C">
        <w:rPr>
          <w:rFonts w:ascii="Arial" w:hAnsi="Arial" w:cs="Arial"/>
          <w:color w:val="000000" w:themeColor="text1"/>
          <w:sz w:val="20"/>
          <w:szCs w:val="20"/>
        </w:rPr>
        <w:t xml:space="preserve"> ανεργίας</w:t>
      </w:r>
      <w:r>
        <w:rPr>
          <w:rFonts w:ascii="Arial" w:hAnsi="Arial" w:cs="Arial"/>
          <w:color w:val="000000" w:themeColor="text1"/>
          <w:sz w:val="20"/>
          <w:szCs w:val="20"/>
        </w:rPr>
        <w:t xml:space="preserve"> τον Απ</w:t>
      </w:r>
      <w:r w:rsidRPr="00CB775C">
        <w:rPr>
          <w:rFonts w:ascii="Arial" w:hAnsi="Arial" w:cs="Arial"/>
          <w:color w:val="000000" w:themeColor="text1"/>
          <w:sz w:val="20"/>
          <w:szCs w:val="20"/>
        </w:rPr>
        <w:t>ρίλιο, σε τουριστικές περιοχές όπως τα Νησιά του</w:t>
      </w:r>
      <w:r>
        <w:rPr>
          <w:rFonts w:ascii="Arial" w:hAnsi="Arial" w:cs="Arial"/>
          <w:color w:val="000000" w:themeColor="text1"/>
          <w:sz w:val="20"/>
          <w:szCs w:val="20"/>
        </w:rPr>
        <w:t xml:space="preserve"> Αι</w:t>
      </w:r>
      <w:r w:rsidRPr="00CB775C">
        <w:rPr>
          <w:rFonts w:ascii="Arial" w:hAnsi="Arial" w:cs="Arial"/>
          <w:color w:val="000000" w:themeColor="text1"/>
          <w:sz w:val="20"/>
          <w:szCs w:val="20"/>
        </w:rPr>
        <w:t xml:space="preserve">γαίου και η Κρήτη, αποδίδονται </w:t>
      </w:r>
      <w:r w:rsidR="007A2F15" w:rsidRPr="001A23F1">
        <w:rPr>
          <w:rFonts w:ascii="Arial" w:hAnsi="Arial" w:cs="Arial"/>
          <w:color w:val="000000" w:themeColor="text1"/>
          <w:sz w:val="20"/>
          <w:szCs w:val="20"/>
        </w:rPr>
        <w:t>στις λιγότερες εποχικές προσλήψεις</w:t>
      </w:r>
      <w:r w:rsidR="007A2F15" w:rsidRPr="007A2F15">
        <w:rPr>
          <w:rFonts w:ascii="Arial" w:hAnsi="Arial" w:cs="Arial"/>
          <w:color w:val="000000" w:themeColor="text1"/>
          <w:sz w:val="20"/>
          <w:szCs w:val="20"/>
        </w:rPr>
        <w:t xml:space="preserve"> που πραγματοποιήθηκ</w:t>
      </w:r>
      <w:r w:rsidR="007A2F15">
        <w:rPr>
          <w:rFonts w:ascii="Arial" w:hAnsi="Arial" w:cs="Arial"/>
          <w:color w:val="000000" w:themeColor="text1"/>
          <w:sz w:val="20"/>
          <w:szCs w:val="20"/>
        </w:rPr>
        <w:t>αν</w:t>
      </w:r>
      <w:r w:rsidR="003A207E">
        <w:rPr>
          <w:rFonts w:ascii="Arial" w:hAnsi="Arial" w:cs="Arial"/>
          <w:color w:val="000000" w:themeColor="text1"/>
          <w:sz w:val="20"/>
          <w:szCs w:val="20"/>
        </w:rPr>
        <w:t xml:space="preserve"> σε κλ</w:t>
      </w:r>
      <w:r>
        <w:rPr>
          <w:rFonts w:ascii="Arial" w:hAnsi="Arial" w:cs="Arial"/>
          <w:color w:val="000000" w:themeColor="text1"/>
          <w:sz w:val="20"/>
          <w:szCs w:val="20"/>
        </w:rPr>
        <w:t>άδους σχετικούς με τον τουρισμό</w:t>
      </w:r>
      <w:r w:rsidRPr="00CB775C">
        <w:rPr>
          <w:rFonts w:ascii="Arial" w:hAnsi="Arial" w:cs="Arial"/>
          <w:color w:val="000000" w:themeColor="text1"/>
          <w:sz w:val="20"/>
          <w:szCs w:val="20"/>
        </w:rPr>
        <w:t xml:space="preserve"> κα</w:t>
      </w:r>
      <w:r>
        <w:rPr>
          <w:rFonts w:ascii="Arial" w:hAnsi="Arial" w:cs="Arial"/>
          <w:color w:val="000000" w:themeColor="text1"/>
          <w:sz w:val="20"/>
          <w:szCs w:val="20"/>
        </w:rPr>
        <w:t>τά το χρονικό διάστημα Μαρτίου-</w:t>
      </w:r>
      <w:r w:rsidRPr="00CB775C">
        <w:rPr>
          <w:rFonts w:ascii="Arial" w:hAnsi="Arial" w:cs="Arial"/>
          <w:color w:val="000000" w:themeColor="text1"/>
          <w:sz w:val="20"/>
          <w:szCs w:val="20"/>
        </w:rPr>
        <w:t xml:space="preserve">Μαΐου, εξαιτίας της πανδημίας </w:t>
      </w:r>
      <w:r>
        <w:rPr>
          <w:rFonts w:ascii="Arial" w:hAnsi="Arial" w:cs="Arial"/>
          <w:color w:val="000000" w:themeColor="text1"/>
          <w:sz w:val="20"/>
          <w:szCs w:val="20"/>
          <w:lang w:val="en-US"/>
        </w:rPr>
        <w:t>COVID</w:t>
      </w:r>
      <w:r w:rsidRPr="00CB775C">
        <w:rPr>
          <w:rFonts w:ascii="Arial" w:hAnsi="Arial" w:cs="Arial"/>
          <w:color w:val="000000" w:themeColor="text1"/>
          <w:sz w:val="20"/>
          <w:szCs w:val="20"/>
        </w:rPr>
        <w:t xml:space="preserve">-19, </w:t>
      </w:r>
      <w:r w:rsidR="003A207E">
        <w:rPr>
          <w:rFonts w:ascii="Arial" w:hAnsi="Arial" w:cs="Arial"/>
          <w:color w:val="000000" w:themeColor="text1"/>
          <w:sz w:val="20"/>
          <w:szCs w:val="20"/>
        </w:rPr>
        <w:t>όπως επιβεβαιώνεται και από τα στοιχεία του πληροφοριακού συστήματος Εργάνη</w:t>
      </w:r>
      <w:r w:rsidR="0046487E" w:rsidRPr="0046487E">
        <w:rPr>
          <w:rFonts w:ascii="Arial" w:hAnsi="Arial" w:cs="Arial"/>
          <w:color w:val="000000" w:themeColor="text1"/>
          <w:sz w:val="20"/>
          <w:szCs w:val="20"/>
        </w:rPr>
        <w:t xml:space="preserve"> </w:t>
      </w:r>
      <w:r w:rsidR="0046487E" w:rsidRPr="001A23F1">
        <w:rPr>
          <w:rFonts w:ascii="Arial" w:hAnsi="Arial" w:cs="Arial"/>
          <w:color w:val="000000" w:themeColor="text1"/>
          <w:sz w:val="20"/>
          <w:szCs w:val="20"/>
        </w:rPr>
        <w:t>(Υπουργείο Εργασίας και Κοινωνικών Υποθέσεων)</w:t>
      </w:r>
      <w:r w:rsidR="003A207E">
        <w:rPr>
          <w:rFonts w:ascii="Arial" w:hAnsi="Arial" w:cs="Arial"/>
          <w:color w:val="000000" w:themeColor="text1"/>
          <w:sz w:val="20"/>
          <w:szCs w:val="20"/>
        </w:rPr>
        <w:t>.</w:t>
      </w:r>
      <w:r w:rsidR="00A0422E" w:rsidRPr="00A0422E">
        <w:rPr>
          <w:rFonts w:ascii="Arial" w:hAnsi="Arial" w:cs="Arial"/>
          <w:color w:val="000000" w:themeColor="text1"/>
          <w:sz w:val="20"/>
          <w:szCs w:val="20"/>
        </w:rPr>
        <w:t xml:space="preserve"> </w:t>
      </w:r>
      <w:r w:rsidR="00A0422E" w:rsidRPr="001A23F1">
        <w:rPr>
          <w:rFonts w:ascii="Arial" w:hAnsi="Arial" w:cs="Arial"/>
          <w:color w:val="000000" w:themeColor="text1"/>
          <w:sz w:val="20"/>
          <w:szCs w:val="20"/>
        </w:rPr>
        <w:t xml:space="preserve">Συνολικά το </w:t>
      </w:r>
      <w:r w:rsidR="007A2F15" w:rsidRPr="007A2F15">
        <w:rPr>
          <w:rFonts w:ascii="Arial" w:hAnsi="Arial" w:cs="Arial"/>
          <w:color w:val="000000" w:themeColor="text1"/>
          <w:sz w:val="20"/>
          <w:szCs w:val="20"/>
        </w:rPr>
        <w:t>πρώτο εξάμηνο του</w:t>
      </w:r>
      <w:r w:rsidR="00A0422E" w:rsidRPr="001A23F1">
        <w:rPr>
          <w:rFonts w:ascii="Arial" w:hAnsi="Arial" w:cs="Arial"/>
          <w:color w:val="000000" w:themeColor="text1"/>
          <w:sz w:val="20"/>
          <w:szCs w:val="20"/>
        </w:rPr>
        <w:t xml:space="preserve"> 2020, το ισοζύγιο ροών απασχόλησης στον ιδιωτικό τομέα διαμορφώθηκε στις </w:t>
      </w:r>
      <w:r w:rsidR="007A2F15" w:rsidRPr="007A2F15">
        <w:rPr>
          <w:rFonts w:ascii="Arial" w:hAnsi="Arial" w:cs="Arial"/>
          <w:color w:val="000000" w:themeColor="text1"/>
          <w:sz w:val="20"/>
          <w:szCs w:val="20"/>
        </w:rPr>
        <w:t>43,4 χιλ.</w:t>
      </w:r>
      <w:r w:rsidR="00A0422E" w:rsidRPr="001A23F1">
        <w:rPr>
          <w:rFonts w:ascii="Arial" w:hAnsi="Arial" w:cs="Arial"/>
          <w:color w:val="000000" w:themeColor="text1"/>
          <w:sz w:val="20"/>
          <w:szCs w:val="20"/>
        </w:rPr>
        <w:t xml:space="preserve"> </w:t>
      </w:r>
      <w:r w:rsidR="007A305F" w:rsidRPr="007A305F">
        <w:rPr>
          <w:rFonts w:ascii="Arial" w:hAnsi="Arial" w:cs="Arial"/>
          <w:color w:val="000000" w:themeColor="text1"/>
          <w:sz w:val="20"/>
          <w:szCs w:val="20"/>
        </w:rPr>
        <w:t>θέσεις</w:t>
      </w:r>
      <w:r w:rsidR="007A2F15" w:rsidRPr="007A2F15">
        <w:rPr>
          <w:rFonts w:ascii="Arial" w:hAnsi="Arial" w:cs="Arial"/>
          <w:color w:val="000000" w:themeColor="text1"/>
          <w:sz w:val="20"/>
          <w:szCs w:val="20"/>
        </w:rPr>
        <w:t xml:space="preserve"> εργασίας, έναντι </w:t>
      </w:r>
      <w:r w:rsidR="007A2F15">
        <w:rPr>
          <w:rFonts w:ascii="Arial" w:hAnsi="Arial" w:cs="Arial"/>
          <w:color w:val="000000" w:themeColor="text1"/>
          <w:sz w:val="20"/>
          <w:szCs w:val="20"/>
        </w:rPr>
        <w:t>296,5 χιλ.</w:t>
      </w:r>
      <w:r w:rsidR="007A2F15" w:rsidRPr="007A2F15">
        <w:rPr>
          <w:rFonts w:ascii="Arial" w:hAnsi="Arial" w:cs="Arial"/>
          <w:color w:val="000000" w:themeColor="text1"/>
          <w:sz w:val="20"/>
          <w:szCs w:val="20"/>
        </w:rPr>
        <w:t xml:space="preserve"> το ίδιο χρονικό διάστημα του 2019,</w:t>
      </w:r>
      <w:r w:rsidR="00A0422E" w:rsidRPr="001A23F1">
        <w:rPr>
          <w:rFonts w:ascii="Arial" w:hAnsi="Arial" w:cs="Arial"/>
          <w:color w:val="000000" w:themeColor="text1"/>
          <w:sz w:val="20"/>
          <w:szCs w:val="20"/>
        </w:rPr>
        <w:t xml:space="preserve"> που αποτελεί τη χαμηλότερη επίδοση </w:t>
      </w:r>
      <w:r w:rsidR="007A2F15" w:rsidRPr="007A2F15">
        <w:rPr>
          <w:rFonts w:ascii="Arial" w:hAnsi="Arial" w:cs="Arial"/>
          <w:color w:val="000000" w:themeColor="text1"/>
          <w:sz w:val="20"/>
          <w:szCs w:val="20"/>
        </w:rPr>
        <w:t xml:space="preserve">πρώτου εξαμήνου </w:t>
      </w:r>
      <w:r w:rsidR="007A305F">
        <w:rPr>
          <w:rFonts w:ascii="Arial" w:hAnsi="Arial" w:cs="Arial"/>
          <w:color w:val="000000" w:themeColor="text1"/>
          <w:sz w:val="20"/>
          <w:szCs w:val="20"/>
        </w:rPr>
        <w:t>από το 2012</w:t>
      </w:r>
      <w:r w:rsidR="00A0422E" w:rsidRPr="001A23F1">
        <w:rPr>
          <w:rFonts w:ascii="Arial" w:hAnsi="Arial" w:cs="Arial"/>
          <w:color w:val="000000" w:themeColor="text1"/>
          <w:sz w:val="20"/>
          <w:szCs w:val="20"/>
        </w:rPr>
        <w:t>.</w:t>
      </w:r>
      <w:r w:rsidRPr="00CB775C">
        <w:rPr>
          <w:rFonts w:ascii="Arial" w:hAnsi="Arial" w:cs="Arial"/>
          <w:color w:val="000000" w:themeColor="text1"/>
          <w:sz w:val="20"/>
          <w:szCs w:val="20"/>
        </w:rPr>
        <w:t xml:space="preserve"> Τον Ιούνιο, ωστόσο, πραγματοποιήθηκαν 238,4 χιλ. </w:t>
      </w:r>
      <w:r w:rsidR="007A305F" w:rsidRPr="007A305F">
        <w:rPr>
          <w:rFonts w:ascii="Arial" w:hAnsi="Arial" w:cs="Arial"/>
          <w:color w:val="000000" w:themeColor="text1"/>
          <w:sz w:val="20"/>
          <w:szCs w:val="20"/>
        </w:rPr>
        <w:t>προσλήψεις</w:t>
      </w:r>
      <w:r w:rsidRPr="00CB775C">
        <w:rPr>
          <w:rFonts w:ascii="Arial" w:hAnsi="Arial" w:cs="Arial"/>
          <w:color w:val="000000" w:themeColor="text1"/>
          <w:sz w:val="20"/>
          <w:szCs w:val="20"/>
        </w:rPr>
        <w:t xml:space="preserve"> και 200,8 χιλ. αποχωρήσεις με το ισοζύγιο ροών απασχόλησης να διαμορφώνεται στις 37,6 χιλ, δηλαδή αυξημένο κατά </w:t>
      </w:r>
      <w:r>
        <w:rPr>
          <w:rFonts w:ascii="Arial" w:hAnsi="Arial" w:cs="Arial"/>
          <w:color w:val="000000" w:themeColor="text1"/>
          <w:sz w:val="20"/>
          <w:szCs w:val="20"/>
        </w:rPr>
        <w:t>6,2 χιλ.</w:t>
      </w:r>
      <w:r w:rsidRPr="00CB775C">
        <w:rPr>
          <w:rFonts w:ascii="Arial" w:hAnsi="Arial" w:cs="Arial"/>
          <w:color w:val="000000" w:themeColor="text1"/>
          <w:sz w:val="20"/>
          <w:szCs w:val="20"/>
        </w:rPr>
        <w:t>, σε σύγκριση με τον Ιούνιο 2019. Οι κλάδοι, μάλιστα, στους οποίους σημειώθηκαν τα υψηλότερα ισοζύγια προσλήψεων-αποχωρήσεων τον Ιούνιο</w:t>
      </w:r>
      <w:r w:rsidR="007A305F" w:rsidRPr="007A305F">
        <w:rPr>
          <w:rFonts w:ascii="Arial" w:hAnsi="Arial" w:cs="Arial"/>
          <w:color w:val="000000" w:themeColor="text1"/>
          <w:sz w:val="20"/>
          <w:szCs w:val="20"/>
        </w:rPr>
        <w:t>,</w:t>
      </w:r>
      <w:r w:rsidRPr="00CB775C">
        <w:rPr>
          <w:rFonts w:ascii="Arial" w:hAnsi="Arial" w:cs="Arial"/>
          <w:color w:val="000000" w:themeColor="text1"/>
          <w:sz w:val="20"/>
          <w:szCs w:val="20"/>
        </w:rPr>
        <w:t xml:space="preserve"> ήταν τα καταλύματα (+</w:t>
      </w:r>
      <w:r>
        <w:rPr>
          <w:rFonts w:ascii="Arial" w:hAnsi="Arial" w:cs="Arial"/>
          <w:color w:val="000000" w:themeColor="text1"/>
          <w:sz w:val="20"/>
          <w:szCs w:val="20"/>
        </w:rPr>
        <w:t>35 χιλ.),</w:t>
      </w:r>
      <w:r w:rsidRPr="00CB775C">
        <w:rPr>
          <w:rFonts w:ascii="Arial" w:hAnsi="Arial" w:cs="Arial"/>
          <w:color w:val="000000" w:themeColor="text1"/>
          <w:sz w:val="20"/>
          <w:szCs w:val="20"/>
        </w:rPr>
        <w:t xml:space="preserve"> οι δραστηριότητες υπηρεσιών εστίασης (</w:t>
      </w:r>
      <w:r>
        <w:rPr>
          <w:rFonts w:ascii="Arial" w:hAnsi="Arial" w:cs="Arial"/>
          <w:color w:val="000000" w:themeColor="text1"/>
          <w:sz w:val="20"/>
          <w:szCs w:val="20"/>
        </w:rPr>
        <w:t xml:space="preserve">+31,4 χιλ.) </w:t>
      </w:r>
      <w:r w:rsidRPr="00CB775C">
        <w:rPr>
          <w:rFonts w:ascii="Arial" w:hAnsi="Arial" w:cs="Arial"/>
          <w:color w:val="000000" w:themeColor="text1"/>
          <w:sz w:val="20"/>
          <w:szCs w:val="20"/>
        </w:rPr>
        <w:t>και το λιανικό εμπόριο (+4,3 χιλ.).</w:t>
      </w:r>
    </w:p>
    <w:p w14:paraId="7FF1AC74" w14:textId="77777777" w:rsidR="00D66444" w:rsidRDefault="00B42D45" w:rsidP="00D66444">
      <w:pPr>
        <w:spacing w:after="0" w:line="250" w:lineRule="auto"/>
        <w:ind w:left="1758" w:right="227"/>
        <w:jc w:val="both"/>
        <w:rPr>
          <w:rFonts w:ascii="Arial" w:hAnsi="Arial" w:cs="Arial"/>
          <w:color w:val="000000" w:themeColor="text1"/>
          <w:sz w:val="20"/>
          <w:szCs w:val="20"/>
        </w:rPr>
      </w:pPr>
      <w:r>
        <w:rPr>
          <w:noProof/>
          <w:color w:val="231F20"/>
          <w:lang w:eastAsia="el-GR"/>
        </w:rPr>
        <mc:AlternateContent>
          <mc:Choice Requires="wpg">
            <w:drawing>
              <wp:anchor distT="0" distB="0" distL="114300" distR="114300" simplePos="0" relativeHeight="251677696" behindDoc="1" locked="0" layoutInCell="1" allowOverlap="1" wp14:anchorId="0A3A4F09" wp14:editId="79F6CB95">
                <wp:simplePos x="0" y="0"/>
                <wp:positionH relativeFrom="margin">
                  <wp:posOffset>0</wp:posOffset>
                </wp:positionH>
                <wp:positionV relativeFrom="paragraph">
                  <wp:posOffset>153670</wp:posOffset>
                </wp:positionV>
                <wp:extent cx="7237095" cy="3240000"/>
                <wp:effectExtent l="0" t="0" r="1905" b="0"/>
                <wp:wrapNone/>
                <wp:docPr id="13" name="Group 13"/>
                <wp:cNvGraphicFramePr/>
                <a:graphic xmlns:a="http://schemas.openxmlformats.org/drawingml/2006/main">
                  <a:graphicData uri="http://schemas.microsoft.com/office/word/2010/wordprocessingGroup">
                    <wpg:wgp>
                      <wpg:cNvGrpSpPr/>
                      <wpg:grpSpPr>
                        <a:xfrm>
                          <a:off x="0" y="0"/>
                          <a:ext cx="7237095" cy="3240000"/>
                          <a:chOff x="0" y="0"/>
                          <a:chExt cx="7397698" cy="3096942"/>
                        </a:xfrm>
                      </wpg:grpSpPr>
                      <wps:wsp>
                        <wps:cNvPr id="14" name="Rectangle 24"/>
                        <wps:cNvSpPr>
                          <a:spLocks noChangeArrowheads="1"/>
                        </wps:cNvSpPr>
                        <wps:spPr bwMode="auto">
                          <a:xfrm>
                            <a:off x="0" y="0"/>
                            <a:ext cx="1044278" cy="3096942"/>
                          </a:xfrm>
                          <a:prstGeom prst="rect">
                            <a:avLst/>
                          </a:prstGeom>
                          <a:solidFill>
                            <a:srgbClr val="E5E4D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8DEF1C3" w14:textId="77777777" w:rsidR="00D66444" w:rsidRPr="00B5614B" w:rsidRDefault="00D66444" w:rsidP="00D66444">
                              <w:pPr>
                                <w:jc w:val="center"/>
                                <w:rPr>
                                  <w:rFonts w:ascii="Arial" w:hAnsi="Arial" w:cs="Arial"/>
                                  <w:color w:val="E24C37"/>
                                  <w:spacing w:val="-4"/>
                                  <w:sz w:val="18"/>
                                  <w:lang w:val="en-US"/>
                                </w:rPr>
                              </w:pPr>
                              <w:r w:rsidRPr="00383DE0">
                                <w:rPr>
                                  <w:rFonts w:ascii="Arial" w:hAnsi="Arial" w:cs="Arial"/>
                                  <w:color w:val="E24C37"/>
                                  <w:spacing w:val="-4"/>
                                  <w:sz w:val="18"/>
                                </w:rPr>
                                <w:br/>
                              </w:r>
                              <w:r w:rsidRPr="000753F7">
                                <w:rPr>
                                  <w:rFonts w:ascii="Arial" w:hAnsi="Arial" w:cs="Arial"/>
                                  <w:color w:val="E24C37"/>
                                  <w:spacing w:val="-4"/>
                                  <w:sz w:val="18"/>
                                </w:rPr>
                                <w:t>ΓΡΑΦΗΜΑ</w:t>
                              </w:r>
                              <w:r w:rsidRPr="00087312">
                                <w:rPr>
                                  <w:rFonts w:ascii="Arial" w:hAnsi="Arial" w:cs="Arial"/>
                                  <w:color w:val="E24C37"/>
                                  <w:spacing w:val="-4"/>
                                  <w:sz w:val="18"/>
                                </w:rPr>
                                <w:t xml:space="preserve"> </w:t>
                              </w:r>
                              <w:r w:rsidR="00693B43" w:rsidRPr="00693B43">
                                <w:rPr>
                                  <w:rFonts w:ascii="Arial" w:hAnsi="Arial" w:cs="Arial"/>
                                  <w:color w:val="E24C37"/>
                                  <w:spacing w:val="-4"/>
                                  <w:sz w:val="18"/>
                                  <w:lang w:val="en-US"/>
                                </w:rPr>
                                <w:t>6</w:t>
                              </w:r>
                            </w:p>
                            <w:p w14:paraId="0BED8888" w14:textId="77777777" w:rsidR="00D66444" w:rsidRPr="00087312" w:rsidRDefault="00D66444" w:rsidP="00D66444">
                              <w:pPr>
                                <w:jc w:val="center"/>
                                <w:rPr>
                                  <w:rFonts w:ascii="Arial" w:hAnsi="Arial" w:cs="Arial"/>
                                  <w:color w:val="E24C37"/>
                                  <w:spacing w:val="-4"/>
                                  <w:sz w:val="18"/>
                                </w:rPr>
                              </w:pPr>
                            </w:p>
                            <w:p w14:paraId="329B6FD8" w14:textId="77777777" w:rsidR="00D66444" w:rsidRPr="00087312" w:rsidRDefault="00D66444" w:rsidP="00D66444">
                              <w:pPr>
                                <w:jc w:val="center"/>
                                <w:rPr>
                                  <w:rFonts w:ascii="Arial" w:hAnsi="Arial" w:cs="Arial"/>
                                  <w:color w:val="E24C37"/>
                                  <w:spacing w:val="-4"/>
                                  <w:sz w:val="18"/>
                                </w:rPr>
                              </w:pPr>
                            </w:p>
                            <w:p w14:paraId="101E9248" w14:textId="77777777" w:rsidR="00D66444" w:rsidRPr="00087312" w:rsidRDefault="00D66444" w:rsidP="00D66444">
                              <w:pPr>
                                <w:jc w:val="center"/>
                                <w:rPr>
                                  <w:rFonts w:ascii="Arial" w:hAnsi="Arial" w:cs="Arial"/>
                                  <w:color w:val="E24C37"/>
                                  <w:spacing w:val="-4"/>
                                  <w:sz w:val="18"/>
                                </w:rPr>
                              </w:pPr>
                            </w:p>
                            <w:p w14:paraId="7FDE7B57" w14:textId="77777777" w:rsidR="00D66444" w:rsidRPr="00087312" w:rsidRDefault="00D66444" w:rsidP="00D66444">
                              <w:pPr>
                                <w:jc w:val="center"/>
                                <w:rPr>
                                  <w:rFonts w:ascii="Arial" w:hAnsi="Arial" w:cs="Arial"/>
                                  <w:color w:val="E24C37"/>
                                  <w:spacing w:val="-4"/>
                                  <w:sz w:val="18"/>
                                </w:rPr>
                              </w:pPr>
                            </w:p>
                            <w:p w14:paraId="152EB8BC" w14:textId="77777777" w:rsidR="00D66444" w:rsidRPr="00087312" w:rsidRDefault="00D66444" w:rsidP="00D66444">
                              <w:pPr>
                                <w:jc w:val="center"/>
                                <w:rPr>
                                  <w:rFonts w:ascii="Arial" w:hAnsi="Arial" w:cs="Arial"/>
                                  <w:color w:val="E24C37"/>
                                  <w:spacing w:val="-4"/>
                                  <w:sz w:val="18"/>
                                </w:rPr>
                              </w:pPr>
                            </w:p>
                            <w:p w14:paraId="3C71CF27" w14:textId="77777777" w:rsidR="00D66444" w:rsidRPr="00087312" w:rsidRDefault="00D66444" w:rsidP="00D66444">
                              <w:pPr>
                                <w:jc w:val="center"/>
                                <w:rPr>
                                  <w:rFonts w:ascii="Arial" w:hAnsi="Arial" w:cs="Arial"/>
                                  <w:color w:val="E24C37"/>
                                  <w:spacing w:val="-4"/>
                                  <w:sz w:val="18"/>
                                </w:rPr>
                              </w:pPr>
                            </w:p>
                            <w:p w14:paraId="7524D040" w14:textId="77777777" w:rsidR="00D66444" w:rsidRPr="00087312" w:rsidRDefault="00D66444" w:rsidP="00D66444">
                              <w:pPr>
                                <w:jc w:val="center"/>
                                <w:rPr>
                                  <w:rFonts w:ascii="Arial" w:hAnsi="Arial" w:cs="Arial"/>
                                  <w:color w:val="E24C37"/>
                                  <w:spacing w:val="-4"/>
                                  <w:sz w:val="18"/>
                                </w:rPr>
                              </w:pPr>
                            </w:p>
                            <w:p w14:paraId="20561339" w14:textId="77777777" w:rsidR="00D66444" w:rsidRPr="00087312" w:rsidRDefault="00D66444" w:rsidP="00D66444">
                              <w:pPr>
                                <w:spacing w:after="0"/>
                                <w:jc w:val="center"/>
                                <w:rPr>
                                  <w:rFonts w:ascii="Arial" w:hAnsi="Arial" w:cs="Arial"/>
                                  <w:color w:val="000000"/>
                                  <w:spacing w:val="-4"/>
                                  <w:sz w:val="18"/>
                                </w:rPr>
                              </w:pPr>
                            </w:p>
                            <w:p w14:paraId="212C41CF" w14:textId="77777777" w:rsidR="00D66444" w:rsidRPr="00087312" w:rsidRDefault="00D66444" w:rsidP="00D66444">
                              <w:pPr>
                                <w:spacing w:after="0"/>
                                <w:jc w:val="center"/>
                                <w:rPr>
                                  <w:rFonts w:ascii="Arial" w:hAnsi="Arial" w:cs="Arial"/>
                                  <w:color w:val="000000"/>
                                  <w:spacing w:val="-4"/>
                                  <w:sz w:val="18"/>
                                </w:rPr>
                              </w:pPr>
                            </w:p>
                            <w:p w14:paraId="39E55C58" w14:textId="77777777" w:rsidR="00D66444" w:rsidRDefault="00D66444" w:rsidP="00D66444">
                              <w:pPr>
                                <w:spacing w:after="0"/>
                                <w:jc w:val="center"/>
                                <w:rPr>
                                  <w:rFonts w:ascii="Arial" w:hAnsi="Arial" w:cs="Arial"/>
                                  <w:color w:val="000000"/>
                                  <w:spacing w:val="-4"/>
                                  <w:sz w:val="18"/>
                                </w:rPr>
                              </w:pPr>
                            </w:p>
                            <w:p w14:paraId="2F147403" w14:textId="77777777" w:rsidR="00AB7F1D" w:rsidRPr="00087312" w:rsidRDefault="00AB7F1D" w:rsidP="00D66444">
                              <w:pPr>
                                <w:spacing w:after="0"/>
                                <w:jc w:val="center"/>
                                <w:rPr>
                                  <w:rFonts w:ascii="Arial" w:hAnsi="Arial" w:cs="Arial"/>
                                  <w:color w:val="000000"/>
                                  <w:spacing w:val="-4"/>
                                  <w:sz w:val="18"/>
                                </w:rPr>
                              </w:pPr>
                            </w:p>
                            <w:p w14:paraId="3EB35AFA" w14:textId="77777777" w:rsidR="00D66444" w:rsidRPr="00087312" w:rsidRDefault="00D66444" w:rsidP="00D66444">
                              <w:pPr>
                                <w:spacing w:after="0"/>
                                <w:jc w:val="center"/>
                                <w:rPr>
                                  <w:rFonts w:ascii="Arial" w:hAnsi="Arial" w:cs="Arial"/>
                                  <w:color w:val="000000"/>
                                  <w:spacing w:val="-4"/>
                                  <w:sz w:val="18"/>
                                </w:rPr>
                              </w:pPr>
                              <w:r>
                                <w:rPr>
                                  <w:rFonts w:ascii="Arial" w:hAnsi="Arial" w:cs="Arial"/>
                                  <w:color w:val="000000"/>
                                  <w:spacing w:val="-4"/>
                                  <w:sz w:val="18"/>
                                </w:rPr>
                                <w:t>Πηγή</w:t>
                              </w:r>
                              <w:r w:rsidRPr="00087312">
                                <w:rPr>
                                  <w:rFonts w:ascii="Arial" w:hAnsi="Arial" w:cs="Arial"/>
                                  <w:color w:val="000000"/>
                                  <w:spacing w:val="-4"/>
                                  <w:sz w:val="18"/>
                                </w:rPr>
                                <w:t>:</w:t>
                              </w:r>
                            </w:p>
                            <w:p w14:paraId="01B5F208" w14:textId="77777777" w:rsidR="00D66444" w:rsidRPr="00AB7F1D" w:rsidRDefault="00AB7F1D" w:rsidP="00D66444">
                              <w:pPr>
                                <w:spacing w:after="0"/>
                                <w:jc w:val="center"/>
                                <w:rPr>
                                  <w:rFonts w:ascii="Arial" w:hAnsi="Arial" w:cs="Arial"/>
                                  <w:color w:val="000000"/>
                                  <w:spacing w:val="-4"/>
                                  <w:sz w:val="18"/>
                                  <w:lang w:val="en-US"/>
                                </w:rPr>
                              </w:pPr>
                              <w:r>
                                <w:rPr>
                                  <w:rFonts w:ascii="Arial" w:hAnsi="Arial" w:cs="Arial"/>
                                  <w:color w:val="000000"/>
                                  <w:spacing w:val="-4"/>
                                  <w:sz w:val="18"/>
                                  <w:lang w:val="en-US"/>
                                </w:rPr>
                                <w:t>ΕΛΣΤΑΤ</w:t>
                              </w:r>
                            </w:p>
                          </w:txbxContent>
                        </wps:txbx>
                        <wps:bodyPr rot="0" vert="horz" wrap="square" lIns="91440" tIns="45720" rIns="91440" bIns="45720" anchor="t" anchorCtr="0" upright="1">
                          <a:noAutofit/>
                        </wps:bodyPr>
                      </wps:wsp>
                      <wps:wsp>
                        <wps:cNvPr id="16" name="Freeform 364"/>
                        <wps:cNvSpPr>
                          <a:spLocks/>
                        </wps:cNvSpPr>
                        <wps:spPr bwMode="auto">
                          <a:xfrm>
                            <a:off x="1172326" y="0"/>
                            <a:ext cx="6225372" cy="3096940"/>
                          </a:xfrm>
                          <a:custGeom>
                            <a:avLst/>
                            <a:gdLst>
                              <a:gd name="T0" fmla="*/ 6086475 w 9586"/>
                              <a:gd name="T1" fmla="*/ 0 h 4124"/>
                              <a:gd name="T2" fmla="*/ 0 w 9586"/>
                              <a:gd name="T3" fmla="*/ 0 h 4124"/>
                              <a:gd name="T4" fmla="*/ 0 w 9586"/>
                              <a:gd name="T5" fmla="*/ 2628263 h 4124"/>
                              <a:gd name="T6" fmla="*/ 6086475 w 9586"/>
                              <a:gd name="T7" fmla="*/ 2628263 h 4124"/>
                              <a:gd name="T8" fmla="*/ 6086475 w 9586"/>
                              <a:gd name="T9" fmla="*/ 0 h 4124"/>
                              <a:gd name="T10" fmla="*/ 0 60000 65536"/>
                              <a:gd name="T11" fmla="*/ 0 60000 65536"/>
                              <a:gd name="T12" fmla="*/ 0 60000 65536"/>
                              <a:gd name="T13" fmla="*/ 0 60000 65536"/>
                              <a:gd name="T14" fmla="*/ 0 60000 65536"/>
                              <a:gd name="T15" fmla="*/ 0 w 9586"/>
                              <a:gd name="T16" fmla="*/ 0 h 4124"/>
                              <a:gd name="T17" fmla="*/ 9586 w 9586"/>
                              <a:gd name="T18" fmla="*/ 4124 h 4124"/>
                            </a:gdLst>
                            <a:ahLst/>
                            <a:cxnLst>
                              <a:cxn ang="T10">
                                <a:pos x="T0" y="T1"/>
                              </a:cxn>
                              <a:cxn ang="T11">
                                <a:pos x="T2" y="T3"/>
                              </a:cxn>
                              <a:cxn ang="T12">
                                <a:pos x="T4" y="T5"/>
                              </a:cxn>
                              <a:cxn ang="T13">
                                <a:pos x="T6" y="T7"/>
                              </a:cxn>
                              <a:cxn ang="T14">
                                <a:pos x="T8" y="T9"/>
                              </a:cxn>
                            </a:cxnLst>
                            <a:rect l="T15" t="T16" r="T17" b="T18"/>
                            <a:pathLst>
                              <a:path w="9586" h="4124">
                                <a:moveTo>
                                  <a:pt x="9585" y="0"/>
                                </a:moveTo>
                                <a:lnTo>
                                  <a:pt x="0" y="0"/>
                                </a:lnTo>
                                <a:lnTo>
                                  <a:pt x="0" y="4123"/>
                                </a:lnTo>
                                <a:lnTo>
                                  <a:pt x="9585" y="4123"/>
                                </a:lnTo>
                                <a:lnTo>
                                  <a:pt x="9585" y="0"/>
                                </a:lnTo>
                                <a:close/>
                              </a:path>
                            </a:pathLst>
                          </a:custGeom>
                          <a:solidFill>
                            <a:srgbClr val="E5E4DE"/>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5BA94D7" w14:textId="77777777" w:rsidR="00D66444" w:rsidRPr="00B02AE5" w:rsidRDefault="00D66444" w:rsidP="00D66444">
                              <w:pPr>
                                <w:tabs>
                                  <w:tab w:val="left" w:pos="2410"/>
                                </w:tabs>
                                <w:spacing w:after="0" w:line="240" w:lineRule="auto"/>
                                <w:rPr>
                                  <w:rFonts w:ascii="Arial" w:eastAsia="Arial" w:hAnsi="Arial" w:cs="Arial"/>
                                  <w:color w:val="0E3B70"/>
                                  <w:sz w:val="10"/>
                                  <w:szCs w:val="10"/>
                                </w:rPr>
                              </w:pPr>
                            </w:p>
                            <w:p w14:paraId="51ECDAE4" w14:textId="77777777" w:rsidR="00D66444" w:rsidRDefault="006B17B0" w:rsidP="00D66444">
                              <w:pPr>
                                <w:tabs>
                                  <w:tab w:val="left" w:pos="2410"/>
                                </w:tabs>
                                <w:spacing w:after="0" w:line="240" w:lineRule="auto"/>
                                <w:rPr>
                                  <w:rFonts w:ascii="Arial" w:eastAsia="Arial" w:hAnsi="Arial" w:cs="Arial"/>
                                  <w:color w:val="0E3B70"/>
                                  <w:sz w:val="20"/>
                                  <w:szCs w:val="20"/>
                                </w:rPr>
                              </w:pPr>
                              <w:r w:rsidRPr="006B17B0">
                                <w:rPr>
                                  <w:rFonts w:ascii="Arial" w:eastAsia="Arial" w:hAnsi="Arial" w:cs="Arial"/>
                                  <w:color w:val="0E3B70"/>
                                  <w:sz w:val="20"/>
                                  <w:szCs w:val="20"/>
                                </w:rPr>
                                <w:t>Ποσοστό (</w:t>
                              </w:r>
                              <w:r w:rsidR="00AB2C3B">
                                <w:rPr>
                                  <w:rFonts w:ascii="Arial" w:eastAsia="Arial" w:hAnsi="Arial" w:cs="Arial"/>
                                  <w:color w:val="0E3B70"/>
                                  <w:sz w:val="20"/>
                                  <w:szCs w:val="20"/>
                                </w:rPr>
                                <w:t>%) ανεργίας κατά Αποκεντρωμένη Διοίκηση, Φε</w:t>
                              </w:r>
                              <w:r w:rsidR="00AB2C3B" w:rsidRPr="00AB2C3B">
                                <w:rPr>
                                  <w:rFonts w:ascii="Arial" w:eastAsia="Arial" w:hAnsi="Arial" w:cs="Arial"/>
                                  <w:color w:val="0E3B70"/>
                                  <w:sz w:val="20"/>
                                  <w:szCs w:val="20"/>
                                </w:rPr>
                                <w:t>β</w:t>
                              </w:r>
                              <w:r w:rsidR="00AB2C3B">
                                <w:rPr>
                                  <w:rFonts w:ascii="Arial" w:eastAsia="Arial" w:hAnsi="Arial" w:cs="Arial"/>
                                  <w:color w:val="0E3B70"/>
                                  <w:sz w:val="20"/>
                                  <w:szCs w:val="20"/>
                                </w:rPr>
                                <w:t>ρουάριος - Απρίλιος</w:t>
                              </w:r>
                              <w:r w:rsidRPr="006B17B0">
                                <w:rPr>
                                  <w:rFonts w:ascii="Arial" w:eastAsia="Arial" w:hAnsi="Arial" w:cs="Arial"/>
                                  <w:color w:val="0E3B70"/>
                                  <w:sz w:val="20"/>
                                  <w:szCs w:val="20"/>
                                </w:rPr>
                                <w:t xml:space="preserve"> 2020</w:t>
                              </w:r>
                              <w:r w:rsidR="00D66444">
                                <w:rPr>
                                  <w:rFonts w:ascii="Arial" w:eastAsia="Arial" w:hAnsi="Arial" w:cs="Arial"/>
                                  <w:color w:val="0E3B70"/>
                                  <w:sz w:val="20"/>
                                  <w:szCs w:val="20"/>
                                </w:rPr>
                                <w:t xml:space="preserve"> </w:t>
                              </w:r>
                              <w:r w:rsidR="00D66444">
                                <w:rPr>
                                  <w:noProof/>
                                  <w:lang w:eastAsia="el-GR"/>
                                </w:rPr>
                                <w:drawing>
                                  <wp:inline distT="0" distB="0" distL="0" distR="0" wp14:anchorId="56502A8A" wp14:editId="5C7CD788">
                                    <wp:extent cx="5881370" cy="46355"/>
                                    <wp:effectExtent l="0" t="0" r="0" b="0"/>
                                    <wp:docPr id="213" name="Εικόνα 358"/>
                                    <wp:cNvGraphicFramePr/>
                                    <a:graphic xmlns:a="http://schemas.openxmlformats.org/drawingml/2006/main">
                                      <a:graphicData uri="http://schemas.openxmlformats.org/drawingml/2006/picture">
                                        <pic:pic xmlns:pic="http://schemas.openxmlformats.org/drawingml/2006/picture">
                                          <pic:nvPicPr>
                                            <pic:cNvPr id="358" name="Εικόνα 358"/>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81370" cy="46355"/>
                                            </a:xfrm>
                                            <a:prstGeom prst="rect">
                                              <a:avLst/>
                                            </a:prstGeom>
                                            <a:noFill/>
                                            <a:ln>
                                              <a:noFill/>
                                            </a:ln>
                                          </pic:spPr>
                                        </pic:pic>
                                      </a:graphicData>
                                    </a:graphic>
                                  </wp:inline>
                                </w:drawing>
                              </w:r>
                            </w:p>
                            <w:p w14:paraId="06962E0E" w14:textId="77777777" w:rsidR="00D66444" w:rsidRDefault="00D66444" w:rsidP="00D66444">
                              <w:pPr>
                                <w:tabs>
                                  <w:tab w:val="left" w:pos="2410"/>
                                </w:tabs>
                                <w:spacing w:line="240" w:lineRule="auto"/>
                                <w:rPr>
                                  <w:noProof/>
                                </w:rPr>
                              </w:pPr>
                              <w:r w:rsidRPr="00493CA7">
                                <w:rPr>
                                  <w:noProof/>
                                </w:rPr>
                                <w:t xml:space="preserve"> </w:t>
                              </w:r>
                              <w:r w:rsidR="00D16608" w:rsidRPr="00D16608">
                                <w:rPr>
                                  <w:noProof/>
                                  <w:lang w:eastAsia="el-GR"/>
                                </w:rPr>
                                <w:drawing>
                                  <wp:inline distT="0" distB="0" distL="0" distR="0" wp14:anchorId="3C656FB9" wp14:editId="1A7BD497">
                                    <wp:extent cx="5743575" cy="272415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43575" cy="2724150"/>
                                            </a:xfrm>
                                            <a:prstGeom prst="rect">
                                              <a:avLst/>
                                            </a:prstGeom>
                                            <a:noFill/>
                                            <a:ln>
                                              <a:noFill/>
                                            </a:ln>
                                          </pic:spPr>
                                        </pic:pic>
                                      </a:graphicData>
                                    </a:graphic>
                                  </wp:inline>
                                </w:drawing>
                              </w:r>
                            </w:p>
                            <w:p w14:paraId="4A717EAA" w14:textId="77777777" w:rsidR="00D66444" w:rsidRDefault="00D66444" w:rsidP="00D66444">
                              <w:pPr>
                                <w:tabs>
                                  <w:tab w:val="left" w:pos="2410"/>
                                </w:tabs>
                                <w:spacing w:line="240" w:lineRule="auto"/>
                                <w:rPr>
                                  <w:noProof/>
                                </w:rPr>
                              </w:pPr>
                            </w:p>
                            <w:p w14:paraId="7F1526B5" w14:textId="77777777" w:rsidR="00D66444" w:rsidRDefault="00D66444" w:rsidP="00D66444">
                              <w:pPr>
                                <w:tabs>
                                  <w:tab w:val="left" w:pos="2410"/>
                                </w:tabs>
                                <w:spacing w:line="240" w:lineRule="auto"/>
                                <w:rPr>
                                  <w:noProof/>
                                </w:rPr>
                              </w:pPr>
                            </w:p>
                            <w:p w14:paraId="697ADD9F" w14:textId="77777777" w:rsidR="00D66444" w:rsidRDefault="00D66444" w:rsidP="00D66444">
                              <w:pPr>
                                <w:tabs>
                                  <w:tab w:val="left" w:pos="2410"/>
                                </w:tabs>
                                <w:spacing w:line="240" w:lineRule="auto"/>
                                <w:rPr>
                                  <w:noProof/>
                                </w:rPr>
                              </w:pPr>
                            </w:p>
                            <w:p w14:paraId="2994FDF2" w14:textId="77777777" w:rsidR="00D66444" w:rsidRDefault="00D66444" w:rsidP="00D66444">
                              <w:pPr>
                                <w:tabs>
                                  <w:tab w:val="left" w:pos="2410"/>
                                </w:tabs>
                                <w:spacing w:line="240" w:lineRule="auto"/>
                                <w:rPr>
                                  <w:noProof/>
                                </w:rPr>
                              </w:pPr>
                            </w:p>
                            <w:p w14:paraId="53DEF6F1" w14:textId="77777777" w:rsidR="00D66444" w:rsidRDefault="00D66444" w:rsidP="00D66444">
                              <w:pPr>
                                <w:tabs>
                                  <w:tab w:val="left" w:pos="2410"/>
                                </w:tabs>
                                <w:spacing w:line="240" w:lineRule="auto"/>
                                <w:rPr>
                                  <w:noProof/>
                                </w:rPr>
                              </w:pPr>
                            </w:p>
                            <w:p w14:paraId="2BB46713" w14:textId="77777777" w:rsidR="00D66444" w:rsidRDefault="00D66444" w:rsidP="00D66444">
                              <w:pPr>
                                <w:tabs>
                                  <w:tab w:val="left" w:pos="2410"/>
                                </w:tabs>
                                <w:spacing w:line="240" w:lineRule="auto"/>
                                <w:rPr>
                                  <w:noProof/>
                                </w:rPr>
                              </w:pPr>
                            </w:p>
                            <w:p w14:paraId="42E3107B" w14:textId="77777777" w:rsidR="00D66444" w:rsidRDefault="00D66444" w:rsidP="00D66444">
                              <w:pPr>
                                <w:tabs>
                                  <w:tab w:val="left" w:pos="2410"/>
                                </w:tabs>
                                <w:spacing w:line="240" w:lineRule="auto"/>
                                <w:rPr>
                                  <w:noProof/>
                                </w:rPr>
                              </w:pPr>
                            </w:p>
                            <w:p w14:paraId="1BFC0A97" w14:textId="77777777" w:rsidR="00D66444" w:rsidRDefault="00D66444" w:rsidP="00D66444">
                              <w:pPr>
                                <w:tabs>
                                  <w:tab w:val="left" w:pos="2410"/>
                                </w:tabs>
                                <w:spacing w:line="240" w:lineRule="auto"/>
                                <w:rPr>
                                  <w:noProof/>
                                </w:rPr>
                              </w:pPr>
                            </w:p>
                            <w:p w14:paraId="2F2EF668" w14:textId="77777777" w:rsidR="00D66444" w:rsidRDefault="00D66444" w:rsidP="00D66444">
                              <w:pPr>
                                <w:tabs>
                                  <w:tab w:val="left" w:pos="2410"/>
                                </w:tabs>
                                <w:spacing w:line="240" w:lineRule="auto"/>
                                <w:rPr>
                                  <w:noProof/>
                                </w:rPr>
                              </w:pPr>
                            </w:p>
                            <w:p w14:paraId="37AFCC6C" w14:textId="77777777" w:rsidR="00D66444" w:rsidRDefault="00D66444" w:rsidP="00D66444">
                              <w:pPr>
                                <w:tabs>
                                  <w:tab w:val="left" w:pos="2410"/>
                                </w:tabs>
                                <w:spacing w:line="240" w:lineRule="auto"/>
                                <w:rPr>
                                  <w:noProof/>
                                </w:rPr>
                              </w:pPr>
                            </w:p>
                            <w:p w14:paraId="6E422080" w14:textId="77777777" w:rsidR="00D66444" w:rsidRDefault="00D66444" w:rsidP="00D66444">
                              <w:pPr>
                                <w:tabs>
                                  <w:tab w:val="left" w:pos="2410"/>
                                </w:tabs>
                                <w:spacing w:line="240" w:lineRule="auto"/>
                                <w:rPr>
                                  <w:noProof/>
                                </w:rPr>
                              </w:pPr>
                            </w:p>
                            <w:p w14:paraId="79E5C376" w14:textId="77777777" w:rsidR="00D66444" w:rsidRDefault="00D66444" w:rsidP="00D66444">
                              <w:pPr>
                                <w:tabs>
                                  <w:tab w:val="left" w:pos="2410"/>
                                </w:tabs>
                                <w:spacing w:line="240" w:lineRule="auto"/>
                                <w:rPr>
                                  <w:noProof/>
                                </w:rPr>
                              </w:pPr>
                            </w:p>
                            <w:p w14:paraId="7E887488" w14:textId="77777777" w:rsidR="00D66444" w:rsidRDefault="00D66444" w:rsidP="00D66444">
                              <w:pPr>
                                <w:tabs>
                                  <w:tab w:val="left" w:pos="2410"/>
                                </w:tabs>
                                <w:spacing w:line="240" w:lineRule="auto"/>
                                <w:rPr>
                                  <w:noProof/>
                                </w:rPr>
                              </w:pPr>
                            </w:p>
                            <w:p w14:paraId="53EB908C" w14:textId="77777777" w:rsidR="00D66444" w:rsidRDefault="00D66444" w:rsidP="00D66444">
                              <w:pPr>
                                <w:tabs>
                                  <w:tab w:val="left" w:pos="2410"/>
                                </w:tabs>
                                <w:spacing w:line="240" w:lineRule="auto"/>
                                <w:rPr>
                                  <w:noProof/>
                                </w:rPr>
                              </w:pPr>
                            </w:p>
                            <w:p w14:paraId="0F15308A" w14:textId="77777777" w:rsidR="00D66444" w:rsidRDefault="00D66444" w:rsidP="00D66444">
                              <w:pPr>
                                <w:tabs>
                                  <w:tab w:val="left" w:pos="2410"/>
                                </w:tabs>
                                <w:spacing w:line="240" w:lineRule="auto"/>
                                <w:rPr>
                                  <w:noProof/>
                                </w:rPr>
                              </w:pPr>
                            </w:p>
                            <w:p w14:paraId="3AF3E444" w14:textId="77777777" w:rsidR="00D66444" w:rsidRDefault="00D66444" w:rsidP="00D66444">
                              <w:pPr>
                                <w:tabs>
                                  <w:tab w:val="left" w:pos="2410"/>
                                </w:tabs>
                                <w:spacing w:line="240" w:lineRule="auto"/>
                                <w:rPr>
                                  <w:noProof/>
                                </w:rPr>
                              </w:pPr>
                            </w:p>
                            <w:p w14:paraId="3988DF24" w14:textId="77777777" w:rsidR="00D66444" w:rsidRDefault="00D66444" w:rsidP="00D66444">
                              <w:pPr>
                                <w:tabs>
                                  <w:tab w:val="left" w:pos="2410"/>
                                </w:tabs>
                                <w:spacing w:line="240" w:lineRule="auto"/>
                                <w:rPr>
                                  <w:noProof/>
                                </w:rPr>
                              </w:pPr>
                            </w:p>
                            <w:p w14:paraId="52E54B22" w14:textId="77777777" w:rsidR="00D66444" w:rsidRDefault="00D66444" w:rsidP="00D66444">
                              <w:pPr>
                                <w:tabs>
                                  <w:tab w:val="left" w:pos="2410"/>
                                </w:tabs>
                                <w:spacing w:line="240" w:lineRule="auto"/>
                                <w:rPr>
                                  <w:noProof/>
                                </w:rPr>
                              </w:pPr>
                            </w:p>
                            <w:p w14:paraId="41803623" w14:textId="77777777" w:rsidR="00D66444" w:rsidRDefault="00D66444" w:rsidP="00D66444">
                              <w:pPr>
                                <w:tabs>
                                  <w:tab w:val="left" w:pos="2410"/>
                                </w:tabs>
                                <w:spacing w:line="240" w:lineRule="auto"/>
                                <w:rPr>
                                  <w:noProof/>
                                </w:rPr>
                              </w:pPr>
                            </w:p>
                            <w:p w14:paraId="6EA9ADEF" w14:textId="77777777" w:rsidR="00D66444" w:rsidRDefault="00D66444" w:rsidP="00D66444">
                              <w:pPr>
                                <w:tabs>
                                  <w:tab w:val="left" w:pos="2410"/>
                                </w:tabs>
                                <w:spacing w:line="240" w:lineRule="auto"/>
                                <w:rPr>
                                  <w:noProof/>
                                </w:rPr>
                              </w:pPr>
                            </w:p>
                            <w:p w14:paraId="7E82A620" w14:textId="77777777" w:rsidR="00D66444" w:rsidRDefault="00D66444" w:rsidP="00D66444">
                              <w:pPr>
                                <w:tabs>
                                  <w:tab w:val="left" w:pos="2410"/>
                                </w:tabs>
                                <w:spacing w:line="240" w:lineRule="auto"/>
                                <w:rPr>
                                  <w:noProof/>
                                </w:rPr>
                              </w:pPr>
                            </w:p>
                            <w:p w14:paraId="752C2703" w14:textId="77777777" w:rsidR="00D66444" w:rsidRDefault="00D66444" w:rsidP="00D66444">
                              <w:pPr>
                                <w:tabs>
                                  <w:tab w:val="left" w:pos="2410"/>
                                </w:tabs>
                                <w:spacing w:line="240" w:lineRule="auto"/>
                                <w:rPr>
                                  <w:noProof/>
                                </w:rPr>
                              </w:pPr>
                            </w:p>
                            <w:p w14:paraId="39E19500" w14:textId="77777777" w:rsidR="00D66444" w:rsidRDefault="00D66444" w:rsidP="00D66444">
                              <w:pPr>
                                <w:tabs>
                                  <w:tab w:val="left" w:pos="2410"/>
                                </w:tabs>
                                <w:spacing w:line="240" w:lineRule="auto"/>
                                <w:rPr>
                                  <w:noProof/>
                                </w:rPr>
                              </w:pPr>
                            </w:p>
                            <w:p w14:paraId="1E1E0508" w14:textId="77777777" w:rsidR="00D66444" w:rsidRDefault="00D66444" w:rsidP="00D66444">
                              <w:pPr>
                                <w:tabs>
                                  <w:tab w:val="left" w:pos="2410"/>
                                </w:tabs>
                                <w:spacing w:line="240" w:lineRule="auto"/>
                                <w:rPr>
                                  <w:noProof/>
                                </w:rPr>
                              </w:pPr>
                            </w:p>
                            <w:p w14:paraId="00B3CA31" w14:textId="77777777" w:rsidR="00D66444" w:rsidRDefault="00D66444" w:rsidP="00D66444">
                              <w:pPr>
                                <w:tabs>
                                  <w:tab w:val="left" w:pos="2410"/>
                                </w:tabs>
                                <w:spacing w:line="240" w:lineRule="auto"/>
                                <w:rPr>
                                  <w:noProof/>
                                </w:rPr>
                              </w:pPr>
                            </w:p>
                            <w:p w14:paraId="0C607BD1" w14:textId="77777777" w:rsidR="00D66444" w:rsidRDefault="00D66444" w:rsidP="00D66444">
                              <w:pPr>
                                <w:tabs>
                                  <w:tab w:val="left" w:pos="2410"/>
                                </w:tabs>
                                <w:spacing w:line="240" w:lineRule="auto"/>
                                <w:rPr>
                                  <w:noProof/>
                                </w:rPr>
                              </w:pPr>
                            </w:p>
                            <w:p w14:paraId="6C7AB560" w14:textId="77777777" w:rsidR="00D66444" w:rsidRDefault="00D66444" w:rsidP="00D66444">
                              <w:pPr>
                                <w:tabs>
                                  <w:tab w:val="left" w:pos="2410"/>
                                </w:tabs>
                                <w:spacing w:line="240" w:lineRule="auto"/>
                                <w:rPr>
                                  <w:noProof/>
                                </w:rPr>
                              </w:pPr>
                            </w:p>
                            <w:p w14:paraId="3A8D0EE9" w14:textId="77777777" w:rsidR="00D66444" w:rsidRDefault="00D66444" w:rsidP="00D66444">
                              <w:pPr>
                                <w:tabs>
                                  <w:tab w:val="left" w:pos="2410"/>
                                </w:tabs>
                                <w:spacing w:line="240" w:lineRule="auto"/>
                                <w:rPr>
                                  <w:noProof/>
                                </w:rPr>
                              </w:pPr>
                            </w:p>
                            <w:p w14:paraId="5081D995" w14:textId="77777777" w:rsidR="00D66444" w:rsidRDefault="00D66444" w:rsidP="00D66444">
                              <w:pPr>
                                <w:tabs>
                                  <w:tab w:val="left" w:pos="2410"/>
                                </w:tabs>
                                <w:spacing w:line="240" w:lineRule="auto"/>
                                <w:rPr>
                                  <w:noProof/>
                                </w:rPr>
                              </w:pPr>
                            </w:p>
                            <w:p w14:paraId="20851A46" w14:textId="77777777" w:rsidR="00D66444" w:rsidRDefault="00D66444" w:rsidP="00D66444">
                              <w:pPr>
                                <w:tabs>
                                  <w:tab w:val="left" w:pos="2410"/>
                                </w:tabs>
                                <w:spacing w:line="240" w:lineRule="auto"/>
                                <w:rPr>
                                  <w:noProof/>
                                </w:rPr>
                              </w:pPr>
                            </w:p>
                            <w:p w14:paraId="2D4DAD8C" w14:textId="77777777" w:rsidR="00D66444" w:rsidRDefault="00D66444" w:rsidP="00D66444">
                              <w:pPr>
                                <w:tabs>
                                  <w:tab w:val="left" w:pos="2410"/>
                                </w:tabs>
                                <w:spacing w:line="240" w:lineRule="auto"/>
                                <w:rPr>
                                  <w:noProof/>
                                </w:rPr>
                              </w:pPr>
                            </w:p>
                            <w:p w14:paraId="18079D97" w14:textId="77777777" w:rsidR="00D66444" w:rsidRDefault="00D66444" w:rsidP="00D66444">
                              <w:pPr>
                                <w:tabs>
                                  <w:tab w:val="left" w:pos="2410"/>
                                </w:tabs>
                                <w:spacing w:line="240" w:lineRule="auto"/>
                                <w:rPr>
                                  <w:noProof/>
                                </w:rPr>
                              </w:pPr>
                            </w:p>
                            <w:p w14:paraId="77357980" w14:textId="77777777" w:rsidR="00D66444" w:rsidRDefault="00D66444" w:rsidP="00D66444">
                              <w:pPr>
                                <w:tabs>
                                  <w:tab w:val="left" w:pos="2410"/>
                                </w:tabs>
                                <w:spacing w:line="240" w:lineRule="auto"/>
                                <w:rPr>
                                  <w:noProof/>
                                </w:rPr>
                              </w:pPr>
                            </w:p>
                            <w:p w14:paraId="598326EC" w14:textId="77777777" w:rsidR="00D66444" w:rsidRDefault="00D66444" w:rsidP="00D66444">
                              <w:pPr>
                                <w:tabs>
                                  <w:tab w:val="left" w:pos="2410"/>
                                </w:tabs>
                                <w:spacing w:line="240" w:lineRule="auto"/>
                                <w:rPr>
                                  <w:noProof/>
                                </w:rPr>
                              </w:pPr>
                            </w:p>
                            <w:p w14:paraId="17791CA7" w14:textId="77777777" w:rsidR="00D66444" w:rsidRDefault="00D66444" w:rsidP="00D66444">
                              <w:pPr>
                                <w:tabs>
                                  <w:tab w:val="left" w:pos="2410"/>
                                </w:tabs>
                                <w:spacing w:line="240" w:lineRule="auto"/>
                                <w:rPr>
                                  <w:noProof/>
                                </w:rPr>
                              </w:pPr>
                            </w:p>
                            <w:p w14:paraId="1C4D023F" w14:textId="77777777" w:rsidR="00D66444" w:rsidRDefault="00D66444" w:rsidP="00D66444">
                              <w:pPr>
                                <w:tabs>
                                  <w:tab w:val="left" w:pos="2410"/>
                                </w:tabs>
                                <w:spacing w:line="240" w:lineRule="auto"/>
                                <w:rPr>
                                  <w:noProof/>
                                </w:rPr>
                              </w:pPr>
                            </w:p>
                            <w:p w14:paraId="515BDA9E" w14:textId="77777777" w:rsidR="00D66444" w:rsidRDefault="00D66444" w:rsidP="00D66444">
                              <w:pPr>
                                <w:tabs>
                                  <w:tab w:val="left" w:pos="2410"/>
                                </w:tabs>
                                <w:spacing w:line="240" w:lineRule="auto"/>
                                <w:rPr>
                                  <w:noProof/>
                                </w:rPr>
                              </w:pPr>
                            </w:p>
                            <w:p w14:paraId="4BDEADEC" w14:textId="77777777" w:rsidR="00D66444" w:rsidRDefault="00D66444" w:rsidP="00D66444">
                              <w:pPr>
                                <w:tabs>
                                  <w:tab w:val="left" w:pos="2410"/>
                                </w:tabs>
                                <w:spacing w:line="240" w:lineRule="auto"/>
                                <w:rPr>
                                  <w:noProof/>
                                </w:rPr>
                              </w:pPr>
                            </w:p>
                            <w:p w14:paraId="38C31E5C" w14:textId="77777777" w:rsidR="00D66444" w:rsidRDefault="00D66444" w:rsidP="00D66444">
                              <w:pPr>
                                <w:tabs>
                                  <w:tab w:val="left" w:pos="2410"/>
                                </w:tabs>
                                <w:spacing w:line="240" w:lineRule="auto"/>
                                <w:rPr>
                                  <w:noProof/>
                                </w:rPr>
                              </w:pPr>
                            </w:p>
                            <w:p w14:paraId="30709148" w14:textId="77777777" w:rsidR="00D66444" w:rsidRDefault="00D66444" w:rsidP="00D66444">
                              <w:pPr>
                                <w:tabs>
                                  <w:tab w:val="left" w:pos="2410"/>
                                </w:tabs>
                                <w:spacing w:line="240" w:lineRule="auto"/>
                                <w:rPr>
                                  <w:noProof/>
                                </w:rPr>
                              </w:pPr>
                            </w:p>
                            <w:p w14:paraId="6982332C" w14:textId="77777777" w:rsidR="00D66444" w:rsidRDefault="00D66444" w:rsidP="00D66444">
                              <w:pPr>
                                <w:tabs>
                                  <w:tab w:val="left" w:pos="2410"/>
                                </w:tabs>
                                <w:spacing w:line="240" w:lineRule="auto"/>
                                <w:rPr>
                                  <w:noProof/>
                                </w:rPr>
                              </w:pPr>
                            </w:p>
                            <w:p w14:paraId="42F20BC8" w14:textId="77777777" w:rsidR="00D66444" w:rsidRDefault="00D66444" w:rsidP="00D66444">
                              <w:pPr>
                                <w:tabs>
                                  <w:tab w:val="left" w:pos="2410"/>
                                </w:tabs>
                                <w:spacing w:line="240" w:lineRule="auto"/>
                                <w:rPr>
                                  <w:noProof/>
                                </w:rPr>
                              </w:pPr>
                            </w:p>
                            <w:p w14:paraId="5ABAC79A" w14:textId="77777777" w:rsidR="00D66444" w:rsidRDefault="00D66444" w:rsidP="00D66444">
                              <w:pPr>
                                <w:tabs>
                                  <w:tab w:val="left" w:pos="2410"/>
                                </w:tabs>
                                <w:spacing w:line="240" w:lineRule="auto"/>
                                <w:rPr>
                                  <w:rFonts w:ascii="Arial" w:hAnsi="Arial" w:cs="Arial"/>
                                  <w:sz w:val="20"/>
                                </w:rPr>
                              </w:pPr>
                            </w:p>
                            <w:p w14:paraId="4A8857E1" w14:textId="77777777" w:rsidR="00D66444" w:rsidRDefault="00D66444" w:rsidP="00D66444">
                              <w:pPr>
                                <w:tabs>
                                  <w:tab w:val="left" w:pos="2410"/>
                                </w:tabs>
                                <w:spacing w:line="240" w:lineRule="auto"/>
                                <w:rPr>
                                  <w:rFonts w:ascii="Arial" w:hAnsi="Arial" w:cs="Arial"/>
                                  <w:sz w:val="20"/>
                                </w:rPr>
                              </w:pPr>
                            </w:p>
                            <w:p w14:paraId="6BA03305" w14:textId="77777777" w:rsidR="00D66444" w:rsidRDefault="00D66444" w:rsidP="00D66444">
                              <w:pPr>
                                <w:tabs>
                                  <w:tab w:val="left" w:pos="2410"/>
                                </w:tabs>
                                <w:spacing w:line="240" w:lineRule="auto"/>
                                <w:rPr>
                                  <w:rFonts w:ascii="Arial" w:hAnsi="Arial" w:cs="Arial"/>
                                  <w:sz w:val="20"/>
                                </w:rPr>
                              </w:pPr>
                            </w:p>
                            <w:p w14:paraId="7BD23050" w14:textId="77777777" w:rsidR="00D66444" w:rsidRDefault="00D66444" w:rsidP="00D66444">
                              <w:pPr>
                                <w:tabs>
                                  <w:tab w:val="left" w:pos="2410"/>
                                </w:tabs>
                                <w:spacing w:line="240" w:lineRule="auto"/>
                                <w:rPr>
                                  <w:rFonts w:ascii="Arial" w:hAnsi="Arial" w:cs="Arial"/>
                                  <w:sz w:val="20"/>
                                </w:rPr>
                              </w:pPr>
                            </w:p>
                            <w:p w14:paraId="499463AC" w14:textId="77777777" w:rsidR="00D66444" w:rsidRDefault="00D66444" w:rsidP="00D66444">
                              <w:pPr>
                                <w:tabs>
                                  <w:tab w:val="left" w:pos="2410"/>
                                </w:tabs>
                                <w:spacing w:line="240" w:lineRule="auto"/>
                                <w:rPr>
                                  <w:rFonts w:ascii="Arial" w:hAnsi="Arial" w:cs="Arial"/>
                                  <w:sz w:val="20"/>
                                </w:rPr>
                              </w:pPr>
                            </w:p>
                            <w:p w14:paraId="5CC0AC01" w14:textId="77777777" w:rsidR="00D66444" w:rsidRDefault="00D66444" w:rsidP="00D66444">
                              <w:pPr>
                                <w:tabs>
                                  <w:tab w:val="left" w:pos="2410"/>
                                </w:tabs>
                                <w:spacing w:line="240" w:lineRule="auto"/>
                                <w:rPr>
                                  <w:rFonts w:ascii="Arial" w:hAnsi="Arial" w:cs="Arial"/>
                                  <w:sz w:val="20"/>
                                </w:rPr>
                              </w:pPr>
                            </w:p>
                            <w:p w14:paraId="66937921" w14:textId="77777777" w:rsidR="00D66444" w:rsidRDefault="00D66444" w:rsidP="00D66444">
                              <w:pPr>
                                <w:tabs>
                                  <w:tab w:val="left" w:pos="2410"/>
                                </w:tabs>
                                <w:spacing w:line="240" w:lineRule="auto"/>
                                <w:rPr>
                                  <w:rFonts w:ascii="Arial" w:hAnsi="Arial" w:cs="Arial"/>
                                  <w:sz w:val="20"/>
                                </w:rPr>
                              </w:pPr>
                            </w:p>
                            <w:p w14:paraId="429ACDDD" w14:textId="77777777" w:rsidR="00D66444" w:rsidRDefault="00D66444" w:rsidP="00D66444">
                              <w:pPr>
                                <w:tabs>
                                  <w:tab w:val="left" w:pos="2410"/>
                                </w:tabs>
                                <w:spacing w:line="240" w:lineRule="auto"/>
                                <w:rPr>
                                  <w:rFonts w:ascii="Arial" w:hAnsi="Arial" w:cs="Arial"/>
                                  <w:sz w:val="20"/>
                                </w:rPr>
                              </w:pPr>
                            </w:p>
                            <w:p w14:paraId="47D8802F" w14:textId="77777777" w:rsidR="00D66444" w:rsidRDefault="00D66444" w:rsidP="00D66444">
                              <w:pPr>
                                <w:tabs>
                                  <w:tab w:val="left" w:pos="2410"/>
                                </w:tabs>
                                <w:spacing w:line="240" w:lineRule="auto"/>
                                <w:rPr>
                                  <w:rFonts w:ascii="Arial" w:hAnsi="Arial" w:cs="Arial"/>
                                  <w:sz w:val="20"/>
                                </w:rPr>
                              </w:pPr>
                            </w:p>
                            <w:p w14:paraId="57BA704D" w14:textId="77777777" w:rsidR="00D66444" w:rsidRDefault="00D66444" w:rsidP="00D66444">
                              <w:pPr>
                                <w:tabs>
                                  <w:tab w:val="left" w:pos="2410"/>
                                </w:tabs>
                                <w:spacing w:line="240" w:lineRule="auto"/>
                                <w:rPr>
                                  <w:rFonts w:ascii="Arial" w:hAnsi="Arial" w:cs="Arial"/>
                                  <w:sz w:val="20"/>
                                </w:rPr>
                              </w:pPr>
                            </w:p>
                            <w:p w14:paraId="26732306" w14:textId="77777777" w:rsidR="00D66444" w:rsidRDefault="00D66444" w:rsidP="00D66444">
                              <w:pPr>
                                <w:tabs>
                                  <w:tab w:val="left" w:pos="2410"/>
                                </w:tabs>
                                <w:spacing w:line="240" w:lineRule="auto"/>
                                <w:rPr>
                                  <w:rFonts w:ascii="Arial" w:hAnsi="Arial" w:cs="Arial"/>
                                  <w:sz w:val="20"/>
                                </w:rPr>
                              </w:pPr>
                            </w:p>
                            <w:p w14:paraId="2A1369FC" w14:textId="77777777" w:rsidR="00D66444" w:rsidRDefault="00D66444" w:rsidP="00D66444">
                              <w:pPr>
                                <w:tabs>
                                  <w:tab w:val="left" w:pos="2410"/>
                                </w:tabs>
                                <w:spacing w:line="240" w:lineRule="auto"/>
                                <w:rPr>
                                  <w:rFonts w:ascii="Arial" w:hAnsi="Arial" w:cs="Arial"/>
                                  <w:sz w:val="20"/>
                                </w:rPr>
                              </w:pPr>
                            </w:p>
                            <w:p w14:paraId="45D5A2FE" w14:textId="77777777" w:rsidR="00D66444" w:rsidRDefault="00D66444" w:rsidP="00D66444">
                              <w:pPr>
                                <w:tabs>
                                  <w:tab w:val="left" w:pos="2410"/>
                                </w:tabs>
                                <w:spacing w:line="240" w:lineRule="auto"/>
                                <w:rPr>
                                  <w:rFonts w:ascii="Arial" w:hAnsi="Arial" w:cs="Arial"/>
                                  <w:sz w:val="20"/>
                                </w:rPr>
                              </w:pPr>
                            </w:p>
                            <w:p w14:paraId="2FDAB7D3" w14:textId="77777777" w:rsidR="00D66444" w:rsidRDefault="00D66444" w:rsidP="00D66444">
                              <w:pPr>
                                <w:tabs>
                                  <w:tab w:val="left" w:pos="2410"/>
                                </w:tabs>
                                <w:spacing w:line="240" w:lineRule="auto"/>
                                <w:rPr>
                                  <w:rFonts w:ascii="Arial" w:hAnsi="Arial" w:cs="Arial"/>
                                  <w:sz w:val="20"/>
                                </w:rPr>
                              </w:pPr>
                            </w:p>
                            <w:p w14:paraId="74CAF36A" w14:textId="77777777" w:rsidR="00D66444" w:rsidRDefault="00D66444" w:rsidP="00D66444">
                              <w:pPr>
                                <w:tabs>
                                  <w:tab w:val="left" w:pos="2410"/>
                                </w:tabs>
                                <w:spacing w:line="240" w:lineRule="auto"/>
                                <w:rPr>
                                  <w:rFonts w:ascii="Arial" w:hAnsi="Arial" w:cs="Arial"/>
                                  <w:sz w:val="20"/>
                                </w:rPr>
                              </w:pPr>
                            </w:p>
                            <w:p w14:paraId="28E91A94" w14:textId="77777777" w:rsidR="00D66444" w:rsidRDefault="00D66444" w:rsidP="00D66444">
                              <w:pPr>
                                <w:tabs>
                                  <w:tab w:val="left" w:pos="2410"/>
                                </w:tabs>
                                <w:spacing w:line="240" w:lineRule="auto"/>
                                <w:rPr>
                                  <w:rFonts w:ascii="Arial" w:hAnsi="Arial" w:cs="Arial"/>
                                  <w:sz w:val="20"/>
                                </w:rPr>
                              </w:pPr>
                            </w:p>
                            <w:p w14:paraId="11AD56FE" w14:textId="77777777" w:rsidR="00D66444" w:rsidRDefault="00D66444" w:rsidP="00D66444">
                              <w:pPr>
                                <w:tabs>
                                  <w:tab w:val="left" w:pos="2410"/>
                                </w:tabs>
                                <w:spacing w:line="240" w:lineRule="auto"/>
                                <w:rPr>
                                  <w:rFonts w:ascii="Arial" w:hAnsi="Arial" w:cs="Arial"/>
                                  <w:sz w:val="20"/>
                                </w:rPr>
                              </w:pPr>
                            </w:p>
                            <w:p w14:paraId="41EEFCBB" w14:textId="77777777" w:rsidR="00D66444" w:rsidRDefault="00D66444" w:rsidP="00D66444">
                              <w:pPr>
                                <w:tabs>
                                  <w:tab w:val="left" w:pos="2410"/>
                                </w:tabs>
                                <w:spacing w:line="240" w:lineRule="auto"/>
                                <w:rPr>
                                  <w:rFonts w:ascii="Arial" w:hAnsi="Arial" w:cs="Arial"/>
                                  <w:sz w:val="20"/>
                                </w:rPr>
                              </w:pPr>
                            </w:p>
                            <w:p w14:paraId="08625D17" w14:textId="77777777" w:rsidR="00D66444" w:rsidRDefault="00D66444" w:rsidP="00D66444">
                              <w:pPr>
                                <w:tabs>
                                  <w:tab w:val="left" w:pos="2410"/>
                                </w:tabs>
                                <w:spacing w:line="240" w:lineRule="auto"/>
                                <w:rPr>
                                  <w:rFonts w:ascii="Arial" w:hAnsi="Arial" w:cs="Arial"/>
                                  <w:sz w:val="20"/>
                                </w:rPr>
                              </w:pPr>
                            </w:p>
                            <w:p w14:paraId="4099F5F3" w14:textId="77777777" w:rsidR="00D66444" w:rsidRDefault="00D66444" w:rsidP="00D66444">
                              <w:pPr>
                                <w:tabs>
                                  <w:tab w:val="left" w:pos="2410"/>
                                </w:tabs>
                                <w:spacing w:line="240" w:lineRule="auto"/>
                                <w:rPr>
                                  <w:rFonts w:ascii="Arial" w:hAnsi="Arial" w:cs="Arial"/>
                                  <w:sz w:val="20"/>
                                </w:rPr>
                              </w:pPr>
                            </w:p>
                            <w:p w14:paraId="6D7D46C3" w14:textId="77777777" w:rsidR="00D66444" w:rsidRPr="00D743CB" w:rsidRDefault="00D66444" w:rsidP="00D66444">
                              <w:pPr>
                                <w:tabs>
                                  <w:tab w:val="left" w:pos="2410"/>
                                </w:tabs>
                                <w:spacing w:line="240" w:lineRule="auto"/>
                                <w:rPr>
                                  <w:rFonts w:ascii="Arial" w:hAnsi="Arial" w:cs="Arial"/>
                                  <w:sz w:val="20"/>
                                </w:rPr>
                              </w:pP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group w14:anchorId="600DD436" id="Group 13" o:spid="_x0000_s1041" style="position:absolute;left:0;text-align:left;margin-left:0;margin-top:12.1pt;width:569.85pt;height:255.1pt;z-index:-251638784;mso-position-horizontal-relative:margin;mso-width-relative:margin;mso-height-relative:margin" coordsize="73976,309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">
                <v:rect id="Rectangle 24" o:spid="_x0000_s1042" style="position:absolute;width:10442;height:30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" fillcolor="#e5e4de" stroked="f">
                  <v:textbox>
                    <w:txbxContent>
                      <w:p w:rsidR="00D66444" w:rsidRPr="00B5614B" w:rsidRDefault="00D66444" w:rsidP="00D66444">
                        <w:pPr>
                          <w:jc w:val="center"/>
                          <w:rPr>
                            <w:rFonts w:ascii="Arial" w:hAnsi="Arial" w:cs="Arial"/>
                            <w:color w:val="E24C37"/>
                            <w:spacing w:val="-4"/>
                            <w:sz w:val="18"/>
                            <w:lang w:val="en-US"/>
                          </w:rPr>
                        </w:pPr>
                        <w:r w:rsidRPr="00383DE0">
                          <w:rPr>
                            <w:rFonts w:ascii="Arial" w:hAnsi="Arial" w:cs="Arial"/>
                            <w:color w:val="E24C37"/>
                            <w:spacing w:val="-4"/>
                            <w:sz w:val="18"/>
                          </w:rPr>
                          <w:br/>
                        </w:r>
                        <w:r w:rsidRPr="000753F7">
                          <w:rPr>
                            <w:rFonts w:ascii="Arial" w:hAnsi="Arial" w:cs="Arial"/>
                            <w:color w:val="E24C37"/>
                            <w:spacing w:val="-4"/>
                            <w:sz w:val="18"/>
                          </w:rPr>
                          <w:t>ΓΡΑΦΗΜΑ</w:t>
                        </w:r>
                        <w:r w:rsidRPr="00087312">
                          <w:rPr>
                            <w:rFonts w:ascii="Arial" w:hAnsi="Arial" w:cs="Arial"/>
                            <w:color w:val="E24C37"/>
                            <w:spacing w:val="-4"/>
                            <w:sz w:val="18"/>
                          </w:rPr>
                          <w:t xml:space="preserve"> </w:t>
                        </w:r>
                        <w:r w:rsidR="00693B43" w:rsidRPr="00693B43">
                          <w:rPr>
                            <w:rFonts w:ascii="Arial" w:hAnsi="Arial" w:cs="Arial"/>
                            <w:color w:val="E24C37"/>
                            <w:spacing w:val="-4"/>
                            <w:sz w:val="18"/>
                            <w:lang w:val="en-US"/>
                          </w:rPr>
                          <w:t>6</w:t>
                        </w:r>
                      </w:p>
                      <w:p w:rsidR="00D66444" w:rsidRPr="00087312" w:rsidRDefault="00D66444" w:rsidP="00D66444">
                        <w:pPr>
                          <w:jc w:val="center"/>
                          <w:rPr>
                            <w:rFonts w:ascii="Arial" w:hAnsi="Arial" w:cs="Arial"/>
                            <w:color w:val="E24C37"/>
                            <w:spacing w:val="-4"/>
                            <w:sz w:val="18"/>
                          </w:rPr>
                        </w:pPr>
                      </w:p>
                      <w:p w:rsidR="00D66444" w:rsidRPr="00087312" w:rsidRDefault="00D66444" w:rsidP="00D66444">
                        <w:pPr>
                          <w:jc w:val="center"/>
                          <w:rPr>
                            <w:rFonts w:ascii="Arial" w:hAnsi="Arial" w:cs="Arial"/>
                            <w:color w:val="E24C37"/>
                            <w:spacing w:val="-4"/>
                            <w:sz w:val="18"/>
                          </w:rPr>
                        </w:pPr>
                      </w:p>
                      <w:p w:rsidR="00D66444" w:rsidRPr="00087312" w:rsidRDefault="00D66444" w:rsidP="00D66444">
                        <w:pPr>
                          <w:jc w:val="center"/>
                          <w:rPr>
                            <w:rFonts w:ascii="Arial" w:hAnsi="Arial" w:cs="Arial"/>
                            <w:color w:val="E24C37"/>
                            <w:spacing w:val="-4"/>
                            <w:sz w:val="18"/>
                          </w:rPr>
                        </w:pPr>
                      </w:p>
                      <w:p w:rsidR="00D66444" w:rsidRPr="00087312" w:rsidRDefault="00D66444" w:rsidP="00D66444">
                        <w:pPr>
                          <w:jc w:val="center"/>
                          <w:rPr>
                            <w:rFonts w:ascii="Arial" w:hAnsi="Arial" w:cs="Arial"/>
                            <w:color w:val="E24C37"/>
                            <w:spacing w:val="-4"/>
                            <w:sz w:val="18"/>
                          </w:rPr>
                        </w:pPr>
                      </w:p>
                      <w:p w:rsidR="00D66444" w:rsidRPr="00087312" w:rsidRDefault="00D66444" w:rsidP="00D66444">
                        <w:pPr>
                          <w:jc w:val="center"/>
                          <w:rPr>
                            <w:rFonts w:ascii="Arial" w:hAnsi="Arial" w:cs="Arial"/>
                            <w:color w:val="E24C37"/>
                            <w:spacing w:val="-4"/>
                            <w:sz w:val="18"/>
                          </w:rPr>
                        </w:pPr>
                      </w:p>
                      <w:p w:rsidR="00D66444" w:rsidRPr="00087312" w:rsidRDefault="00D66444" w:rsidP="00D66444">
                        <w:pPr>
                          <w:jc w:val="center"/>
                          <w:rPr>
                            <w:rFonts w:ascii="Arial" w:hAnsi="Arial" w:cs="Arial"/>
                            <w:color w:val="E24C37"/>
                            <w:spacing w:val="-4"/>
                            <w:sz w:val="18"/>
                          </w:rPr>
                        </w:pPr>
                      </w:p>
                      <w:p w:rsidR="00D66444" w:rsidRPr="00087312" w:rsidRDefault="00D66444" w:rsidP="00D66444">
                        <w:pPr>
                          <w:jc w:val="center"/>
                          <w:rPr>
                            <w:rFonts w:ascii="Arial" w:hAnsi="Arial" w:cs="Arial"/>
                            <w:color w:val="E24C37"/>
                            <w:spacing w:val="-4"/>
                            <w:sz w:val="18"/>
                          </w:rPr>
                        </w:pPr>
                      </w:p>
                      <w:p w:rsidR="00D66444" w:rsidRPr="00087312" w:rsidRDefault="00D66444" w:rsidP="00D66444">
                        <w:pPr>
                          <w:spacing w:after="0"/>
                          <w:jc w:val="center"/>
                          <w:rPr>
                            <w:rFonts w:ascii="Arial" w:hAnsi="Arial" w:cs="Arial"/>
                            <w:color w:val="000000"/>
                            <w:spacing w:val="-4"/>
                            <w:sz w:val="18"/>
                          </w:rPr>
                        </w:pPr>
                      </w:p>
                      <w:p w:rsidR="00D66444" w:rsidRPr="00087312" w:rsidRDefault="00D66444" w:rsidP="00D66444">
                        <w:pPr>
                          <w:spacing w:after="0"/>
                          <w:jc w:val="center"/>
                          <w:rPr>
                            <w:rFonts w:ascii="Arial" w:hAnsi="Arial" w:cs="Arial"/>
                            <w:color w:val="000000"/>
                            <w:spacing w:val="-4"/>
                            <w:sz w:val="18"/>
                          </w:rPr>
                        </w:pPr>
                      </w:p>
                      <w:p w:rsidR="00D66444" w:rsidRDefault="00D66444" w:rsidP="00D66444">
                        <w:pPr>
                          <w:spacing w:after="0"/>
                          <w:jc w:val="center"/>
                          <w:rPr>
                            <w:rFonts w:ascii="Arial" w:hAnsi="Arial" w:cs="Arial"/>
                            <w:color w:val="000000"/>
                            <w:spacing w:val="-4"/>
                            <w:sz w:val="18"/>
                          </w:rPr>
                        </w:pPr>
                      </w:p>
                      <w:p w:rsidR="00AB7F1D" w:rsidRPr="00087312" w:rsidRDefault="00AB7F1D" w:rsidP="00D66444">
                        <w:pPr>
                          <w:spacing w:after="0"/>
                          <w:jc w:val="center"/>
                          <w:rPr>
                            <w:rFonts w:ascii="Arial" w:hAnsi="Arial" w:cs="Arial"/>
                            <w:color w:val="000000"/>
                            <w:spacing w:val="-4"/>
                            <w:sz w:val="18"/>
                          </w:rPr>
                        </w:pPr>
                      </w:p>
                      <w:p w:rsidR="00D66444" w:rsidRPr="00087312" w:rsidRDefault="00D66444" w:rsidP="00D66444">
                        <w:pPr>
                          <w:spacing w:after="0"/>
                          <w:jc w:val="center"/>
                          <w:rPr>
                            <w:rFonts w:ascii="Arial" w:hAnsi="Arial" w:cs="Arial"/>
                            <w:color w:val="000000"/>
                            <w:spacing w:val="-4"/>
                            <w:sz w:val="18"/>
                          </w:rPr>
                        </w:pPr>
                        <w:r>
                          <w:rPr>
                            <w:rFonts w:ascii="Arial" w:hAnsi="Arial" w:cs="Arial"/>
                            <w:color w:val="000000"/>
                            <w:spacing w:val="-4"/>
                            <w:sz w:val="18"/>
                          </w:rPr>
                          <w:t>Πηγή</w:t>
                        </w:r>
                        <w:r w:rsidRPr="00087312">
                          <w:rPr>
                            <w:rFonts w:ascii="Arial" w:hAnsi="Arial" w:cs="Arial"/>
                            <w:color w:val="000000"/>
                            <w:spacing w:val="-4"/>
                            <w:sz w:val="18"/>
                          </w:rPr>
                          <w:t>:</w:t>
                        </w:r>
                      </w:p>
                      <w:p w:rsidR="00D66444" w:rsidRPr="00AB7F1D" w:rsidRDefault="00AB7F1D" w:rsidP="00D66444">
                        <w:pPr>
                          <w:spacing w:after="0"/>
                          <w:jc w:val="center"/>
                          <w:rPr>
                            <w:rFonts w:ascii="Arial" w:hAnsi="Arial" w:cs="Arial"/>
                            <w:color w:val="000000"/>
                            <w:spacing w:val="-4"/>
                            <w:sz w:val="18"/>
                            <w:lang w:val="en-US"/>
                          </w:rPr>
                        </w:pPr>
                        <w:r>
                          <w:rPr>
                            <w:rFonts w:ascii="Arial" w:hAnsi="Arial" w:cs="Arial"/>
                            <w:color w:val="000000"/>
                            <w:spacing w:val="-4"/>
                            <w:sz w:val="18"/>
                            <w:lang w:val="en-US"/>
                          </w:rPr>
                          <w:t>ΕΛΣΤΑΤ</w:t>
                        </w:r>
                      </w:p>
                    </w:txbxContent>
                  </v:textbox>
                </v:rect>
                <v:shape id="Freeform 364" o:spid="_x0000_s1043" style="position:absolute;left:11723;width:62253;height:30969;visibility:visible;mso-wrap-style:square;v-text-anchor:top" coordsize="9586,412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" adj="-11796480,,5400" path="m9585,l,,,4123r9585,l9585,xe" fillcolor="#e5e4de" stroked="f">
                  <v:stroke joinstyle="round"/>
                  <v:formulas/>
                  <v:path arrowok="t" o:connecttype="custom" o:connectlocs="2147483646,0;0,0;0,1973708248;2147483646,1973708248;2147483646,0" o:connectangles="0,0,0,0,0" textboxrect="0,0,9586,4124"/>
                  <v:textbox>
                    <w:txbxContent>
                      <w:p w:rsidR="00D66444" w:rsidRPr="00B02AE5" w:rsidRDefault="00D66444" w:rsidP="00D66444">
                        <w:pPr>
                          <w:tabs>
                            <w:tab w:val="left" w:pos="2410"/>
                          </w:tabs>
                          <w:spacing w:after="0" w:line="240" w:lineRule="auto"/>
                          <w:rPr>
                            <w:rFonts w:ascii="Arial" w:eastAsia="Arial" w:hAnsi="Arial" w:cs="Arial"/>
                            <w:color w:val="0E3B70"/>
                            <w:sz w:val="10"/>
                            <w:szCs w:val="10"/>
                          </w:rPr>
                        </w:pPr>
                      </w:p>
                      <w:p w:rsidR="00D66444" w:rsidRDefault="006B17B0" w:rsidP="00D66444">
                        <w:pPr>
                          <w:tabs>
                            <w:tab w:val="left" w:pos="2410"/>
                          </w:tabs>
                          <w:spacing w:after="0" w:line="240" w:lineRule="auto"/>
                          <w:rPr>
                            <w:rFonts w:ascii="Arial" w:eastAsia="Arial" w:hAnsi="Arial" w:cs="Arial"/>
                            <w:color w:val="0E3B70"/>
                            <w:sz w:val="20"/>
                            <w:szCs w:val="20"/>
                          </w:rPr>
                        </w:pPr>
                        <w:r w:rsidRPr="006B17B0">
                          <w:rPr>
                            <w:rFonts w:ascii="Arial" w:eastAsia="Arial" w:hAnsi="Arial" w:cs="Arial"/>
                            <w:color w:val="0E3B70"/>
                            <w:sz w:val="20"/>
                            <w:szCs w:val="20"/>
                          </w:rPr>
                          <w:t>Ποσοστό (</w:t>
                        </w:r>
                        <w:r w:rsidR="00AB2C3B">
                          <w:rPr>
                            <w:rFonts w:ascii="Arial" w:eastAsia="Arial" w:hAnsi="Arial" w:cs="Arial"/>
                            <w:color w:val="0E3B70"/>
                            <w:sz w:val="20"/>
                            <w:szCs w:val="20"/>
                          </w:rPr>
                          <w:t>%) ανεργίας κατά Αποκεντρωμένη Διοίκηση, Φε</w:t>
                        </w:r>
                        <w:r w:rsidR="00AB2C3B" w:rsidRPr="00AB2C3B">
                          <w:rPr>
                            <w:rFonts w:ascii="Arial" w:eastAsia="Arial" w:hAnsi="Arial" w:cs="Arial"/>
                            <w:color w:val="0E3B70"/>
                            <w:sz w:val="20"/>
                            <w:szCs w:val="20"/>
                          </w:rPr>
                          <w:t>β</w:t>
                        </w:r>
                        <w:r w:rsidR="00AB2C3B">
                          <w:rPr>
                            <w:rFonts w:ascii="Arial" w:eastAsia="Arial" w:hAnsi="Arial" w:cs="Arial"/>
                            <w:color w:val="0E3B70"/>
                            <w:sz w:val="20"/>
                            <w:szCs w:val="20"/>
                          </w:rPr>
                          <w:t>ρουάριος - Απρίλιος</w:t>
                        </w:r>
                        <w:r w:rsidRPr="006B17B0">
                          <w:rPr>
                            <w:rFonts w:ascii="Arial" w:eastAsia="Arial" w:hAnsi="Arial" w:cs="Arial"/>
                            <w:color w:val="0E3B70"/>
                            <w:sz w:val="20"/>
                            <w:szCs w:val="20"/>
                          </w:rPr>
                          <w:t xml:space="preserve"> 2020</w:t>
                        </w:r>
                        <w:r w:rsidR="00D66444">
                          <w:rPr>
                            <w:rFonts w:ascii="Arial" w:eastAsia="Arial" w:hAnsi="Arial" w:cs="Arial"/>
                            <w:color w:val="0E3B70"/>
                            <w:sz w:val="20"/>
                            <w:szCs w:val="20"/>
                          </w:rPr>
                          <w:t xml:space="preserve"> </w:t>
                        </w:r>
                        <w:r w:rsidR="00D66444">
                          <w:rPr>
                            <w:noProof/>
                            <w:lang w:val="en-US"/>
                          </w:rPr>
                          <w:drawing>
                            <wp:inline distT="0" distB="0" distL="0" distR="0" wp14:anchorId="7D37E888" wp14:editId="64E0B18D">
                              <wp:extent cx="5881370" cy="46355"/>
                              <wp:effectExtent l="0" t="0" r="0" b="0"/>
                              <wp:docPr id="213" name="Εικόνα 358"/>
                              <wp:cNvGraphicFramePr/>
                              <a:graphic xmlns:a="http://schemas.openxmlformats.org/drawingml/2006/main">
                                <a:graphicData uri="http://schemas.openxmlformats.org/drawingml/2006/picture">
                                  <pic:pic xmlns:pic="http://schemas.openxmlformats.org/drawingml/2006/picture">
                                    <pic:nvPicPr>
                                      <pic:cNvPr id="358" name="Εικόνα 358"/>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881370" cy="46355"/>
                                      </a:xfrm>
                                      <a:prstGeom prst="rect">
                                        <a:avLst/>
                                      </a:prstGeom>
                                      <a:noFill/>
                                      <a:ln>
                                        <a:noFill/>
                                      </a:ln>
                                    </pic:spPr>
                                  </pic:pic>
                                </a:graphicData>
                              </a:graphic>
                            </wp:inline>
                          </w:drawing>
                        </w:r>
                      </w:p>
                      <w:p w:rsidR="00D66444" w:rsidRDefault="00D66444" w:rsidP="00D66444">
                        <w:pPr>
                          <w:tabs>
                            <w:tab w:val="left" w:pos="2410"/>
                          </w:tabs>
                          <w:spacing w:line="240" w:lineRule="auto"/>
                          <w:rPr>
                            <w:noProof/>
                          </w:rPr>
                        </w:pPr>
                        <w:r w:rsidRPr="00493CA7">
                          <w:rPr>
                            <w:noProof/>
                          </w:rPr>
                          <w:t xml:space="preserve"> </w:t>
                        </w:r>
                        <w:r w:rsidR="00D16608" w:rsidRPr="00D16608">
                          <w:rPr>
                            <w:noProof/>
                            <w:lang w:val="en-US"/>
                          </w:rPr>
                          <w:drawing>
                            <wp:inline distT="0" distB="0" distL="0" distR="0" wp14:anchorId="2DAF72DB" wp14:editId="5951FD6B">
                              <wp:extent cx="5743575" cy="272415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43575" cy="2724150"/>
                                      </a:xfrm>
                                      <a:prstGeom prst="rect">
                                        <a:avLst/>
                                      </a:prstGeom>
                                      <a:noFill/>
                                      <a:ln>
                                        <a:noFill/>
                                      </a:ln>
                                    </pic:spPr>
                                  </pic:pic>
                                </a:graphicData>
                              </a:graphic>
                            </wp:inline>
                          </w:drawing>
                        </w:r>
                      </w:p>
                      <w:p w:rsidR="00D66444" w:rsidRDefault="00D66444" w:rsidP="00D66444">
                        <w:pPr>
                          <w:tabs>
                            <w:tab w:val="left" w:pos="2410"/>
                          </w:tabs>
                          <w:spacing w:line="240" w:lineRule="auto"/>
                          <w:rPr>
                            <w:noProof/>
                          </w:rPr>
                        </w:pPr>
                      </w:p>
                      <w:p w:rsidR="00D66444" w:rsidRDefault="00D66444" w:rsidP="00D66444">
                        <w:pPr>
                          <w:tabs>
                            <w:tab w:val="left" w:pos="2410"/>
                          </w:tabs>
                          <w:spacing w:line="240" w:lineRule="auto"/>
                          <w:rPr>
                            <w:noProof/>
                          </w:rPr>
                        </w:pPr>
                      </w:p>
                      <w:p w:rsidR="00D66444" w:rsidRDefault="00D66444" w:rsidP="00D66444">
                        <w:pPr>
                          <w:tabs>
                            <w:tab w:val="left" w:pos="2410"/>
                          </w:tabs>
                          <w:spacing w:line="240" w:lineRule="auto"/>
                          <w:rPr>
                            <w:noProof/>
                          </w:rPr>
                        </w:pPr>
                      </w:p>
                      <w:p w:rsidR="00D66444" w:rsidRDefault="00D66444" w:rsidP="00D66444">
                        <w:pPr>
                          <w:tabs>
                            <w:tab w:val="left" w:pos="2410"/>
                          </w:tabs>
                          <w:spacing w:line="240" w:lineRule="auto"/>
                          <w:rPr>
                            <w:noProof/>
                          </w:rPr>
                        </w:pPr>
                      </w:p>
                      <w:p w:rsidR="00D66444" w:rsidRDefault="00D66444" w:rsidP="00D66444">
                        <w:pPr>
                          <w:tabs>
                            <w:tab w:val="left" w:pos="2410"/>
                          </w:tabs>
                          <w:spacing w:line="240" w:lineRule="auto"/>
                          <w:rPr>
                            <w:noProof/>
                          </w:rPr>
                        </w:pPr>
                      </w:p>
                      <w:p w:rsidR="00D66444" w:rsidRDefault="00D66444" w:rsidP="00D66444">
                        <w:pPr>
                          <w:tabs>
                            <w:tab w:val="left" w:pos="2410"/>
                          </w:tabs>
                          <w:spacing w:line="240" w:lineRule="auto"/>
                          <w:rPr>
                            <w:noProof/>
                          </w:rPr>
                        </w:pPr>
                      </w:p>
                      <w:p w:rsidR="00D66444" w:rsidRDefault="00D66444" w:rsidP="00D66444">
                        <w:pPr>
                          <w:tabs>
                            <w:tab w:val="left" w:pos="2410"/>
                          </w:tabs>
                          <w:spacing w:line="240" w:lineRule="auto"/>
                          <w:rPr>
                            <w:noProof/>
                          </w:rPr>
                        </w:pPr>
                      </w:p>
                      <w:p w:rsidR="00D66444" w:rsidRDefault="00D66444" w:rsidP="00D66444">
                        <w:pPr>
                          <w:tabs>
                            <w:tab w:val="left" w:pos="2410"/>
                          </w:tabs>
                          <w:spacing w:line="240" w:lineRule="auto"/>
                          <w:rPr>
                            <w:noProof/>
                          </w:rPr>
                        </w:pPr>
                      </w:p>
                      <w:p w:rsidR="00D66444" w:rsidRDefault="00D66444" w:rsidP="00D66444">
                        <w:pPr>
                          <w:tabs>
                            <w:tab w:val="left" w:pos="2410"/>
                          </w:tabs>
                          <w:spacing w:line="240" w:lineRule="auto"/>
                          <w:rPr>
                            <w:noProof/>
                          </w:rPr>
                        </w:pPr>
                      </w:p>
                      <w:p w:rsidR="00D66444" w:rsidRDefault="00D66444" w:rsidP="00D66444">
                        <w:pPr>
                          <w:tabs>
                            <w:tab w:val="left" w:pos="2410"/>
                          </w:tabs>
                          <w:spacing w:line="240" w:lineRule="auto"/>
                          <w:rPr>
                            <w:noProof/>
                          </w:rPr>
                        </w:pPr>
                      </w:p>
                      <w:p w:rsidR="00D66444" w:rsidRDefault="00D66444" w:rsidP="00D66444">
                        <w:pPr>
                          <w:tabs>
                            <w:tab w:val="left" w:pos="2410"/>
                          </w:tabs>
                          <w:spacing w:line="240" w:lineRule="auto"/>
                          <w:rPr>
                            <w:noProof/>
                          </w:rPr>
                        </w:pPr>
                      </w:p>
                      <w:p w:rsidR="00D66444" w:rsidRDefault="00D66444" w:rsidP="00D66444">
                        <w:pPr>
                          <w:tabs>
                            <w:tab w:val="left" w:pos="2410"/>
                          </w:tabs>
                          <w:spacing w:line="240" w:lineRule="auto"/>
                          <w:rPr>
                            <w:noProof/>
                          </w:rPr>
                        </w:pPr>
                      </w:p>
                      <w:p w:rsidR="00D66444" w:rsidRDefault="00D66444" w:rsidP="00D66444">
                        <w:pPr>
                          <w:tabs>
                            <w:tab w:val="left" w:pos="2410"/>
                          </w:tabs>
                          <w:spacing w:line="240" w:lineRule="auto"/>
                          <w:rPr>
                            <w:noProof/>
                          </w:rPr>
                        </w:pPr>
                      </w:p>
                      <w:p w:rsidR="00D66444" w:rsidRDefault="00D66444" w:rsidP="00D66444">
                        <w:pPr>
                          <w:tabs>
                            <w:tab w:val="left" w:pos="2410"/>
                          </w:tabs>
                          <w:spacing w:line="240" w:lineRule="auto"/>
                          <w:rPr>
                            <w:noProof/>
                          </w:rPr>
                        </w:pPr>
                      </w:p>
                      <w:p w:rsidR="00D66444" w:rsidRDefault="00D66444" w:rsidP="00D66444">
                        <w:pPr>
                          <w:tabs>
                            <w:tab w:val="left" w:pos="2410"/>
                          </w:tabs>
                          <w:spacing w:line="240" w:lineRule="auto"/>
                          <w:rPr>
                            <w:noProof/>
                          </w:rPr>
                        </w:pPr>
                      </w:p>
                      <w:p w:rsidR="00D66444" w:rsidRDefault="00D66444" w:rsidP="00D66444">
                        <w:pPr>
                          <w:tabs>
                            <w:tab w:val="left" w:pos="2410"/>
                          </w:tabs>
                          <w:spacing w:line="240" w:lineRule="auto"/>
                          <w:rPr>
                            <w:noProof/>
                          </w:rPr>
                        </w:pPr>
                      </w:p>
                      <w:p w:rsidR="00D66444" w:rsidRDefault="00D66444" w:rsidP="00D66444">
                        <w:pPr>
                          <w:tabs>
                            <w:tab w:val="left" w:pos="2410"/>
                          </w:tabs>
                          <w:spacing w:line="240" w:lineRule="auto"/>
                          <w:rPr>
                            <w:noProof/>
                          </w:rPr>
                        </w:pPr>
                      </w:p>
                      <w:p w:rsidR="00D66444" w:rsidRDefault="00D66444" w:rsidP="00D66444">
                        <w:pPr>
                          <w:tabs>
                            <w:tab w:val="left" w:pos="2410"/>
                          </w:tabs>
                          <w:spacing w:line="240" w:lineRule="auto"/>
                          <w:rPr>
                            <w:noProof/>
                          </w:rPr>
                        </w:pPr>
                      </w:p>
                      <w:p w:rsidR="00D66444" w:rsidRDefault="00D66444" w:rsidP="00D66444">
                        <w:pPr>
                          <w:tabs>
                            <w:tab w:val="left" w:pos="2410"/>
                          </w:tabs>
                          <w:spacing w:line="240" w:lineRule="auto"/>
                          <w:rPr>
                            <w:noProof/>
                          </w:rPr>
                        </w:pPr>
                      </w:p>
                      <w:p w:rsidR="00D66444" w:rsidRDefault="00D66444" w:rsidP="00D66444">
                        <w:pPr>
                          <w:tabs>
                            <w:tab w:val="left" w:pos="2410"/>
                          </w:tabs>
                          <w:spacing w:line="240" w:lineRule="auto"/>
                          <w:rPr>
                            <w:noProof/>
                          </w:rPr>
                        </w:pPr>
                      </w:p>
                      <w:p w:rsidR="00D66444" w:rsidRDefault="00D66444" w:rsidP="00D66444">
                        <w:pPr>
                          <w:tabs>
                            <w:tab w:val="left" w:pos="2410"/>
                          </w:tabs>
                          <w:spacing w:line="240" w:lineRule="auto"/>
                          <w:rPr>
                            <w:noProof/>
                          </w:rPr>
                        </w:pPr>
                      </w:p>
                      <w:p w:rsidR="00D66444" w:rsidRDefault="00D66444" w:rsidP="00D66444">
                        <w:pPr>
                          <w:tabs>
                            <w:tab w:val="left" w:pos="2410"/>
                          </w:tabs>
                          <w:spacing w:line="240" w:lineRule="auto"/>
                          <w:rPr>
                            <w:noProof/>
                          </w:rPr>
                        </w:pPr>
                      </w:p>
                      <w:p w:rsidR="00D66444" w:rsidRDefault="00D66444" w:rsidP="00D66444">
                        <w:pPr>
                          <w:tabs>
                            <w:tab w:val="left" w:pos="2410"/>
                          </w:tabs>
                          <w:spacing w:line="240" w:lineRule="auto"/>
                          <w:rPr>
                            <w:noProof/>
                          </w:rPr>
                        </w:pPr>
                      </w:p>
                      <w:p w:rsidR="00D66444" w:rsidRDefault="00D66444" w:rsidP="00D66444">
                        <w:pPr>
                          <w:tabs>
                            <w:tab w:val="left" w:pos="2410"/>
                          </w:tabs>
                          <w:spacing w:line="240" w:lineRule="auto"/>
                          <w:rPr>
                            <w:noProof/>
                          </w:rPr>
                        </w:pPr>
                      </w:p>
                      <w:p w:rsidR="00D66444" w:rsidRDefault="00D66444" w:rsidP="00D66444">
                        <w:pPr>
                          <w:tabs>
                            <w:tab w:val="left" w:pos="2410"/>
                          </w:tabs>
                          <w:spacing w:line="240" w:lineRule="auto"/>
                          <w:rPr>
                            <w:noProof/>
                          </w:rPr>
                        </w:pPr>
                      </w:p>
                      <w:p w:rsidR="00D66444" w:rsidRDefault="00D66444" w:rsidP="00D66444">
                        <w:pPr>
                          <w:tabs>
                            <w:tab w:val="left" w:pos="2410"/>
                          </w:tabs>
                          <w:spacing w:line="240" w:lineRule="auto"/>
                          <w:rPr>
                            <w:noProof/>
                          </w:rPr>
                        </w:pPr>
                      </w:p>
                      <w:p w:rsidR="00D66444" w:rsidRDefault="00D66444" w:rsidP="00D66444">
                        <w:pPr>
                          <w:tabs>
                            <w:tab w:val="left" w:pos="2410"/>
                          </w:tabs>
                          <w:spacing w:line="240" w:lineRule="auto"/>
                          <w:rPr>
                            <w:noProof/>
                          </w:rPr>
                        </w:pPr>
                      </w:p>
                      <w:p w:rsidR="00D66444" w:rsidRDefault="00D66444" w:rsidP="00D66444">
                        <w:pPr>
                          <w:tabs>
                            <w:tab w:val="left" w:pos="2410"/>
                          </w:tabs>
                          <w:spacing w:line="240" w:lineRule="auto"/>
                          <w:rPr>
                            <w:noProof/>
                          </w:rPr>
                        </w:pPr>
                      </w:p>
                      <w:p w:rsidR="00D66444" w:rsidRDefault="00D66444" w:rsidP="00D66444">
                        <w:pPr>
                          <w:tabs>
                            <w:tab w:val="left" w:pos="2410"/>
                          </w:tabs>
                          <w:spacing w:line="240" w:lineRule="auto"/>
                          <w:rPr>
                            <w:noProof/>
                          </w:rPr>
                        </w:pPr>
                      </w:p>
                      <w:p w:rsidR="00D66444" w:rsidRDefault="00D66444" w:rsidP="00D66444">
                        <w:pPr>
                          <w:tabs>
                            <w:tab w:val="left" w:pos="2410"/>
                          </w:tabs>
                          <w:spacing w:line="240" w:lineRule="auto"/>
                          <w:rPr>
                            <w:noProof/>
                          </w:rPr>
                        </w:pPr>
                      </w:p>
                      <w:p w:rsidR="00D66444" w:rsidRDefault="00D66444" w:rsidP="00D66444">
                        <w:pPr>
                          <w:tabs>
                            <w:tab w:val="left" w:pos="2410"/>
                          </w:tabs>
                          <w:spacing w:line="240" w:lineRule="auto"/>
                          <w:rPr>
                            <w:noProof/>
                          </w:rPr>
                        </w:pPr>
                      </w:p>
                      <w:p w:rsidR="00D66444" w:rsidRDefault="00D66444" w:rsidP="00D66444">
                        <w:pPr>
                          <w:tabs>
                            <w:tab w:val="left" w:pos="2410"/>
                          </w:tabs>
                          <w:spacing w:line="240" w:lineRule="auto"/>
                          <w:rPr>
                            <w:noProof/>
                          </w:rPr>
                        </w:pPr>
                      </w:p>
                      <w:p w:rsidR="00D66444" w:rsidRDefault="00D66444" w:rsidP="00D66444">
                        <w:pPr>
                          <w:tabs>
                            <w:tab w:val="left" w:pos="2410"/>
                          </w:tabs>
                          <w:spacing w:line="240" w:lineRule="auto"/>
                          <w:rPr>
                            <w:noProof/>
                          </w:rPr>
                        </w:pPr>
                      </w:p>
                      <w:p w:rsidR="00D66444" w:rsidRDefault="00D66444" w:rsidP="00D66444">
                        <w:pPr>
                          <w:tabs>
                            <w:tab w:val="left" w:pos="2410"/>
                          </w:tabs>
                          <w:spacing w:line="240" w:lineRule="auto"/>
                          <w:rPr>
                            <w:noProof/>
                          </w:rPr>
                        </w:pPr>
                      </w:p>
                      <w:p w:rsidR="00D66444" w:rsidRDefault="00D66444" w:rsidP="00D66444">
                        <w:pPr>
                          <w:tabs>
                            <w:tab w:val="left" w:pos="2410"/>
                          </w:tabs>
                          <w:spacing w:line="240" w:lineRule="auto"/>
                          <w:rPr>
                            <w:noProof/>
                          </w:rPr>
                        </w:pPr>
                      </w:p>
                      <w:p w:rsidR="00D66444" w:rsidRDefault="00D66444" w:rsidP="00D66444">
                        <w:pPr>
                          <w:tabs>
                            <w:tab w:val="left" w:pos="2410"/>
                          </w:tabs>
                          <w:spacing w:line="240" w:lineRule="auto"/>
                          <w:rPr>
                            <w:noProof/>
                          </w:rPr>
                        </w:pPr>
                      </w:p>
                      <w:p w:rsidR="00D66444" w:rsidRDefault="00D66444" w:rsidP="00D66444">
                        <w:pPr>
                          <w:tabs>
                            <w:tab w:val="left" w:pos="2410"/>
                          </w:tabs>
                          <w:spacing w:line="240" w:lineRule="auto"/>
                          <w:rPr>
                            <w:noProof/>
                          </w:rPr>
                        </w:pPr>
                      </w:p>
                      <w:p w:rsidR="00D66444" w:rsidRDefault="00D66444" w:rsidP="00D66444">
                        <w:pPr>
                          <w:tabs>
                            <w:tab w:val="left" w:pos="2410"/>
                          </w:tabs>
                          <w:spacing w:line="240" w:lineRule="auto"/>
                          <w:rPr>
                            <w:noProof/>
                          </w:rPr>
                        </w:pPr>
                      </w:p>
                      <w:p w:rsidR="00D66444" w:rsidRDefault="00D66444" w:rsidP="00D66444">
                        <w:pPr>
                          <w:tabs>
                            <w:tab w:val="left" w:pos="2410"/>
                          </w:tabs>
                          <w:spacing w:line="240" w:lineRule="auto"/>
                          <w:rPr>
                            <w:noProof/>
                          </w:rPr>
                        </w:pPr>
                      </w:p>
                      <w:p w:rsidR="00D66444" w:rsidRDefault="00D66444" w:rsidP="00D66444">
                        <w:pPr>
                          <w:tabs>
                            <w:tab w:val="left" w:pos="2410"/>
                          </w:tabs>
                          <w:spacing w:line="240" w:lineRule="auto"/>
                          <w:rPr>
                            <w:noProof/>
                          </w:rPr>
                        </w:pPr>
                      </w:p>
                      <w:p w:rsidR="00D66444" w:rsidRDefault="00D66444" w:rsidP="00D66444">
                        <w:pPr>
                          <w:tabs>
                            <w:tab w:val="left" w:pos="2410"/>
                          </w:tabs>
                          <w:spacing w:line="240" w:lineRule="auto"/>
                          <w:rPr>
                            <w:noProof/>
                          </w:rPr>
                        </w:pPr>
                      </w:p>
                      <w:p w:rsidR="00D66444" w:rsidRDefault="00D66444" w:rsidP="00D66444">
                        <w:pPr>
                          <w:tabs>
                            <w:tab w:val="left" w:pos="2410"/>
                          </w:tabs>
                          <w:spacing w:line="240" w:lineRule="auto"/>
                          <w:rPr>
                            <w:noProof/>
                          </w:rPr>
                        </w:pPr>
                      </w:p>
                      <w:p w:rsidR="00D66444" w:rsidRDefault="00D66444" w:rsidP="00D66444">
                        <w:pPr>
                          <w:tabs>
                            <w:tab w:val="left" w:pos="2410"/>
                          </w:tabs>
                          <w:spacing w:line="240" w:lineRule="auto"/>
                          <w:rPr>
                            <w:rFonts w:ascii="Arial" w:hAnsi="Arial" w:cs="Arial"/>
                            <w:sz w:val="20"/>
                          </w:rPr>
                        </w:pPr>
                      </w:p>
                      <w:p w:rsidR="00D66444" w:rsidRDefault="00D66444" w:rsidP="00D66444">
                        <w:pPr>
                          <w:tabs>
                            <w:tab w:val="left" w:pos="2410"/>
                          </w:tabs>
                          <w:spacing w:line="240" w:lineRule="auto"/>
                          <w:rPr>
                            <w:rFonts w:ascii="Arial" w:hAnsi="Arial" w:cs="Arial"/>
                            <w:sz w:val="20"/>
                          </w:rPr>
                        </w:pPr>
                      </w:p>
                      <w:p w:rsidR="00D66444" w:rsidRDefault="00D66444" w:rsidP="00D66444">
                        <w:pPr>
                          <w:tabs>
                            <w:tab w:val="left" w:pos="2410"/>
                          </w:tabs>
                          <w:spacing w:line="240" w:lineRule="auto"/>
                          <w:rPr>
                            <w:rFonts w:ascii="Arial" w:hAnsi="Arial" w:cs="Arial"/>
                            <w:sz w:val="20"/>
                          </w:rPr>
                        </w:pPr>
                      </w:p>
                      <w:p w:rsidR="00D66444" w:rsidRDefault="00D66444" w:rsidP="00D66444">
                        <w:pPr>
                          <w:tabs>
                            <w:tab w:val="left" w:pos="2410"/>
                          </w:tabs>
                          <w:spacing w:line="240" w:lineRule="auto"/>
                          <w:rPr>
                            <w:rFonts w:ascii="Arial" w:hAnsi="Arial" w:cs="Arial"/>
                            <w:sz w:val="20"/>
                          </w:rPr>
                        </w:pPr>
                      </w:p>
                      <w:p w:rsidR="00D66444" w:rsidRDefault="00D66444" w:rsidP="00D66444">
                        <w:pPr>
                          <w:tabs>
                            <w:tab w:val="left" w:pos="2410"/>
                          </w:tabs>
                          <w:spacing w:line="240" w:lineRule="auto"/>
                          <w:rPr>
                            <w:rFonts w:ascii="Arial" w:hAnsi="Arial" w:cs="Arial"/>
                            <w:sz w:val="20"/>
                          </w:rPr>
                        </w:pPr>
                      </w:p>
                      <w:p w:rsidR="00D66444" w:rsidRDefault="00D66444" w:rsidP="00D66444">
                        <w:pPr>
                          <w:tabs>
                            <w:tab w:val="left" w:pos="2410"/>
                          </w:tabs>
                          <w:spacing w:line="240" w:lineRule="auto"/>
                          <w:rPr>
                            <w:rFonts w:ascii="Arial" w:hAnsi="Arial" w:cs="Arial"/>
                            <w:sz w:val="20"/>
                          </w:rPr>
                        </w:pPr>
                      </w:p>
                      <w:p w:rsidR="00D66444" w:rsidRDefault="00D66444" w:rsidP="00D66444">
                        <w:pPr>
                          <w:tabs>
                            <w:tab w:val="left" w:pos="2410"/>
                          </w:tabs>
                          <w:spacing w:line="240" w:lineRule="auto"/>
                          <w:rPr>
                            <w:rFonts w:ascii="Arial" w:hAnsi="Arial" w:cs="Arial"/>
                            <w:sz w:val="20"/>
                          </w:rPr>
                        </w:pPr>
                      </w:p>
                      <w:p w:rsidR="00D66444" w:rsidRDefault="00D66444" w:rsidP="00D66444">
                        <w:pPr>
                          <w:tabs>
                            <w:tab w:val="left" w:pos="2410"/>
                          </w:tabs>
                          <w:spacing w:line="240" w:lineRule="auto"/>
                          <w:rPr>
                            <w:rFonts w:ascii="Arial" w:hAnsi="Arial" w:cs="Arial"/>
                            <w:sz w:val="20"/>
                          </w:rPr>
                        </w:pPr>
                      </w:p>
                      <w:p w:rsidR="00D66444" w:rsidRDefault="00D66444" w:rsidP="00D66444">
                        <w:pPr>
                          <w:tabs>
                            <w:tab w:val="left" w:pos="2410"/>
                          </w:tabs>
                          <w:spacing w:line="240" w:lineRule="auto"/>
                          <w:rPr>
                            <w:rFonts w:ascii="Arial" w:hAnsi="Arial" w:cs="Arial"/>
                            <w:sz w:val="20"/>
                          </w:rPr>
                        </w:pPr>
                      </w:p>
                      <w:p w:rsidR="00D66444" w:rsidRDefault="00D66444" w:rsidP="00D66444">
                        <w:pPr>
                          <w:tabs>
                            <w:tab w:val="left" w:pos="2410"/>
                          </w:tabs>
                          <w:spacing w:line="240" w:lineRule="auto"/>
                          <w:rPr>
                            <w:rFonts w:ascii="Arial" w:hAnsi="Arial" w:cs="Arial"/>
                            <w:sz w:val="20"/>
                          </w:rPr>
                        </w:pPr>
                      </w:p>
                      <w:p w:rsidR="00D66444" w:rsidRDefault="00D66444" w:rsidP="00D66444">
                        <w:pPr>
                          <w:tabs>
                            <w:tab w:val="left" w:pos="2410"/>
                          </w:tabs>
                          <w:spacing w:line="240" w:lineRule="auto"/>
                          <w:rPr>
                            <w:rFonts w:ascii="Arial" w:hAnsi="Arial" w:cs="Arial"/>
                            <w:sz w:val="20"/>
                          </w:rPr>
                        </w:pPr>
                      </w:p>
                      <w:p w:rsidR="00D66444" w:rsidRDefault="00D66444" w:rsidP="00D66444">
                        <w:pPr>
                          <w:tabs>
                            <w:tab w:val="left" w:pos="2410"/>
                          </w:tabs>
                          <w:spacing w:line="240" w:lineRule="auto"/>
                          <w:rPr>
                            <w:rFonts w:ascii="Arial" w:hAnsi="Arial" w:cs="Arial"/>
                            <w:sz w:val="20"/>
                          </w:rPr>
                        </w:pPr>
                      </w:p>
                      <w:p w:rsidR="00D66444" w:rsidRDefault="00D66444" w:rsidP="00D66444">
                        <w:pPr>
                          <w:tabs>
                            <w:tab w:val="left" w:pos="2410"/>
                          </w:tabs>
                          <w:spacing w:line="240" w:lineRule="auto"/>
                          <w:rPr>
                            <w:rFonts w:ascii="Arial" w:hAnsi="Arial" w:cs="Arial"/>
                            <w:sz w:val="20"/>
                          </w:rPr>
                        </w:pPr>
                      </w:p>
                      <w:p w:rsidR="00D66444" w:rsidRDefault="00D66444" w:rsidP="00D66444">
                        <w:pPr>
                          <w:tabs>
                            <w:tab w:val="left" w:pos="2410"/>
                          </w:tabs>
                          <w:spacing w:line="240" w:lineRule="auto"/>
                          <w:rPr>
                            <w:rFonts w:ascii="Arial" w:hAnsi="Arial" w:cs="Arial"/>
                            <w:sz w:val="20"/>
                          </w:rPr>
                        </w:pPr>
                      </w:p>
                      <w:p w:rsidR="00D66444" w:rsidRDefault="00D66444" w:rsidP="00D66444">
                        <w:pPr>
                          <w:tabs>
                            <w:tab w:val="left" w:pos="2410"/>
                          </w:tabs>
                          <w:spacing w:line="240" w:lineRule="auto"/>
                          <w:rPr>
                            <w:rFonts w:ascii="Arial" w:hAnsi="Arial" w:cs="Arial"/>
                            <w:sz w:val="20"/>
                          </w:rPr>
                        </w:pPr>
                      </w:p>
                      <w:p w:rsidR="00D66444" w:rsidRDefault="00D66444" w:rsidP="00D66444">
                        <w:pPr>
                          <w:tabs>
                            <w:tab w:val="left" w:pos="2410"/>
                          </w:tabs>
                          <w:spacing w:line="240" w:lineRule="auto"/>
                          <w:rPr>
                            <w:rFonts w:ascii="Arial" w:hAnsi="Arial" w:cs="Arial"/>
                            <w:sz w:val="20"/>
                          </w:rPr>
                        </w:pPr>
                      </w:p>
                      <w:p w:rsidR="00D66444" w:rsidRDefault="00D66444" w:rsidP="00D66444">
                        <w:pPr>
                          <w:tabs>
                            <w:tab w:val="left" w:pos="2410"/>
                          </w:tabs>
                          <w:spacing w:line="240" w:lineRule="auto"/>
                          <w:rPr>
                            <w:rFonts w:ascii="Arial" w:hAnsi="Arial" w:cs="Arial"/>
                            <w:sz w:val="20"/>
                          </w:rPr>
                        </w:pPr>
                      </w:p>
                      <w:p w:rsidR="00D66444" w:rsidRDefault="00D66444" w:rsidP="00D66444">
                        <w:pPr>
                          <w:tabs>
                            <w:tab w:val="left" w:pos="2410"/>
                          </w:tabs>
                          <w:spacing w:line="240" w:lineRule="auto"/>
                          <w:rPr>
                            <w:rFonts w:ascii="Arial" w:hAnsi="Arial" w:cs="Arial"/>
                            <w:sz w:val="20"/>
                          </w:rPr>
                        </w:pPr>
                      </w:p>
                      <w:p w:rsidR="00D66444" w:rsidRDefault="00D66444" w:rsidP="00D66444">
                        <w:pPr>
                          <w:tabs>
                            <w:tab w:val="left" w:pos="2410"/>
                          </w:tabs>
                          <w:spacing w:line="240" w:lineRule="auto"/>
                          <w:rPr>
                            <w:rFonts w:ascii="Arial" w:hAnsi="Arial" w:cs="Arial"/>
                            <w:sz w:val="20"/>
                          </w:rPr>
                        </w:pPr>
                      </w:p>
                      <w:p w:rsidR="00D66444" w:rsidRDefault="00D66444" w:rsidP="00D66444">
                        <w:pPr>
                          <w:tabs>
                            <w:tab w:val="left" w:pos="2410"/>
                          </w:tabs>
                          <w:spacing w:line="240" w:lineRule="auto"/>
                          <w:rPr>
                            <w:rFonts w:ascii="Arial" w:hAnsi="Arial" w:cs="Arial"/>
                            <w:sz w:val="20"/>
                          </w:rPr>
                        </w:pPr>
                      </w:p>
                      <w:p w:rsidR="00D66444" w:rsidRPr="00D743CB" w:rsidRDefault="00D66444" w:rsidP="00D66444">
                        <w:pPr>
                          <w:tabs>
                            <w:tab w:val="left" w:pos="2410"/>
                          </w:tabs>
                          <w:spacing w:line="240" w:lineRule="auto"/>
                          <w:rPr>
                            <w:rFonts w:ascii="Arial" w:hAnsi="Arial" w:cs="Arial"/>
                            <w:sz w:val="20"/>
                          </w:rPr>
                        </w:pPr>
                      </w:p>
                    </w:txbxContent>
                  </v:textbox>
                </v:shape>
                <w10:wrap anchorx="margin"/>
              </v:group>
            </w:pict>
          </mc:Fallback>
        </mc:AlternateContent>
      </w:r>
    </w:p>
    <w:p w14:paraId="7571E7DB" w14:textId="77777777" w:rsidR="00D66444" w:rsidRDefault="00D66444" w:rsidP="00D66444">
      <w:pPr>
        <w:tabs>
          <w:tab w:val="left" w:pos="2805"/>
        </w:tabs>
        <w:spacing w:after="0" w:line="250" w:lineRule="auto"/>
        <w:ind w:left="1758" w:right="227"/>
        <w:jc w:val="both"/>
        <w:rPr>
          <w:rFonts w:ascii="Arial" w:hAnsi="Arial" w:cs="Arial"/>
          <w:color w:val="000000" w:themeColor="text1"/>
          <w:sz w:val="20"/>
          <w:szCs w:val="20"/>
        </w:rPr>
      </w:pPr>
      <w:r>
        <w:rPr>
          <w:rFonts w:ascii="Arial" w:hAnsi="Arial" w:cs="Arial"/>
          <w:color w:val="000000" w:themeColor="text1"/>
          <w:sz w:val="20"/>
          <w:szCs w:val="20"/>
        </w:rPr>
        <w:tab/>
      </w:r>
    </w:p>
    <w:p w14:paraId="2DD8B75E" w14:textId="77777777" w:rsidR="00B14DB5" w:rsidRDefault="00B14DB5">
      <w:pPr>
        <w:rPr>
          <w:rFonts w:ascii="Arial" w:eastAsia="Arial" w:hAnsi="Arial" w:cs="Arial"/>
          <w:color w:val="231F20"/>
          <w:sz w:val="20"/>
          <w:szCs w:val="20"/>
        </w:rPr>
      </w:pPr>
    </w:p>
    <w:p w14:paraId="6DFF5FE5" w14:textId="77777777" w:rsidR="00D66444" w:rsidRDefault="00D66444">
      <w:pPr>
        <w:rPr>
          <w:rFonts w:ascii="Arial" w:eastAsia="Arial" w:hAnsi="Arial" w:cs="Arial"/>
          <w:color w:val="231F20"/>
          <w:sz w:val="20"/>
          <w:szCs w:val="20"/>
        </w:rPr>
      </w:pPr>
    </w:p>
    <w:p w14:paraId="790ED0B8" w14:textId="77777777" w:rsidR="00D66444" w:rsidRDefault="00D66444">
      <w:pPr>
        <w:rPr>
          <w:rFonts w:ascii="Arial" w:eastAsia="Arial" w:hAnsi="Arial" w:cs="Arial"/>
          <w:color w:val="231F20"/>
          <w:sz w:val="20"/>
          <w:szCs w:val="20"/>
        </w:rPr>
      </w:pPr>
    </w:p>
    <w:p w14:paraId="486A1EDA" w14:textId="77777777" w:rsidR="00D66444" w:rsidRDefault="00D66444">
      <w:pPr>
        <w:rPr>
          <w:rFonts w:ascii="Arial" w:eastAsia="Arial" w:hAnsi="Arial" w:cs="Arial"/>
          <w:color w:val="231F20"/>
          <w:sz w:val="20"/>
          <w:szCs w:val="20"/>
        </w:rPr>
      </w:pPr>
    </w:p>
    <w:p w14:paraId="2A2E5C5A" w14:textId="77777777" w:rsidR="00D66444" w:rsidRDefault="00D66444">
      <w:pPr>
        <w:rPr>
          <w:rFonts w:ascii="Arial" w:eastAsia="Arial" w:hAnsi="Arial" w:cs="Arial"/>
          <w:color w:val="231F20"/>
          <w:sz w:val="20"/>
          <w:szCs w:val="20"/>
        </w:rPr>
      </w:pPr>
    </w:p>
    <w:p w14:paraId="4F99A34A" w14:textId="77777777" w:rsidR="00D66444" w:rsidRDefault="00D66444">
      <w:pPr>
        <w:rPr>
          <w:rFonts w:ascii="Arial" w:eastAsia="Arial" w:hAnsi="Arial" w:cs="Arial"/>
          <w:color w:val="231F20"/>
          <w:sz w:val="20"/>
          <w:szCs w:val="20"/>
        </w:rPr>
      </w:pPr>
    </w:p>
    <w:p w14:paraId="541A295F" w14:textId="77777777" w:rsidR="00D66444" w:rsidRDefault="00D66444">
      <w:pPr>
        <w:rPr>
          <w:rFonts w:ascii="Arial" w:eastAsia="Arial" w:hAnsi="Arial" w:cs="Arial"/>
          <w:color w:val="231F20"/>
          <w:sz w:val="20"/>
          <w:szCs w:val="20"/>
        </w:rPr>
      </w:pPr>
    </w:p>
    <w:p w14:paraId="0AB1F30A" w14:textId="77777777" w:rsidR="00D66444" w:rsidRDefault="00D66444">
      <w:pPr>
        <w:rPr>
          <w:rFonts w:ascii="Arial" w:eastAsia="Arial" w:hAnsi="Arial" w:cs="Arial"/>
          <w:color w:val="231F20"/>
          <w:sz w:val="20"/>
          <w:szCs w:val="20"/>
        </w:rPr>
      </w:pPr>
    </w:p>
    <w:p w14:paraId="67C56BB8" w14:textId="77777777" w:rsidR="00D66444" w:rsidRDefault="00D66444">
      <w:pPr>
        <w:rPr>
          <w:rFonts w:ascii="Arial" w:eastAsia="Arial" w:hAnsi="Arial" w:cs="Arial"/>
          <w:color w:val="231F20"/>
          <w:sz w:val="20"/>
          <w:szCs w:val="20"/>
        </w:rPr>
      </w:pPr>
    </w:p>
    <w:p w14:paraId="1BC26EAD" w14:textId="77777777" w:rsidR="00D66444" w:rsidRDefault="00D66444">
      <w:pPr>
        <w:rPr>
          <w:rFonts w:ascii="Arial" w:eastAsia="Arial" w:hAnsi="Arial" w:cs="Arial"/>
          <w:color w:val="231F20"/>
          <w:sz w:val="20"/>
          <w:szCs w:val="20"/>
        </w:rPr>
      </w:pPr>
    </w:p>
    <w:p w14:paraId="0D1CADDB" w14:textId="77777777" w:rsidR="009E4CE3" w:rsidRDefault="009E4CE3">
      <w:pPr>
        <w:rPr>
          <w:rFonts w:ascii="Arial" w:eastAsia="Arial" w:hAnsi="Arial" w:cs="Arial"/>
          <w:color w:val="231F20"/>
          <w:sz w:val="20"/>
          <w:szCs w:val="20"/>
        </w:rPr>
      </w:pPr>
    </w:p>
    <w:p w14:paraId="20465738" w14:textId="77777777" w:rsidR="009E4CE3" w:rsidRDefault="009E4CE3">
      <w:pPr>
        <w:rPr>
          <w:rFonts w:ascii="Arial" w:eastAsia="Arial" w:hAnsi="Arial" w:cs="Arial"/>
          <w:color w:val="231F20"/>
          <w:sz w:val="20"/>
          <w:szCs w:val="20"/>
        </w:rPr>
      </w:pPr>
    </w:p>
    <w:p w14:paraId="458CBCB6" w14:textId="77777777" w:rsidR="009E4CE3" w:rsidRDefault="009E4CE3">
      <w:pPr>
        <w:rPr>
          <w:rFonts w:ascii="Arial" w:eastAsia="Arial" w:hAnsi="Arial" w:cs="Arial"/>
          <w:color w:val="231F20"/>
          <w:sz w:val="20"/>
          <w:szCs w:val="20"/>
        </w:rPr>
      </w:pPr>
    </w:p>
    <w:p w14:paraId="433062E4" w14:textId="77777777" w:rsidR="00A61B60" w:rsidRDefault="00A61B60" w:rsidP="00A61B60">
      <w:pPr>
        <w:pStyle w:val="BodyText"/>
        <w:ind w:left="1758" w:right="170"/>
        <w:jc w:val="both"/>
        <w:rPr>
          <w:sz w:val="20"/>
          <w:lang w:val="el-GR"/>
        </w:rPr>
      </w:pPr>
    </w:p>
    <w:p w14:paraId="324E9753" w14:textId="377DFAD9" w:rsidR="00A61B60" w:rsidRPr="00F148F7" w:rsidRDefault="00A61B60" w:rsidP="00A61B60">
      <w:pPr>
        <w:pStyle w:val="Heading1"/>
        <w:pBdr>
          <w:top w:val="single" w:sz="8" w:space="1" w:color="00B0F0"/>
          <w:bottom w:val="single" w:sz="8" w:space="1" w:color="00B0F0"/>
        </w:pBdr>
        <w:kinsoku w:val="0"/>
        <w:overflowPunct w:val="0"/>
        <w:ind w:left="1780" w:right="227"/>
        <w:rPr>
          <w:color w:val="63A1AA"/>
        </w:rPr>
      </w:pPr>
      <w:r w:rsidRPr="005E7E8B">
        <w:rPr>
          <w:color w:val="63A1AA"/>
        </w:rPr>
        <w:t>Δείκτης Τιμών Καταναλωτή (ΔΤΚ) και Εναρμονισμέν</w:t>
      </w:r>
      <w:r w:rsidR="00A50DC2">
        <w:rPr>
          <w:color w:val="63A1AA"/>
        </w:rPr>
        <w:t>ος Δείκτης Τιμών Καταναλωτή (Εν</w:t>
      </w:r>
      <w:r w:rsidRPr="005E7E8B">
        <w:rPr>
          <w:color w:val="63A1AA"/>
        </w:rPr>
        <w:t>ΔΤΚ)</w:t>
      </w:r>
    </w:p>
    <w:p w14:paraId="0C102478" w14:textId="77777777" w:rsidR="00A61B60" w:rsidRDefault="00A61B60" w:rsidP="00A61B60">
      <w:pPr>
        <w:ind w:left="1780" w:right="227"/>
        <w:rPr>
          <w:rFonts w:ascii="Arial" w:eastAsia="Arial" w:hAnsi="Arial" w:cs="Arial"/>
          <w:color w:val="231F20"/>
          <w:sz w:val="20"/>
          <w:szCs w:val="19"/>
        </w:rPr>
      </w:pPr>
    </w:p>
    <w:p w14:paraId="6253D6D9" w14:textId="77777777" w:rsidR="00A61B60" w:rsidRPr="008B4106" w:rsidRDefault="00A61B60" w:rsidP="00A61B60">
      <w:pPr>
        <w:spacing w:after="0" w:line="240" w:lineRule="auto"/>
        <w:ind w:left="1758" w:right="227"/>
        <w:jc w:val="both"/>
        <w:rPr>
          <w:rFonts w:ascii="Arial" w:eastAsia="Arial" w:hAnsi="Arial" w:cs="Arial"/>
          <w:color w:val="000000" w:themeColor="text1"/>
          <w:sz w:val="20"/>
          <w:szCs w:val="19"/>
        </w:rPr>
      </w:pPr>
      <w:r w:rsidRPr="008B4106">
        <w:rPr>
          <w:rFonts w:ascii="Arial" w:eastAsia="Arial" w:hAnsi="Arial" w:cs="Arial"/>
          <w:color w:val="000000" w:themeColor="text1"/>
          <w:sz w:val="20"/>
          <w:szCs w:val="19"/>
        </w:rPr>
        <w:t>Ο Γενικός Δείκτης Τιμών Καταναλωτή, τον Ιούνιο, ήταν μειωμένος κατά 1,6%, σε σύγκριση με τον Ιούνιο 2019, ενώ παρέμεινε αμετάβλητος σε σχέση με τον Μάιο. Επιπλέον, ο δομικός πληθωρισμός, δηλαδή ο πληθωρισμός, εξαιρουμένων των καυσίμων, των τροφίμων, των ποτών και του καπνού</w:t>
      </w:r>
      <w:r w:rsidRPr="008B4106">
        <w:rPr>
          <w:rStyle w:val="EndnoteReference"/>
          <w:rFonts w:ascii="Arial" w:eastAsia="Arial" w:hAnsi="Arial" w:cs="Arial"/>
          <w:color w:val="000000" w:themeColor="text1"/>
          <w:sz w:val="20"/>
          <w:szCs w:val="19"/>
        </w:rPr>
        <w:endnoteReference w:id="4"/>
      </w:r>
      <w:r w:rsidRPr="008B4106">
        <w:rPr>
          <w:rFonts w:ascii="Arial" w:eastAsia="Arial" w:hAnsi="Arial" w:cs="Arial"/>
          <w:color w:val="000000" w:themeColor="text1"/>
          <w:sz w:val="20"/>
          <w:szCs w:val="19"/>
        </w:rPr>
        <w:t>, διαμορφώθηκε τον Ιούνιο στο -1,4%.</w:t>
      </w:r>
    </w:p>
    <w:p w14:paraId="45663912" w14:textId="77777777" w:rsidR="00A61B60" w:rsidRPr="008B4106" w:rsidRDefault="00A61B60" w:rsidP="00A61B60">
      <w:pPr>
        <w:spacing w:after="0" w:line="240" w:lineRule="auto"/>
        <w:ind w:right="227"/>
        <w:jc w:val="both"/>
        <w:rPr>
          <w:rFonts w:ascii="Arial" w:eastAsia="Arial" w:hAnsi="Arial" w:cs="Arial"/>
          <w:color w:val="000000" w:themeColor="text1"/>
          <w:sz w:val="20"/>
          <w:szCs w:val="19"/>
        </w:rPr>
      </w:pPr>
    </w:p>
    <w:p w14:paraId="7DA83323" w14:textId="77777777" w:rsidR="00A61B60" w:rsidRPr="008B4106" w:rsidRDefault="00A61B60" w:rsidP="00A61B60">
      <w:pPr>
        <w:spacing w:after="0" w:line="240" w:lineRule="auto"/>
        <w:ind w:left="1758" w:right="227"/>
        <w:jc w:val="both"/>
        <w:rPr>
          <w:rFonts w:ascii="Arial" w:eastAsia="Arial" w:hAnsi="Arial" w:cs="Arial"/>
          <w:color w:val="000000" w:themeColor="text1"/>
          <w:sz w:val="20"/>
          <w:szCs w:val="19"/>
        </w:rPr>
      </w:pPr>
      <w:r w:rsidRPr="008B4106">
        <w:rPr>
          <w:rFonts w:ascii="Arial" w:eastAsia="Arial" w:hAnsi="Arial" w:cs="Arial"/>
          <w:color w:val="000000" w:themeColor="text1"/>
          <w:sz w:val="20"/>
          <w:szCs w:val="19"/>
        </w:rPr>
        <w:t xml:space="preserve">Όσον αφορά στις ομάδες αγαθών και υπηρεσιών, τον Ιούνιο, η πλειονότητά τους κατέγραψε αρνητικό ρυθμό ετήσιας μεταβολής, με τις μεγαλύτερες μειώσεις να σημειώνονται στις «Μεταφορές» (-9,1%), στη «Στέγαση» (-4,5%) και στις </w:t>
      </w:r>
      <w:bookmarkStart w:id="1" w:name="_Hlk45542284"/>
      <w:r w:rsidRPr="008B4106">
        <w:rPr>
          <w:rFonts w:ascii="Arial" w:eastAsia="Arial" w:hAnsi="Arial" w:cs="Arial"/>
          <w:color w:val="000000" w:themeColor="text1"/>
          <w:sz w:val="20"/>
          <w:szCs w:val="19"/>
        </w:rPr>
        <w:t>«</w:t>
      </w:r>
      <w:bookmarkEnd w:id="1"/>
      <w:r w:rsidRPr="008B4106">
        <w:rPr>
          <w:rFonts w:ascii="Arial" w:eastAsia="Arial" w:hAnsi="Arial" w:cs="Arial"/>
          <w:color w:val="000000" w:themeColor="text1"/>
          <w:sz w:val="20"/>
          <w:szCs w:val="19"/>
        </w:rPr>
        <w:t>Επικοινωνίες» (-2,4%). Αντίθετα άνοδος καταγράφηκε στις κατηγορίες «Διατροφή και μη αλκοολούχα ποτά» (+3,6%), «Υγεία» (+1,5%), «Εκπαίδευση» (+0,6%) και «Αλκοολούχα ποτά και καπνός» (+0,4%).</w:t>
      </w:r>
    </w:p>
    <w:p w14:paraId="38BED07C" w14:textId="77777777" w:rsidR="00A61B60" w:rsidRPr="008B4106" w:rsidRDefault="00A61B60" w:rsidP="00A61B60">
      <w:pPr>
        <w:spacing w:after="0" w:line="240" w:lineRule="auto"/>
        <w:ind w:left="1761" w:right="227"/>
        <w:jc w:val="both"/>
        <w:rPr>
          <w:rFonts w:ascii="Arial" w:eastAsia="Arial" w:hAnsi="Arial" w:cs="Arial"/>
          <w:color w:val="000000" w:themeColor="text1"/>
          <w:sz w:val="20"/>
          <w:szCs w:val="19"/>
        </w:rPr>
      </w:pPr>
    </w:p>
    <w:p w14:paraId="0B50E7D0" w14:textId="77777777" w:rsidR="00A61B60" w:rsidRDefault="00A61B60" w:rsidP="00A61B60">
      <w:pPr>
        <w:spacing w:after="0" w:line="240" w:lineRule="auto"/>
        <w:ind w:left="1761" w:right="227"/>
        <w:jc w:val="both"/>
        <w:rPr>
          <w:rFonts w:ascii="Arial" w:eastAsia="Arial" w:hAnsi="Arial" w:cs="Arial"/>
          <w:color w:val="000000" w:themeColor="text1"/>
          <w:sz w:val="20"/>
          <w:szCs w:val="19"/>
        </w:rPr>
      </w:pPr>
      <w:r w:rsidRPr="00D86E1D">
        <w:rPr>
          <w:rFonts w:ascii="Arial" w:eastAsia="Arial" w:hAnsi="Arial" w:cs="Arial"/>
          <w:color w:val="000000" w:themeColor="text1"/>
          <w:sz w:val="20"/>
          <w:szCs w:val="19"/>
        </w:rPr>
        <w:lastRenderedPageBreak/>
        <w:t>Ο ΔΤΚ μειώθηκε το πρώτο εξάμηνο του έτους κατά 0,5%, σε σύγκριση με το αντίστοιχο περυσινό διάστημα, λόγω της αδύναμης ζήτησης και των χαμηλότερων τιμών του πετρελαίου. Οι αποπληθωριστικές πιέσεις ήταν εντονότερες στη «Στέγαση» (-2,8%) και στις «Μεταφορές» (-2,</w:t>
      </w:r>
      <w:r w:rsidR="00D86E1D" w:rsidRPr="00D86E1D">
        <w:rPr>
          <w:rFonts w:ascii="Arial" w:eastAsia="Arial" w:hAnsi="Arial" w:cs="Arial"/>
          <w:color w:val="000000" w:themeColor="text1"/>
          <w:sz w:val="20"/>
          <w:szCs w:val="19"/>
        </w:rPr>
        <w:t>7</w:t>
      </w:r>
      <w:r w:rsidRPr="00D86E1D">
        <w:rPr>
          <w:rFonts w:ascii="Arial" w:eastAsia="Arial" w:hAnsi="Arial" w:cs="Arial"/>
          <w:color w:val="000000" w:themeColor="text1"/>
          <w:sz w:val="20"/>
          <w:szCs w:val="19"/>
        </w:rPr>
        <w:t xml:space="preserve">%), ενώ αντίθετα, τη μεγαλύτερη άνοδο κατέγραψαν οι τιμές στην </w:t>
      </w:r>
      <w:bookmarkStart w:id="2" w:name="_Hlk45542377"/>
      <w:r w:rsidRPr="00D86E1D">
        <w:rPr>
          <w:rFonts w:ascii="Arial" w:eastAsia="Arial" w:hAnsi="Arial" w:cs="Arial"/>
          <w:color w:val="000000" w:themeColor="text1"/>
          <w:sz w:val="20"/>
          <w:szCs w:val="19"/>
        </w:rPr>
        <w:t>«</w:t>
      </w:r>
      <w:bookmarkEnd w:id="2"/>
      <w:r w:rsidRPr="00D86E1D">
        <w:rPr>
          <w:rFonts w:ascii="Arial" w:eastAsia="Arial" w:hAnsi="Arial" w:cs="Arial"/>
          <w:color w:val="000000" w:themeColor="text1"/>
          <w:sz w:val="20"/>
          <w:szCs w:val="19"/>
        </w:rPr>
        <w:t>Ένδυση και υπόδηση</w:t>
      </w:r>
      <w:bookmarkStart w:id="3" w:name="_Hlk45542431"/>
      <w:r w:rsidRPr="00D86E1D">
        <w:rPr>
          <w:rFonts w:ascii="Arial" w:eastAsia="Arial" w:hAnsi="Arial" w:cs="Arial"/>
          <w:color w:val="000000" w:themeColor="text1"/>
          <w:sz w:val="20"/>
          <w:szCs w:val="19"/>
        </w:rPr>
        <w:t>»</w:t>
      </w:r>
      <w:bookmarkEnd w:id="3"/>
      <w:r w:rsidRPr="00D86E1D">
        <w:rPr>
          <w:rFonts w:ascii="Arial" w:eastAsia="Arial" w:hAnsi="Arial" w:cs="Arial"/>
          <w:color w:val="000000" w:themeColor="text1"/>
          <w:sz w:val="20"/>
          <w:szCs w:val="19"/>
        </w:rPr>
        <w:t xml:space="preserve"> (+2,</w:t>
      </w:r>
      <w:r w:rsidR="00D86E1D" w:rsidRPr="00D86E1D">
        <w:rPr>
          <w:rFonts w:ascii="Arial" w:eastAsia="Arial" w:hAnsi="Arial" w:cs="Arial"/>
          <w:color w:val="000000" w:themeColor="text1"/>
          <w:sz w:val="20"/>
          <w:szCs w:val="19"/>
        </w:rPr>
        <w:t>2</w:t>
      </w:r>
      <w:r w:rsidRPr="00D86E1D">
        <w:rPr>
          <w:rFonts w:ascii="Arial" w:eastAsia="Arial" w:hAnsi="Arial" w:cs="Arial"/>
          <w:color w:val="000000" w:themeColor="text1"/>
          <w:sz w:val="20"/>
          <w:szCs w:val="19"/>
        </w:rPr>
        <w:t xml:space="preserve">%) και στην «Υγεία» (+1,5%) (Γράφημα </w:t>
      </w:r>
      <w:r w:rsidR="00693B43" w:rsidRPr="00D86E1D">
        <w:rPr>
          <w:rFonts w:ascii="Arial" w:eastAsia="Arial" w:hAnsi="Arial" w:cs="Arial"/>
          <w:color w:val="000000" w:themeColor="text1"/>
          <w:sz w:val="20"/>
          <w:szCs w:val="19"/>
        </w:rPr>
        <w:t>7</w:t>
      </w:r>
      <w:r w:rsidRPr="00D86E1D">
        <w:rPr>
          <w:rFonts w:ascii="Arial" w:eastAsia="Arial" w:hAnsi="Arial" w:cs="Arial"/>
          <w:color w:val="000000" w:themeColor="text1"/>
          <w:sz w:val="20"/>
          <w:szCs w:val="19"/>
        </w:rPr>
        <w:t>). Σημειώνεται ότι, κατά το πρώτο εξάμηνο του 2019, ο Δείκτης Τιμών Καταναλωτή είχε παρουσιάσει ετήσια άνοδο κατά 0,5%.</w:t>
      </w:r>
    </w:p>
    <w:p w14:paraId="39D9C3F8" w14:textId="77777777" w:rsidR="00A61B60" w:rsidRDefault="00A61B60" w:rsidP="00A61B60">
      <w:pPr>
        <w:spacing w:after="0" w:line="240" w:lineRule="auto"/>
        <w:ind w:left="1761" w:right="227"/>
        <w:jc w:val="both"/>
        <w:rPr>
          <w:rFonts w:ascii="Arial" w:eastAsia="Arial" w:hAnsi="Arial" w:cs="Arial"/>
          <w:color w:val="000000" w:themeColor="text1"/>
          <w:sz w:val="20"/>
          <w:szCs w:val="19"/>
        </w:rPr>
      </w:pPr>
      <w:r w:rsidRPr="009906A8">
        <w:rPr>
          <w:noProof/>
          <w:lang w:eastAsia="el-GR"/>
        </w:rPr>
        <mc:AlternateContent>
          <mc:Choice Requires="wpg">
            <w:drawing>
              <wp:anchor distT="0" distB="0" distL="114300" distR="114300" simplePos="0" relativeHeight="251682816" behindDoc="1" locked="0" layoutInCell="1" allowOverlap="1" wp14:anchorId="0BECFFA1" wp14:editId="24711A37">
                <wp:simplePos x="0" y="0"/>
                <wp:positionH relativeFrom="margin">
                  <wp:posOffset>-4123</wp:posOffset>
                </wp:positionH>
                <wp:positionV relativeFrom="paragraph">
                  <wp:posOffset>123190</wp:posOffset>
                </wp:positionV>
                <wp:extent cx="7199630" cy="3114675"/>
                <wp:effectExtent l="0" t="0" r="1270" b="9525"/>
                <wp:wrapNone/>
                <wp:docPr id="45" name="Group 3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99630" cy="3114675"/>
                          <a:chOff x="0" y="0"/>
                          <a:chExt cx="71809" cy="26289"/>
                        </a:xfrm>
                      </wpg:grpSpPr>
                      <wps:wsp>
                        <wps:cNvPr id="46" name="Rectangle 24"/>
                        <wps:cNvSpPr>
                          <a:spLocks noChangeArrowheads="1"/>
                        </wps:cNvSpPr>
                        <wps:spPr bwMode="auto">
                          <a:xfrm>
                            <a:off x="0" y="0"/>
                            <a:ext cx="10090" cy="26289"/>
                          </a:xfrm>
                          <a:prstGeom prst="rect">
                            <a:avLst/>
                          </a:prstGeom>
                          <a:solidFill>
                            <a:srgbClr val="E5E4DE"/>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txbx>
                          <w:txbxContent>
                            <w:p w14:paraId="6AA61105" w14:textId="77777777" w:rsidR="00A61B60" w:rsidRPr="00737631" w:rsidRDefault="00A61B60" w:rsidP="00A61B60">
                              <w:pPr>
                                <w:jc w:val="center"/>
                                <w:rPr>
                                  <w:rFonts w:ascii="Arial" w:hAnsi="Arial" w:cs="Arial"/>
                                  <w:color w:val="E24C37"/>
                                  <w:spacing w:val="-4"/>
                                  <w:sz w:val="18"/>
                                  <w:lang w:val="en-US"/>
                                </w:rPr>
                              </w:pPr>
                              <w:r>
                                <w:rPr>
                                  <w:rFonts w:ascii="Arial" w:hAnsi="Arial" w:cs="Arial"/>
                                  <w:color w:val="E24C37"/>
                                  <w:spacing w:val="-4"/>
                                  <w:sz w:val="18"/>
                                </w:rPr>
                                <w:br/>
                              </w:r>
                              <w:r w:rsidRPr="000753F7">
                                <w:rPr>
                                  <w:rFonts w:ascii="Arial" w:hAnsi="Arial" w:cs="Arial"/>
                                  <w:color w:val="E24C37"/>
                                  <w:spacing w:val="-4"/>
                                  <w:sz w:val="18"/>
                                </w:rPr>
                                <w:t>ΓΡΑΦΗΜΑ</w:t>
                              </w:r>
                              <w:r>
                                <w:rPr>
                                  <w:rFonts w:ascii="Arial" w:hAnsi="Arial" w:cs="Arial"/>
                                  <w:color w:val="E24C37"/>
                                  <w:spacing w:val="-4"/>
                                  <w:sz w:val="18"/>
                                </w:rPr>
                                <w:t xml:space="preserve"> </w:t>
                              </w:r>
                              <w:r w:rsidR="00693B43">
                                <w:rPr>
                                  <w:rFonts w:ascii="Arial" w:hAnsi="Arial" w:cs="Arial"/>
                                  <w:color w:val="E24C37"/>
                                  <w:spacing w:val="-4"/>
                                  <w:sz w:val="18"/>
                                </w:rPr>
                                <w:t>7</w:t>
                              </w:r>
                            </w:p>
                            <w:p w14:paraId="7FE7E9B8" w14:textId="77777777" w:rsidR="00A61B60" w:rsidRDefault="00A61B60" w:rsidP="00A61B60">
                              <w:pPr>
                                <w:jc w:val="center"/>
                                <w:rPr>
                                  <w:rFonts w:ascii="Arial" w:hAnsi="Arial" w:cs="Arial"/>
                                  <w:color w:val="E24C37"/>
                                  <w:spacing w:val="-4"/>
                                  <w:sz w:val="18"/>
                                </w:rPr>
                              </w:pPr>
                            </w:p>
                            <w:p w14:paraId="7EFE302D" w14:textId="77777777" w:rsidR="00A61B60" w:rsidRDefault="00A61B60" w:rsidP="00A61B60">
                              <w:pPr>
                                <w:jc w:val="center"/>
                                <w:rPr>
                                  <w:rFonts w:ascii="Arial" w:hAnsi="Arial" w:cs="Arial"/>
                                  <w:color w:val="E24C37"/>
                                  <w:spacing w:val="-4"/>
                                  <w:sz w:val="18"/>
                                </w:rPr>
                              </w:pPr>
                            </w:p>
                            <w:p w14:paraId="788B23C2" w14:textId="77777777" w:rsidR="00A61B60" w:rsidRDefault="00A61B60" w:rsidP="00A61B60">
                              <w:pPr>
                                <w:jc w:val="center"/>
                                <w:rPr>
                                  <w:rFonts w:ascii="Arial" w:hAnsi="Arial" w:cs="Arial"/>
                                  <w:color w:val="E24C37"/>
                                  <w:spacing w:val="-4"/>
                                  <w:sz w:val="18"/>
                                </w:rPr>
                              </w:pPr>
                            </w:p>
                            <w:p w14:paraId="0CE7BB99" w14:textId="77777777" w:rsidR="00A61B60" w:rsidRDefault="00A61B60" w:rsidP="00A61B60">
                              <w:pPr>
                                <w:jc w:val="center"/>
                                <w:rPr>
                                  <w:rFonts w:ascii="Arial" w:hAnsi="Arial" w:cs="Arial"/>
                                  <w:color w:val="E24C37"/>
                                  <w:spacing w:val="-4"/>
                                  <w:sz w:val="18"/>
                                </w:rPr>
                              </w:pPr>
                            </w:p>
                            <w:p w14:paraId="31148246" w14:textId="77777777" w:rsidR="00A61B60" w:rsidRDefault="00A61B60" w:rsidP="00A61B60">
                              <w:pPr>
                                <w:jc w:val="center"/>
                                <w:rPr>
                                  <w:rFonts w:ascii="Arial" w:hAnsi="Arial" w:cs="Arial"/>
                                  <w:color w:val="E24C37"/>
                                  <w:spacing w:val="-4"/>
                                  <w:sz w:val="18"/>
                                </w:rPr>
                              </w:pPr>
                            </w:p>
                            <w:p w14:paraId="7AD678EA" w14:textId="77777777" w:rsidR="00A61B60" w:rsidRDefault="00A61B60" w:rsidP="00A61B60">
                              <w:pPr>
                                <w:jc w:val="center"/>
                                <w:rPr>
                                  <w:rFonts w:ascii="Arial" w:hAnsi="Arial" w:cs="Arial"/>
                                  <w:color w:val="E24C37"/>
                                  <w:spacing w:val="-4"/>
                                  <w:sz w:val="18"/>
                                </w:rPr>
                              </w:pPr>
                            </w:p>
                            <w:p w14:paraId="10E99FC6" w14:textId="77777777" w:rsidR="00A61B60" w:rsidRDefault="00A61B60" w:rsidP="00A61B60">
                              <w:pPr>
                                <w:jc w:val="center"/>
                                <w:rPr>
                                  <w:rFonts w:ascii="Arial" w:hAnsi="Arial" w:cs="Arial"/>
                                  <w:color w:val="E24C37"/>
                                  <w:spacing w:val="-4"/>
                                  <w:sz w:val="18"/>
                                </w:rPr>
                              </w:pPr>
                            </w:p>
                            <w:p w14:paraId="6DA31EA8" w14:textId="77777777" w:rsidR="00A61B60" w:rsidRDefault="00A61B60" w:rsidP="00A61B60">
                              <w:pPr>
                                <w:jc w:val="center"/>
                                <w:rPr>
                                  <w:rFonts w:ascii="Arial" w:hAnsi="Arial" w:cs="Arial"/>
                                  <w:color w:val="E24C37"/>
                                  <w:spacing w:val="-4"/>
                                  <w:sz w:val="18"/>
                                </w:rPr>
                              </w:pPr>
                            </w:p>
                            <w:p w14:paraId="25DC07EC" w14:textId="77777777" w:rsidR="00A61B60" w:rsidRDefault="00A61B60" w:rsidP="00A61B60">
                              <w:pPr>
                                <w:jc w:val="center"/>
                                <w:rPr>
                                  <w:rFonts w:ascii="Arial" w:hAnsi="Arial" w:cs="Arial"/>
                                  <w:color w:val="E24C37"/>
                                  <w:spacing w:val="-4"/>
                                  <w:sz w:val="18"/>
                                </w:rPr>
                              </w:pPr>
                            </w:p>
                            <w:p w14:paraId="0528AA00" w14:textId="77777777" w:rsidR="00A61B60" w:rsidRPr="00F0517D" w:rsidRDefault="00A61B60" w:rsidP="00A61B60">
                              <w:pPr>
                                <w:jc w:val="center"/>
                                <w:rPr>
                                  <w:rFonts w:ascii="Arial" w:hAnsi="Arial" w:cs="Arial"/>
                                  <w:color w:val="000000"/>
                                  <w:sz w:val="18"/>
                                </w:rPr>
                              </w:pPr>
                              <w:r w:rsidRPr="00516FBD">
                                <w:rPr>
                                  <w:rFonts w:ascii="Arial" w:hAnsi="Arial" w:cs="Arial"/>
                                  <w:color w:val="000000"/>
                                  <w:spacing w:val="-4"/>
                                  <w:sz w:val="18"/>
                                </w:rPr>
                                <w:t xml:space="preserve">Πηγή: </w:t>
                              </w:r>
                              <w:r>
                                <w:rPr>
                                  <w:rFonts w:ascii="Arial" w:hAnsi="Arial" w:cs="Arial"/>
                                  <w:color w:val="000000"/>
                                  <w:spacing w:val="-4"/>
                                  <w:sz w:val="18"/>
                                  <w:lang w:val="en-US"/>
                                </w:rPr>
                                <w:t>E</w:t>
                              </w:r>
                              <w:r>
                                <w:rPr>
                                  <w:rFonts w:ascii="Arial" w:hAnsi="Arial" w:cs="Arial"/>
                                  <w:color w:val="000000"/>
                                  <w:spacing w:val="-4"/>
                                  <w:sz w:val="18"/>
                                </w:rPr>
                                <w:t>ΛΣΤΑΤ</w:t>
                              </w:r>
                            </w:p>
                            <w:p w14:paraId="040E7D7F" w14:textId="77777777" w:rsidR="00A61B60" w:rsidRPr="00516FBD" w:rsidRDefault="00A61B60" w:rsidP="00A61B60">
                              <w:pPr>
                                <w:jc w:val="center"/>
                                <w:rPr>
                                  <w:rFonts w:ascii="Arial" w:hAnsi="Arial" w:cs="Arial"/>
                                  <w:color w:val="000000"/>
                                  <w:sz w:val="18"/>
                                </w:rPr>
                              </w:pPr>
                            </w:p>
                            <w:p w14:paraId="3AF12D28" w14:textId="77777777" w:rsidR="00A61B60" w:rsidRPr="00270E65" w:rsidRDefault="00A61B60" w:rsidP="00A61B60">
                              <w:pPr>
                                <w:jc w:val="center"/>
                                <w:rPr>
                                  <w:rFonts w:ascii="Arial" w:hAnsi="Arial" w:cs="Arial"/>
                                  <w:color w:val="C00000"/>
                                  <w:sz w:val="18"/>
                                </w:rPr>
                              </w:pPr>
                            </w:p>
                          </w:txbxContent>
                        </wps:txbx>
                        <wps:bodyPr rot="0" vert="horz" wrap="square" lIns="91440" tIns="45720" rIns="91440" bIns="45720" anchor="t" anchorCtr="0" upright="1">
                          <a:noAutofit/>
                        </wps:bodyPr>
                      </wps:wsp>
                      <wps:wsp>
                        <wps:cNvPr id="47" name="Freeform 364"/>
                        <wps:cNvSpPr>
                          <a:spLocks/>
                        </wps:cNvSpPr>
                        <wps:spPr bwMode="auto">
                          <a:xfrm>
                            <a:off x="11159" y="0"/>
                            <a:ext cx="60650" cy="26289"/>
                          </a:xfrm>
                          <a:custGeom>
                            <a:avLst/>
                            <a:gdLst>
                              <a:gd name="T0" fmla="*/ 6086475 w 9586"/>
                              <a:gd name="T1" fmla="*/ 0 h 4124"/>
                              <a:gd name="T2" fmla="*/ 0 w 9586"/>
                              <a:gd name="T3" fmla="*/ 0 h 4124"/>
                              <a:gd name="T4" fmla="*/ 0 w 9586"/>
                              <a:gd name="T5" fmla="*/ 2628263 h 4124"/>
                              <a:gd name="T6" fmla="*/ 6086475 w 9586"/>
                              <a:gd name="T7" fmla="*/ 2628263 h 4124"/>
                              <a:gd name="T8" fmla="*/ 6086475 w 9586"/>
                              <a:gd name="T9" fmla="*/ 0 h 4124"/>
                              <a:gd name="T10" fmla="*/ 0 60000 65536"/>
                              <a:gd name="T11" fmla="*/ 0 60000 65536"/>
                              <a:gd name="T12" fmla="*/ 0 60000 65536"/>
                              <a:gd name="T13" fmla="*/ 0 60000 65536"/>
                              <a:gd name="T14" fmla="*/ 0 60000 65536"/>
                              <a:gd name="T15" fmla="*/ 0 w 9586"/>
                              <a:gd name="T16" fmla="*/ 0 h 4124"/>
                              <a:gd name="T17" fmla="*/ 9586 w 9586"/>
                              <a:gd name="T18" fmla="*/ 4124 h 4124"/>
                            </a:gdLst>
                            <a:ahLst/>
                            <a:cxnLst>
                              <a:cxn ang="T10">
                                <a:pos x="T0" y="T1"/>
                              </a:cxn>
                              <a:cxn ang="T11">
                                <a:pos x="T2" y="T3"/>
                              </a:cxn>
                              <a:cxn ang="T12">
                                <a:pos x="T4" y="T5"/>
                              </a:cxn>
                              <a:cxn ang="T13">
                                <a:pos x="T6" y="T7"/>
                              </a:cxn>
                              <a:cxn ang="T14">
                                <a:pos x="T8" y="T9"/>
                              </a:cxn>
                            </a:cxnLst>
                            <a:rect l="T15" t="T16" r="T17" b="T18"/>
                            <a:pathLst>
                              <a:path w="9586" h="4124">
                                <a:moveTo>
                                  <a:pt x="9585" y="0"/>
                                </a:moveTo>
                                <a:lnTo>
                                  <a:pt x="0" y="0"/>
                                </a:lnTo>
                                <a:lnTo>
                                  <a:pt x="0" y="4123"/>
                                </a:lnTo>
                                <a:lnTo>
                                  <a:pt x="9585" y="4123"/>
                                </a:lnTo>
                                <a:lnTo>
                                  <a:pt x="9585" y="0"/>
                                </a:lnTo>
                                <a:close/>
                              </a:path>
                            </a:pathLst>
                          </a:custGeom>
                          <a:solidFill>
                            <a:srgbClr val="E5E4DE"/>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cx1="http://schemas.microsoft.com/office/drawing/2015/9/8/chartex" xmlns:cx="http://schemas.microsoft.com/office/drawing/2014/chartex" w="9525">
                                <a:solidFill>
                                  <a:srgbClr val="000000"/>
                                </a:solidFill>
                                <a:round/>
                                <a:headEnd/>
                                <a:tailEnd/>
                              </a14:hiddenLine>
                            </a:ext>
                          </a:extLst>
                        </wps:spPr>
                        <wps:txbx>
                          <w:txbxContent>
                            <w:p w14:paraId="22B05CAE" w14:textId="77777777" w:rsidR="00A61B60" w:rsidRPr="00E7691F" w:rsidRDefault="00A61B60" w:rsidP="00A61B60">
                              <w:pPr>
                                <w:pStyle w:val="BodyText"/>
                                <w:kinsoku w:val="0"/>
                                <w:overflowPunct w:val="0"/>
                                <w:spacing w:line="200" w:lineRule="exact"/>
                                <w:rPr>
                                  <w:sz w:val="20"/>
                                  <w:lang w:val="el-GR"/>
                                </w:rPr>
                              </w:pPr>
                              <w:r w:rsidRPr="00BD30A0">
                                <w:rPr>
                                  <w:color w:val="0E3B70"/>
                                  <w:sz w:val="20"/>
                                  <w:szCs w:val="20"/>
                                  <w:lang w:val="el-GR"/>
                                </w:rPr>
                                <w:t>Ετήσιες Μεταβολές Ομάδων Αγαθών και Υπηρεσιών Εθνικός ΔΤΚ,</w:t>
                              </w:r>
                              <w:r w:rsidRPr="0024499F">
                                <w:rPr>
                                  <w:color w:val="0E3B70"/>
                                  <w:sz w:val="20"/>
                                  <w:szCs w:val="20"/>
                                  <w:lang w:val="el-GR"/>
                                </w:rPr>
                                <w:t xml:space="preserve"> </w:t>
                              </w:r>
                              <w:r>
                                <w:rPr>
                                  <w:color w:val="0E3B70"/>
                                  <w:sz w:val="20"/>
                                  <w:szCs w:val="20"/>
                                  <w:lang w:val="el-GR"/>
                                </w:rPr>
                                <w:t>Ιανουάριος-Ιούνιος 2020</w:t>
                              </w:r>
                              <w:r w:rsidRPr="000C753C">
                                <w:rPr>
                                  <w:color w:val="0E3B70"/>
                                  <w:sz w:val="20"/>
                                  <w:szCs w:val="20"/>
                                  <w:lang w:val="el-GR"/>
                                </w:rPr>
                                <w:br/>
                              </w:r>
                              <w:r w:rsidRPr="009906A8">
                                <w:rPr>
                                  <w:noProof/>
                                  <w:sz w:val="20"/>
                                  <w:lang w:val="el-GR" w:eastAsia="el-GR"/>
                                </w:rPr>
                                <w:drawing>
                                  <wp:inline distT="0" distB="0" distL="0" distR="0" wp14:anchorId="1B976A2B" wp14:editId="1AD0A7C6">
                                    <wp:extent cx="5947410" cy="47277"/>
                                    <wp:effectExtent l="0" t="0" r="0" b="0"/>
                                    <wp:docPr id="7" name="Εικόνα 1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7410" cy="47277"/>
                                            </a:xfrm>
                                            <a:prstGeom prst="rect">
                                              <a:avLst/>
                                            </a:prstGeom>
                                            <a:noFill/>
                                            <a:ln>
                                              <a:noFill/>
                                            </a:ln>
                                          </pic:spPr>
                                        </pic:pic>
                                      </a:graphicData>
                                    </a:graphic>
                                  </wp:inline>
                                </w:drawing>
                              </w:r>
                            </w:p>
                            <w:p w14:paraId="62E051C8" w14:textId="77777777" w:rsidR="00A61B60" w:rsidRPr="005F4DC6" w:rsidRDefault="00B27639" w:rsidP="00A61B60">
                              <w:pPr>
                                <w:tabs>
                                  <w:tab w:val="left" w:pos="2410"/>
                                </w:tabs>
                                <w:spacing w:line="240" w:lineRule="auto"/>
                                <w:rPr>
                                  <w:rFonts w:ascii="Arial" w:hAnsi="Arial" w:cs="Arial"/>
                                  <w:sz w:val="20"/>
                                </w:rPr>
                              </w:pPr>
                              <w:r w:rsidRPr="00B27639">
                                <w:rPr>
                                  <w:noProof/>
                                  <w:lang w:eastAsia="el-GR"/>
                                </w:rPr>
                                <w:drawing>
                                  <wp:inline distT="0" distB="0" distL="0" distR="0" wp14:anchorId="51C11A97" wp14:editId="7825ED84">
                                    <wp:extent cx="5667375" cy="26670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667375" cy="26670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group w14:anchorId="0BECFFA1" id="_x0000_s1044" style="position:absolute;left:0;text-align:left;margin-left:-.3pt;margin-top:9.7pt;width:566.9pt;height:245.25pt;z-index:-251633664;mso-position-horizontal-relative:margin;mso-height-relative:margin" coordsize="71809,26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">
                <v:rect id="Rectangle 24" o:spid="_x0000_s1045" style="position:absolute;width:10090;height:26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" fillcolor="#e5e4de" stroked="f">
                  <v:textbox>
                    <w:txbxContent>
                      <w:p w14:paraId="6AA61105" w14:textId="77777777" w:rsidR="00A61B60" w:rsidRPr="00737631" w:rsidRDefault="00A61B60" w:rsidP="00A61B60">
                        <w:pPr>
                          <w:jc w:val="center"/>
                          <w:rPr>
                            <w:rFonts w:ascii="Arial" w:hAnsi="Arial" w:cs="Arial"/>
                            <w:color w:val="E24C37"/>
                            <w:spacing w:val="-4"/>
                            <w:sz w:val="18"/>
                            <w:lang w:val="en-US"/>
                          </w:rPr>
                        </w:pPr>
                        <w:r>
                          <w:rPr>
                            <w:rFonts w:ascii="Arial" w:hAnsi="Arial" w:cs="Arial"/>
                            <w:color w:val="E24C37"/>
                            <w:spacing w:val="-4"/>
                            <w:sz w:val="18"/>
                          </w:rPr>
                          <w:br/>
                        </w:r>
                        <w:r w:rsidRPr="000753F7">
                          <w:rPr>
                            <w:rFonts w:ascii="Arial" w:hAnsi="Arial" w:cs="Arial"/>
                            <w:color w:val="E24C37"/>
                            <w:spacing w:val="-4"/>
                            <w:sz w:val="18"/>
                          </w:rPr>
                          <w:t>ΓΡΑΦΗΜΑ</w:t>
                        </w:r>
                        <w:r>
                          <w:rPr>
                            <w:rFonts w:ascii="Arial" w:hAnsi="Arial" w:cs="Arial"/>
                            <w:color w:val="E24C37"/>
                            <w:spacing w:val="-4"/>
                            <w:sz w:val="18"/>
                          </w:rPr>
                          <w:t xml:space="preserve"> </w:t>
                        </w:r>
                        <w:r w:rsidR="00693B43">
                          <w:rPr>
                            <w:rFonts w:ascii="Arial" w:hAnsi="Arial" w:cs="Arial"/>
                            <w:color w:val="E24C37"/>
                            <w:spacing w:val="-4"/>
                            <w:sz w:val="18"/>
                          </w:rPr>
                          <w:t>7</w:t>
                        </w:r>
                      </w:p>
                      <w:p w14:paraId="7FE7E9B8" w14:textId="77777777" w:rsidR="00A61B60" w:rsidRDefault="00A61B60" w:rsidP="00A61B60">
                        <w:pPr>
                          <w:jc w:val="center"/>
                          <w:rPr>
                            <w:rFonts w:ascii="Arial" w:hAnsi="Arial" w:cs="Arial"/>
                            <w:color w:val="E24C37"/>
                            <w:spacing w:val="-4"/>
                            <w:sz w:val="18"/>
                          </w:rPr>
                        </w:pPr>
                      </w:p>
                      <w:p w14:paraId="7EFE302D" w14:textId="77777777" w:rsidR="00A61B60" w:rsidRDefault="00A61B60" w:rsidP="00A61B60">
                        <w:pPr>
                          <w:jc w:val="center"/>
                          <w:rPr>
                            <w:rFonts w:ascii="Arial" w:hAnsi="Arial" w:cs="Arial"/>
                            <w:color w:val="E24C37"/>
                            <w:spacing w:val="-4"/>
                            <w:sz w:val="18"/>
                          </w:rPr>
                        </w:pPr>
                      </w:p>
                      <w:p w14:paraId="788B23C2" w14:textId="77777777" w:rsidR="00A61B60" w:rsidRDefault="00A61B60" w:rsidP="00A61B60">
                        <w:pPr>
                          <w:jc w:val="center"/>
                          <w:rPr>
                            <w:rFonts w:ascii="Arial" w:hAnsi="Arial" w:cs="Arial"/>
                            <w:color w:val="E24C37"/>
                            <w:spacing w:val="-4"/>
                            <w:sz w:val="18"/>
                          </w:rPr>
                        </w:pPr>
                      </w:p>
                      <w:p w14:paraId="0CE7BB99" w14:textId="77777777" w:rsidR="00A61B60" w:rsidRDefault="00A61B60" w:rsidP="00A61B60">
                        <w:pPr>
                          <w:jc w:val="center"/>
                          <w:rPr>
                            <w:rFonts w:ascii="Arial" w:hAnsi="Arial" w:cs="Arial"/>
                            <w:color w:val="E24C37"/>
                            <w:spacing w:val="-4"/>
                            <w:sz w:val="18"/>
                          </w:rPr>
                        </w:pPr>
                      </w:p>
                      <w:p w14:paraId="31148246" w14:textId="77777777" w:rsidR="00A61B60" w:rsidRDefault="00A61B60" w:rsidP="00A61B60">
                        <w:pPr>
                          <w:jc w:val="center"/>
                          <w:rPr>
                            <w:rFonts w:ascii="Arial" w:hAnsi="Arial" w:cs="Arial"/>
                            <w:color w:val="E24C37"/>
                            <w:spacing w:val="-4"/>
                            <w:sz w:val="18"/>
                          </w:rPr>
                        </w:pPr>
                      </w:p>
                      <w:p w14:paraId="7AD678EA" w14:textId="77777777" w:rsidR="00A61B60" w:rsidRDefault="00A61B60" w:rsidP="00A61B60">
                        <w:pPr>
                          <w:jc w:val="center"/>
                          <w:rPr>
                            <w:rFonts w:ascii="Arial" w:hAnsi="Arial" w:cs="Arial"/>
                            <w:color w:val="E24C37"/>
                            <w:spacing w:val="-4"/>
                            <w:sz w:val="18"/>
                          </w:rPr>
                        </w:pPr>
                      </w:p>
                      <w:p w14:paraId="10E99FC6" w14:textId="77777777" w:rsidR="00A61B60" w:rsidRDefault="00A61B60" w:rsidP="00A61B60">
                        <w:pPr>
                          <w:jc w:val="center"/>
                          <w:rPr>
                            <w:rFonts w:ascii="Arial" w:hAnsi="Arial" w:cs="Arial"/>
                            <w:color w:val="E24C37"/>
                            <w:spacing w:val="-4"/>
                            <w:sz w:val="18"/>
                          </w:rPr>
                        </w:pPr>
                      </w:p>
                      <w:p w14:paraId="6DA31EA8" w14:textId="77777777" w:rsidR="00A61B60" w:rsidRDefault="00A61B60" w:rsidP="00A61B60">
                        <w:pPr>
                          <w:jc w:val="center"/>
                          <w:rPr>
                            <w:rFonts w:ascii="Arial" w:hAnsi="Arial" w:cs="Arial"/>
                            <w:color w:val="E24C37"/>
                            <w:spacing w:val="-4"/>
                            <w:sz w:val="18"/>
                          </w:rPr>
                        </w:pPr>
                      </w:p>
                      <w:p w14:paraId="25DC07EC" w14:textId="77777777" w:rsidR="00A61B60" w:rsidRDefault="00A61B60" w:rsidP="00A61B60">
                        <w:pPr>
                          <w:jc w:val="center"/>
                          <w:rPr>
                            <w:rFonts w:ascii="Arial" w:hAnsi="Arial" w:cs="Arial"/>
                            <w:color w:val="E24C37"/>
                            <w:spacing w:val="-4"/>
                            <w:sz w:val="18"/>
                          </w:rPr>
                        </w:pPr>
                      </w:p>
                      <w:p w14:paraId="0528AA00" w14:textId="77777777" w:rsidR="00A61B60" w:rsidRPr="00F0517D" w:rsidRDefault="00A61B60" w:rsidP="00A61B60">
                        <w:pPr>
                          <w:jc w:val="center"/>
                          <w:rPr>
                            <w:rFonts w:ascii="Arial" w:hAnsi="Arial" w:cs="Arial"/>
                            <w:color w:val="000000"/>
                            <w:sz w:val="18"/>
                          </w:rPr>
                        </w:pPr>
                        <w:r w:rsidRPr="00516FBD">
                          <w:rPr>
                            <w:rFonts w:ascii="Arial" w:hAnsi="Arial" w:cs="Arial"/>
                            <w:color w:val="000000"/>
                            <w:spacing w:val="-4"/>
                            <w:sz w:val="18"/>
                          </w:rPr>
                          <w:t xml:space="preserve">Πηγή: </w:t>
                        </w:r>
                        <w:r>
                          <w:rPr>
                            <w:rFonts w:ascii="Arial" w:hAnsi="Arial" w:cs="Arial"/>
                            <w:color w:val="000000"/>
                            <w:spacing w:val="-4"/>
                            <w:sz w:val="18"/>
                            <w:lang w:val="en-US"/>
                          </w:rPr>
                          <w:t>E</w:t>
                        </w:r>
                        <w:r>
                          <w:rPr>
                            <w:rFonts w:ascii="Arial" w:hAnsi="Arial" w:cs="Arial"/>
                            <w:color w:val="000000"/>
                            <w:spacing w:val="-4"/>
                            <w:sz w:val="18"/>
                          </w:rPr>
                          <w:t>ΛΣΤΑΤ</w:t>
                        </w:r>
                      </w:p>
                      <w:p w14:paraId="040E7D7F" w14:textId="77777777" w:rsidR="00A61B60" w:rsidRPr="00516FBD" w:rsidRDefault="00A61B60" w:rsidP="00A61B60">
                        <w:pPr>
                          <w:jc w:val="center"/>
                          <w:rPr>
                            <w:rFonts w:ascii="Arial" w:hAnsi="Arial" w:cs="Arial"/>
                            <w:color w:val="000000"/>
                            <w:sz w:val="18"/>
                          </w:rPr>
                        </w:pPr>
                      </w:p>
                      <w:p w14:paraId="3AF12D28" w14:textId="77777777" w:rsidR="00A61B60" w:rsidRPr="00270E65" w:rsidRDefault="00A61B60" w:rsidP="00A61B60">
                        <w:pPr>
                          <w:jc w:val="center"/>
                          <w:rPr>
                            <w:rFonts w:ascii="Arial" w:hAnsi="Arial" w:cs="Arial"/>
                            <w:color w:val="C00000"/>
                            <w:sz w:val="18"/>
                          </w:rPr>
                        </w:pPr>
                      </w:p>
                    </w:txbxContent>
                  </v:textbox>
                </v:rect>
                <v:shape id="Freeform 364" o:spid="_x0000_s1046" style="position:absolute;left:11159;width:60650;height:26289;visibility:visible;mso-wrap-style:square;v-text-anchor:top" coordsize="9586,412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" adj="-11796480,,5400" path="m9585,l,,,4123r9585,l9585,xe" fillcolor="#e5e4de" stroked="f">
                  <v:stroke joinstyle="miter"/>
                  <v:formulas/>
                  <v:path arrowok="t" o:connecttype="custom" o:connectlocs="38508732,0;0,0;0,16754221;38508732,16754221;38508732,0" o:connectangles="0,0,0,0,0" textboxrect="0,0,9586,4124"/>
                  <v:textbox>
                    <w:txbxContent>
                      <w:p w14:paraId="22B05CAE" w14:textId="77777777" w:rsidR="00A61B60" w:rsidRPr="00E7691F" w:rsidRDefault="00A61B60" w:rsidP="00A61B60">
                        <w:pPr>
                          <w:pStyle w:val="BodyText"/>
                          <w:kinsoku w:val="0"/>
                          <w:overflowPunct w:val="0"/>
                          <w:spacing w:line="200" w:lineRule="exact"/>
                          <w:rPr>
                            <w:sz w:val="20"/>
                            <w:lang w:val="el-GR"/>
                          </w:rPr>
                        </w:pPr>
                        <w:r w:rsidRPr="00BD30A0">
                          <w:rPr>
                            <w:color w:val="0E3B70"/>
                            <w:sz w:val="20"/>
                            <w:szCs w:val="20"/>
                            <w:lang w:val="el-GR"/>
                          </w:rPr>
                          <w:t>Ετήσιες Μεταβολές Ομάδων Αγαθών και Υπηρεσιών Εθνικός ΔΤΚ,</w:t>
                        </w:r>
                        <w:r w:rsidRPr="0024499F">
                          <w:rPr>
                            <w:color w:val="0E3B70"/>
                            <w:sz w:val="20"/>
                            <w:szCs w:val="20"/>
                            <w:lang w:val="el-GR"/>
                          </w:rPr>
                          <w:t xml:space="preserve"> </w:t>
                        </w:r>
                        <w:r>
                          <w:rPr>
                            <w:color w:val="0E3B70"/>
                            <w:sz w:val="20"/>
                            <w:szCs w:val="20"/>
                            <w:lang w:val="el-GR"/>
                          </w:rPr>
                          <w:t>Ιανουάριος-Ιούνιος 2020</w:t>
                        </w:r>
                        <w:r w:rsidRPr="000C753C">
                          <w:rPr>
                            <w:color w:val="0E3B70"/>
                            <w:sz w:val="20"/>
                            <w:szCs w:val="20"/>
                            <w:lang w:val="el-GR"/>
                          </w:rPr>
                          <w:br/>
                        </w:r>
                        <w:r w:rsidRPr="009906A8">
                          <w:rPr>
                            <w:noProof/>
                            <w:sz w:val="20"/>
                            <w:lang w:val="el-GR" w:eastAsia="el-GR"/>
                          </w:rPr>
                          <w:drawing>
                            <wp:inline distT="0" distB="0" distL="0" distR="0" wp14:anchorId="1B976A2B" wp14:editId="1AD0A7C6">
                              <wp:extent cx="5947410" cy="47277"/>
                              <wp:effectExtent l="0" t="0" r="0" b="0"/>
                              <wp:docPr id="7" name="Εικόνα 1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7410" cy="47277"/>
                                      </a:xfrm>
                                      <a:prstGeom prst="rect">
                                        <a:avLst/>
                                      </a:prstGeom>
                                      <a:noFill/>
                                      <a:ln>
                                        <a:noFill/>
                                      </a:ln>
                                    </pic:spPr>
                                  </pic:pic>
                                </a:graphicData>
                              </a:graphic>
                            </wp:inline>
                          </w:drawing>
                        </w:r>
                      </w:p>
                      <w:p w14:paraId="62E051C8" w14:textId="77777777" w:rsidR="00A61B60" w:rsidRPr="005F4DC6" w:rsidRDefault="00B27639" w:rsidP="00A61B60">
                        <w:pPr>
                          <w:tabs>
                            <w:tab w:val="left" w:pos="2410"/>
                          </w:tabs>
                          <w:spacing w:line="240" w:lineRule="auto"/>
                          <w:rPr>
                            <w:rFonts w:ascii="Arial" w:hAnsi="Arial" w:cs="Arial"/>
                            <w:sz w:val="20"/>
                          </w:rPr>
                        </w:pPr>
                        <w:r w:rsidRPr="00B27639">
                          <w:rPr>
                            <w:noProof/>
                            <w:lang w:eastAsia="el-GR"/>
                          </w:rPr>
                          <w:drawing>
                            <wp:inline distT="0" distB="0" distL="0" distR="0" wp14:anchorId="51C11A97" wp14:editId="7825ED84">
                              <wp:extent cx="5667375" cy="26670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667375" cy="2667000"/>
                                      </a:xfrm>
                                      <a:prstGeom prst="rect">
                                        <a:avLst/>
                                      </a:prstGeom>
                                      <a:noFill/>
                                      <a:ln>
                                        <a:noFill/>
                                      </a:ln>
                                    </pic:spPr>
                                  </pic:pic>
                                </a:graphicData>
                              </a:graphic>
                            </wp:inline>
                          </w:drawing>
                        </w:r>
                      </w:p>
                    </w:txbxContent>
                  </v:textbox>
                </v:shape>
                <w10:wrap anchorx="margin"/>
              </v:group>
            </w:pict>
          </mc:Fallback>
        </mc:AlternateContent>
      </w:r>
    </w:p>
    <w:p w14:paraId="723FDDC7" w14:textId="77777777" w:rsidR="00A61B60" w:rsidRDefault="00A61B60" w:rsidP="00A61B60">
      <w:pPr>
        <w:spacing w:after="0" w:line="240" w:lineRule="auto"/>
        <w:ind w:left="1761" w:right="227"/>
        <w:jc w:val="both"/>
        <w:rPr>
          <w:rFonts w:ascii="Arial" w:eastAsia="Arial" w:hAnsi="Arial" w:cs="Arial"/>
          <w:color w:val="000000" w:themeColor="text1"/>
          <w:sz w:val="20"/>
          <w:szCs w:val="19"/>
        </w:rPr>
      </w:pPr>
    </w:p>
    <w:p w14:paraId="172C0F96" w14:textId="77777777" w:rsidR="00A61B60" w:rsidRDefault="00A61B60" w:rsidP="00A61B60">
      <w:pPr>
        <w:spacing w:after="0" w:line="240" w:lineRule="auto"/>
        <w:ind w:left="1761" w:right="227"/>
        <w:jc w:val="both"/>
        <w:rPr>
          <w:rFonts w:ascii="Arial" w:eastAsia="Arial" w:hAnsi="Arial" w:cs="Arial"/>
          <w:color w:val="000000" w:themeColor="text1"/>
          <w:sz w:val="20"/>
          <w:szCs w:val="19"/>
        </w:rPr>
      </w:pPr>
    </w:p>
    <w:p w14:paraId="105E9D60" w14:textId="77777777" w:rsidR="00A61B60" w:rsidRDefault="00A61B60" w:rsidP="00A61B60">
      <w:pPr>
        <w:spacing w:after="0" w:line="240" w:lineRule="auto"/>
        <w:ind w:left="1761" w:right="227"/>
        <w:jc w:val="both"/>
        <w:rPr>
          <w:rFonts w:ascii="Arial" w:eastAsia="Arial" w:hAnsi="Arial" w:cs="Arial"/>
          <w:color w:val="000000" w:themeColor="text1"/>
          <w:sz w:val="20"/>
          <w:szCs w:val="19"/>
        </w:rPr>
      </w:pPr>
    </w:p>
    <w:p w14:paraId="18C821FA" w14:textId="77777777" w:rsidR="00A61B60" w:rsidRDefault="00A61B60" w:rsidP="00A61B60">
      <w:pPr>
        <w:spacing w:after="0" w:line="240" w:lineRule="auto"/>
        <w:ind w:left="1761" w:right="227"/>
        <w:jc w:val="both"/>
        <w:rPr>
          <w:rFonts w:ascii="Arial" w:eastAsia="Arial" w:hAnsi="Arial" w:cs="Arial"/>
          <w:color w:val="000000" w:themeColor="text1"/>
          <w:sz w:val="20"/>
          <w:szCs w:val="19"/>
        </w:rPr>
      </w:pPr>
    </w:p>
    <w:p w14:paraId="50CC2CD7" w14:textId="77777777" w:rsidR="00A61B60" w:rsidRDefault="00A61B60" w:rsidP="00A61B60">
      <w:pPr>
        <w:spacing w:after="0" w:line="240" w:lineRule="auto"/>
        <w:ind w:left="1761" w:right="227"/>
        <w:jc w:val="both"/>
        <w:rPr>
          <w:rFonts w:ascii="Arial" w:eastAsia="Arial" w:hAnsi="Arial" w:cs="Arial"/>
          <w:color w:val="000000" w:themeColor="text1"/>
          <w:sz w:val="20"/>
          <w:szCs w:val="19"/>
        </w:rPr>
      </w:pPr>
    </w:p>
    <w:p w14:paraId="43E116B6" w14:textId="77777777" w:rsidR="00A61B60" w:rsidRDefault="00A61B60" w:rsidP="00A61B60">
      <w:pPr>
        <w:spacing w:after="0" w:line="240" w:lineRule="auto"/>
        <w:ind w:left="1761" w:right="227"/>
        <w:jc w:val="both"/>
        <w:rPr>
          <w:rFonts w:ascii="Arial" w:eastAsia="Arial" w:hAnsi="Arial" w:cs="Arial"/>
          <w:color w:val="000000" w:themeColor="text1"/>
          <w:sz w:val="20"/>
          <w:szCs w:val="19"/>
        </w:rPr>
      </w:pPr>
    </w:p>
    <w:p w14:paraId="2D311F75" w14:textId="77777777" w:rsidR="00A61B60" w:rsidRDefault="00A61B60" w:rsidP="00A61B60">
      <w:pPr>
        <w:spacing w:after="0" w:line="240" w:lineRule="auto"/>
        <w:ind w:left="1761" w:right="227"/>
        <w:jc w:val="both"/>
        <w:rPr>
          <w:rFonts w:ascii="Arial" w:eastAsia="Arial" w:hAnsi="Arial" w:cs="Arial"/>
          <w:color w:val="000000" w:themeColor="text1"/>
          <w:sz w:val="20"/>
          <w:szCs w:val="19"/>
        </w:rPr>
      </w:pPr>
    </w:p>
    <w:p w14:paraId="50908F17" w14:textId="77777777" w:rsidR="00A61B60" w:rsidRDefault="00A61B60" w:rsidP="00A61B60">
      <w:pPr>
        <w:spacing w:after="0" w:line="240" w:lineRule="auto"/>
        <w:ind w:left="1761" w:right="227"/>
        <w:jc w:val="both"/>
        <w:rPr>
          <w:rFonts w:ascii="Arial" w:eastAsia="Arial" w:hAnsi="Arial" w:cs="Arial"/>
          <w:color w:val="000000" w:themeColor="text1"/>
          <w:sz w:val="20"/>
          <w:szCs w:val="19"/>
        </w:rPr>
      </w:pPr>
    </w:p>
    <w:p w14:paraId="54CE390D" w14:textId="77777777" w:rsidR="00A61B60" w:rsidRDefault="00A61B60" w:rsidP="00A61B60">
      <w:pPr>
        <w:spacing w:after="0" w:line="240" w:lineRule="auto"/>
        <w:ind w:left="1761" w:right="227"/>
        <w:jc w:val="both"/>
        <w:rPr>
          <w:rFonts w:ascii="Arial" w:eastAsia="Arial" w:hAnsi="Arial" w:cs="Arial"/>
          <w:color w:val="000000" w:themeColor="text1"/>
          <w:sz w:val="20"/>
          <w:szCs w:val="19"/>
        </w:rPr>
      </w:pPr>
    </w:p>
    <w:p w14:paraId="066F7D72" w14:textId="77777777" w:rsidR="00A61B60" w:rsidRDefault="00A61B60" w:rsidP="00A61B60">
      <w:pPr>
        <w:spacing w:after="0" w:line="240" w:lineRule="auto"/>
        <w:ind w:left="1761" w:right="227"/>
        <w:jc w:val="both"/>
        <w:rPr>
          <w:rFonts w:ascii="Arial" w:eastAsia="Arial" w:hAnsi="Arial" w:cs="Arial"/>
          <w:color w:val="000000" w:themeColor="text1"/>
          <w:sz w:val="20"/>
          <w:szCs w:val="19"/>
        </w:rPr>
      </w:pPr>
    </w:p>
    <w:p w14:paraId="7E2C2A18" w14:textId="77777777" w:rsidR="00A61B60" w:rsidRDefault="00A61B60" w:rsidP="00A61B60">
      <w:pPr>
        <w:spacing w:after="0" w:line="240" w:lineRule="auto"/>
        <w:ind w:left="1761" w:right="227"/>
        <w:jc w:val="both"/>
        <w:rPr>
          <w:rFonts w:ascii="Arial" w:eastAsia="Arial" w:hAnsi="Arial" w:cs="Arial"/>
          <w:color w:val="000000" w:themeColor="text1"/>
          <w:sz w:val="20"/>
          <w:szCs w:val="19"/>
        </w:rPr>
      </w:pPr>
    </w:p>
    <w:p w14:paraId="7F57D6F2" w14:textId="77777777" w:rsidR="00A61B60" w:rsidRDefault="00A61B60" w:rsidP="00A61B60">
      <w:pPr>
        <w:spacing w:after="0" w:line="240" w:lineRule="auto"/>
        <w:ind w:left="1761" w:right="227"/>
        <w:jc w:val="both"/>
        <w:rPr>
          <w:rFonts w:ascii="Arial" w:eastAsia="Arial" w:hAnsi="Arial" w:cs="Arial"/>
          <w:color w:val="000000" w:themeColor="text1"/>
          <w:sz w:val="20"/>
          <w:szCs w:val="19"/>
        </w:rPr>
      </w:pPr>
    </w:p>
    <w:p w14:paraId="67DE0869" w14:textId="77777777" w:rsidR="00A61B60" w:rsidRDefault="00A61B60" w:rsidP="00A61B60">
      <w:pPr>
        <w:spacing w:after="0" w:line="240" w:lineRule="auto"/>
        <w:ind w:left="1761" w:right="227"/>
        <w:jc w:val="both"/>
        <w:rPr>
          <w:rFonts w:ascii="Arial" w:eastAsia="Arial" w:hAnsi="Arial" w:cs="Arial"/>
          <w:color w:val="000000" w:themeColor="text1"/>
          <w:sz w:val="20"/>
          <w:szCs w:val="19"/>
        </w:rPr>
      </w:pPr>
    </w:p>
    <w:p w14:paraId="4BF57FC8" w14:textId="77777777" w:rsidR="00A61B60" w:rsidRDefault="00A61B60" w:rsidP="00A61B60">
      <w:pPr>
        <w:spacing w:after="0" w:line="240" w:lineRule="auto"/>
        <w:ind w:left="1761" w:right="227"/>
        <w:jc w:val="both"/>
        <w:rPr>
          <w:rFonts w:ascii="Arial" w:eastAsia="Arial" w:hAnsi="Arial" w:cs="Arial"/>
          <w:color w:val="000000" w:themeColor="text1"/>
          <w:sz w:val="20"/>
          <w:szCs w:val="19"/>
        </w:rPr>
      </w:pPr>
    </w:p>
    <w:p w14:paraId="2433FB1E" w14:textId="77777777" w:rsidR="00A61B60" w:rsidRDefault="00A61B60" w:rsidP="00A61B60">
      <w:pPr>
        <w:spacing w:after="0" w:line="240" w:lineRule="auto"/>
        <w:ind w:left="1761" w:right="227"/>
        <w:jc w:val="both"/>
        <w:rPr>
          <w:rFonts w:ascii="Arial" w:eastAsia="Arial" w:hAnsi="Arial" w:cs="Arial"/>
          <w:color w:val="000000" w:themeColor="text1"/>
          <w:sz w:val="20"/>
          <w:szCs w:val="19"/>
        </w:rPr>
      </w:pPr>
    </w:p>
    <w:p w14:paraId="7935711B" w14:textId="77777777" w:rsidR="00A61B60" w:rsidRDefault="00A61B60" w:rsidP="00A61B60">
      <w:pPr>
        <w:spacing w:after="0" w:line="240" w:lineRule="auto"/>
        <w:ind w:left="1761" w:right="227"/>
        <w:jc w:val="both"/>
        <w:rPr>
          <w:rFonts w:ascii="Arial" w:eastAsia="Arial" w:hAnsi="Arial" w:cs="Arial"/>
          <w:color w:val="000000" w:themeColor="text1"/>
          <w:sz w:val="20"/>
          <w:szCs w:val="19"/>
        </w:rPr>
      </w:pPr>
    </w:p>
    <w:p w14:paraId="12411664" w14:textId="77777777" w:rsidR="00A61B60" w:rsidRDefault="00A61B60" w:rsidP="00A61B60">
      <w:pPr>
        <w:spacing w:after="0" w:line="240" w:lineRule="auto"/>
        <w:ind w:left="1761" w:right="227"/>
        <w:jc w:val="both"/>
        <w:rPr>
          <w:rFonts w:ascii="Arial" w:eastAsia="Arial" w:hAnsi="Arial" w:cs="Arial"/>
          <w:color w:val="000000" w:themeColor="text1"/>
          <w:sz w:val="20"/>
          <w:szCs w:val="19"/>
        </w:rPr>
      </w:pPr>
    </w:p>
    <w:p w14:paraId="6604BE49" w14:textId="77777777" w:rsidR="00A61B60" w:rsidRPr="00B30EFC" w:rsidRDefault="00A61B60" w:rsidP="00A61B60">
      <w:pPr>
        <w:spacing w:after="0" w:line="240" w:lineRule="auto"/>
        <w:ind w:left="1761" w:right="227"/>
        <w:jc w:val="both"/>
        <w:rPr>
          <w:rFonts w:ascii="Arial" w:eastAsia="Arial" w:hAnsi="Arial" w:cs="Arial"/>
          <w:color w:val="000000" w:themeColor="text1"/>
          <w:sz w:val="20"/>
          <w:szCs w:val="19"/>
        </w:rPr>
      </w:pPr>
    </w:p>
    <w:p w14:paraId="5F04ED0E" w14:textId="77777777" w:rsidR="00A61B60" w:rsidRDefault="00A61B60" w:rsidP="00A61B60">
      <w:pPr>
        <w:spacing w:after="0" w:line="240" w:lineRule="auto"/>
        <w:ind w:left="1761" w:right="227"/>
        <w:jc w:val="both"/>
        <w:rPr>
          <w:rFonts w:ascii="Arial" w:eastAsia="Arial" w:hAnsi="Arial" w:cs="Arial"/>
          <w:color w:val="000000" w:themeColor="text1"/>
          <w:sz w:val="20"/>
          <w:szCs w:val="19"/>
        </w:rPr>
      </w:pPr>
    </w:p>
    <w:p w14:paraId="5B071990" w14:textId="77777777" w:rsidR="00A61B60" w:rsidRDefault="00A61B60" w:rsidP="00A61B60">
      <w:pPr>
        <w:spacing w:after="0" w:line="240" w:lineRule="auto"/>
        <w:ind w:left="1761" w:right="227"/>
        <w:jc w:val="both"/>
        <w:rPr>
          <w:rFonts w:ascii="Arial" w:eastAsia="Arial" w:hAnsi="Arial" w:cs="Arial"/>
          <w:color w:val="000000" w:themeColor="text1"/>
          <w:sz w:val="20"/>
          <w:szCs w:val="19"/>
        </w:rPr>
      </w:pPr>
    </w:p>
    <w:p w14:paraId="3A6C7D3C" w14:textId="77777777" w:rsidR="00A61B60" w:rsidRDefault="00A61B60" w:rsidP="00A61B60">
      <w:pPr>
        <w:spacing w:after="0" w:line="240" w:lineRule="auto"/>
        <w:ind w:left="1761" w:right="227"/>
        <w:jc w:val="both"/>
        <w:rPr>
          <w:rFonts w:ascii="Arial" w:eastAsia="Arial" w:hAnsi="Arial" w:cs="Arial"/>
          <w:color w:val="000000" w:themeColor="text1"/>
          <w:sz w:val="20"/>
          <w:szCs w:val="19"/>
        </w:rPr>
      </w:pPr>
    </w:p>
    <w:p w14:paraId="6F0D2B0E" w14:textId="77777777" w:rsidR="00A61B60" w:rsidRDefault="00A61B60" w:rsidP="00A61B60">
      <w:pPr>
        <w:spacing w:after="0" w:line="240" w:lineRule="auto"/>
        <w:ind w:left="1761" w:right="227"/>
        <w:jc w:val="both"/>
        <w:rPr>
          <w:rFonts w:ascii="Arial" w:eastAsia="Arial" w:hAnsi="Arial" w:cs="Arial"/>
          <w:color w:val="000000" w:themeColor="text1"/>
          <w:sz w:val="20"/>
          <w:szCs w:val="19"/>
        </w:rPr>
      </w:pPr>
    </w:p>
    <w:p w14:paraId="6739A421" w14:textId="77777777" w:rsidR="00A61B60" w:rsidRDefault="00A61B60" w:rsidP="00A61B60">
      <w:pPr>
        <w:spacing w:after="0" w:line="240" w:lineRule="auto"/>
        <w:ind w:right="227"/>
        <w:jc w:val="both"/>
        <w:rPr>
          <w:rFonts w:eastAsia="Arial" w:cs="Arial"/>
          <w:color w:val="000000" w:themeColor="text1"/>
          <w:sz w:val="20"/>
          <w:szCs w:val="19"/>
        </w:rPr>
      </w:pPr>
    </w:p>
    <w:p w14:paraId="295A837F" w14:textId="32099C66" w:rsidR="00A61B60" w:rsidRDefault="00A61B60" w:rsidP="00A61B60">
      <w:pPr>
        <w:spacing w:after="0" w:line="240" w:lineRule="auto"/>
        <w:ind w:left="1761" w:right="227"/>
        <w:jc w:val="both"/>
        <w:rPr>
          <w:rFonts w:ascii="Arial" w:eastAsia="Arial" w:hAnsi="Arial" w:cs="Arial"/>
          <w:color w:val="000000" w:themeColor="text1"/>
          <w:sz w:val="20"/>
          <w:szCs w:val="19"/>
        </w:rPr>
      </w:pPr>
      <w:r w:rsidRPr="008B4106">
        <w:rPr>
          <w:rFonts w:ascii="Arial" w:eastAsia="Arial" w:hAnsi="Arial" w:cs="Arial"/>
          <w:color w:val="000000" w:themeColor="text1"/>
          <w:sz w:val="20"/>
          <w:szCs w:val="19"/>
        </w:rPr>
        <w:t>Επιπλέον, ο Εναρμονισμένος Δείκτης Τιμών Καταναλωτή (ΕνΔΤΚ)</w:t>
      </w:r>
      <w:r w:rsidRPr="008B4106">
        <w:rPr>
          <w:rFonts w:ascii="Arial" w:eastAsia="Arial" w:hAnsi="Arial" w:cs="Arial"/>
          <w:color w:val="000000" w:themeColor="text1"/>
          <w:sz w:val="20"/>
          <w:szCs w:val="19"/>
          <w:vertAlign w:val="superscript"/>
        </w:rPr>
        <w:endnoteReference w:id="5"/>
      </w:r>
      <w:r w:rsidRPr="008B4106">
        <w:rPr>
          <w:rFonts w:ascii="Arial" w:eastAsia="Arial" w:hAnsi="Arial" w:cs="Arial"/>
          <w:color w:val="000000" w:themeColor="text1"/>
          <w:sz w:val="20"/>
          <w:szCs w:val="19"/>
          <w:vertAlign w:val="superscript"/>
        </w:rPr>
        <w:t xml:space="preserve"> </w:t>
      </w:r>
      <w:r w:rsidRPr="008B4106">
        <w:rPr>
          <w:rFonts w:ascii="Arial" w:eastAsia="Arial" w:hAnsi="Arial" w:cs="Arial"/>
          <w:color w:val="000000" w:themeColor="text1"/>
          <w:sz w:val="20"/>
          <w:szCs w:val="19"/>
        </w:rPr>
        <w:t>μειώθηκε κατά 1,9%, σε ετήσια βάση, τον Ιούνιο, ενώ ο Εναρμονισμένος Δείκτης Τιμών Καταναλωτή με Σταθερούς Φόρους (ΕνΔΤΚ-ΣΦ) παρουσίασε πτώση κατά 1%, σε σύγκρι</w:t>
      </w:r>
      <w:r w:rsidR="00693B43">
        <w:rPr>
          <w:rFonts w:ascii="Arial" w:eastAsia="Arial" w:hAnsi="Arial" w:cs="Arial"/>
          <w:color w:val="000000" w:themeColor="text1"/>
          <w:sz w:val="20"/>
          <w:szCs w:val="19"/>
        </w:rPr>
        <w:t>ση με τον Ιούνιο 2019 (Γράφημα 8</w:t>
      </w:r>
      <w:r w:rsidRPr="008B4106">
        <w:rPr>
          <w:rFonts w:ascii="Arial" w:eastAsia="Arial" w:hAnsi="Arial" w:cs="Arial"/>
          <w:color w:val="000000" w:themeColor="text1"/>
          <w:sz w:val="20"/>
          <w:szCs w:val="19"/>
        </w:rPr>
        <w:t xml:space="preserve">). </w:t>
      </w:r>
      <w:r>
        <w:rPr>
          <w:rFonts w:ascii="Arial" w:eastAsia="Arial" w:hAnsi="Arial" w:cs="Arial"/>
          <w:color w:val="000000" w:themeColor="text1"/>
          <w:sz w:val="20"/>
          <w:szCs w:val="19"/>
        </w:rPr>
        <w:t>Ο μέσος ΕνΔΤΚ για τη χρονική περίοδο Ιανουάριος-Ιούνιος υποχώρησε στο -0,3%, ενώ ο μέσος ΕνΔΤΚ-ΣΦ διαμορφώθηκε στο 1%</w:t>
      </w:r>
      <w:r w:rsidRPr="008B4106">
        <w:rPr>
          <w:rFonts w:ascii="Arial" w:eastAsia="Arial" w:hAnsi="Arial" w:cs="Arial"/>
          <w:color w:val="000000" w:themeColor="text1"/>
          <w:sz w:val="20"/>
          <w:szCs w:val="19"/>
        </w:rPr>
        <w:t xml:space="preserve">. Όπως παρατηρείται στο γράφημα, από τον Ιούνιο του 2019, ο ΕνΔΤΚ-ΣΦ σημειώνει υψηλότερες ετήσιες μεταβολές </w:t>
      </w:r>
      <w:r w:rsidR="002C2CBA">
        <w:rPr>
          <w:rFonts w:ascii="Arial" w:eastAsia="Arial" w:hAnsi="Arial" w:cs="Arial"/>
          <w:color w:val="000000" w:themeColor="text1"/>
          <w:sz w:val="20"/>
          <w:szCs w:val="19"/>
        </w:rPr>
        <w:t xml:space="preserve">συγκριτικά με </w:t>
      </w:r>
      <w:r w:rsidRPr="008B4106">
        <w:rPr>
          <w:rFonts w:ascii="Arial" w:eastAsia="Arial" w:hAnsi="Arial" w:cs="Arial"/>
          <w:color w:val="000000" w:themeColor="text1"/>
          <w:sz w:val="20"/>
          <w:szCs w:val="19"/>
        </w:rPr>
        <w:t xml:space="preserve">τον ΕνΔΤΚ, καθώς στον εν λόγω δείκτη δεν έχουν ληφθεί υπόψη οι μειώσεις στην έμμεση φορολογία, δηλαδή στην εστίαση και στα επεξεργασμένα είδη διατροφής, καθώς και στην ενέργεια (ηλεκτρισμός, φυσικό αέριο). Κατά τους τελευταίους τέσσερις μήνες, ωστόσο, παρατηρείται πτώση του ρυθμού μεταβολής και των δύο δεικτών, γεγονός που αποδίδεται στην περιορισμένη οικονομική δραστηριότητα, λόγω της πανδημίας </w:t>
      </w:r>
      <w:r w:rsidRPr="008B4106">
        <w:rPr>
          <w:rFonts w:ascii="Arial" w:eastAsia="Arial" w:hAnsi="Arial" w:cs="Arial"/>
          <w:color w:val="000000" w:themeColor="text1"/>
          <w:sz w:val="20"/>
          <w:szCs w:val="19"/>
          <w:lang w:val="en-US"/>
        </w:rPr>
        <w:t>COVID</w:t>
      </w:r>
      <w:r w:rsidRPr="008B4106">
        <w:rPr>
          <w:rFonts w:ascii="Arial" w:eastAsia="Arial" w:hAnsi="Arial" w:cs="Arial"/>
          <w:color w:val="000000" w:themeColor="text1"/>
          <w:sz w:val="20"/>
          <w:szCs w:val="19"/>
        </w:rPr>
        <w:t xml:space="preserve">-19. Σημειώνεται ότι αποπληθωριστικές τάσεις, από το ξέσπασμα της πανδημικής κρίσης, παρατηρήθηκαν και στον ΕνΔΤΚ της Ευρωζώνης, </w:t>
      </w:r>
      <w:r w:rsidR="008D166C">
        <w:rPr>
          <w:rFonts w:ascii="Arial" w:eastAsia="Arial" w:hAnsi="Arial" w:cs="Arial"/>
          <w:color w:val="000000" w:themeColor="text1"/>
          <w:sz w:val="20"/>
          <w:szCs w:val="19"/>
        </w:rPr>
        <w:t>ο οποίος, ωστόσο, σύμφωνα με τα</w:t>
      </w:r>
      <w:r w:rsidRPr="008B4106">
        <w:rPr>
          <w:rFonts w:ascii="Arial" w:eastAsia="Arial" w:hAnsi="Arial" w:cs="Arial"/>
          <w:color w:val="000000" w:themeColor="text1"/>
          <w:sz w:val="20"/>
          <w:szCs w:val="19"/>
        </w:rPr>
        <w:t xml:space="preserve"> </w:t>
      </w:r>
      <w:r w:rsidR="008D166C">
        <w:rPr>
          <w:rFonts w:ascii="Arial" w:eastAsia="Arial" w:hAnsi="Arial" w:cs="Arial"/>
          <w:color w:val="000000" w:themeColor="text1"/>
          <w:sz w:val="20"/>
          <w:szCs w:val="19"/>
        </w:rPr>
        <w:t>στοιχεία</w:t>
      </w:r>
      <w:r w:rsidRPr="008B4106">
        <w:rPr>
          <w:rFonts w:ascii="Arial" w:eastAsia="Arial" w:hAnsi="Arial" w:cs="Arial"/>
          <w:color w:val="000000" w:themeColor="text1"/>
          <w:sz w:val="20"/>
          <w:szCs w:val="19"/>
        </w:rPr>
        <w:t xml:space="preserve"> της Eurostat, ανέκαμψε ελαφρώς τον Ιούνιο, καθώς διαμορφώθηκε στο +0,3%, έναντι +0,1%, τον Μάιο.</w:t>
      </w:r>
      <w:r>
        <w:rPr>
          <w:rFonts w:ascii="Arial" w:eastAsia="Arial" w:hAnsi="Arial" w:cs="Arial"/>
          <w:color w:val="000000" w:themeColor="text1"/>
          <w:sz w:val="20"/>
          <w:szCs w:val="19"/>
        </w:rPr>
        <w:t xml:space="preserve"> </w:t>
      </w:r>
    </w:p>
    <w:p w14:paraId="10735C22" w14:textId="77777777" w:rsidR="00A61B60" w:rsidRDefault="00A61B60" w:rsidP="00A61B60">
      <w:pPr>
        <w:spacing w:after="0" w:line="240" w:lineRule="auto"/>
        <w:ind w:left="1761" w:right="227"/>
        <w:jc w:val="both"/>
        <w:rPr>
          <w:rFonts w:ascii="Arial" w:eastAsia="Arial" w:hAnsi="Arial" w:cs="Arial"/>
          <w:color w:val="000000" w:themeColor="text1"/>
          <w:sz w:val="20"/>
          <w:szCs w:val="19"/>
        </w:rPr>
      </w:pPr>
      <w:r w:rsidRPr="009906A8">
        <w:rPr>
          <w:noProof/>
          <w:lang w:eastAsia="el-GR"/>
        </w:rPr>
        <mc:AlternateContent>
          <mc:Choice Requires="wpg">
            <w:drawing>
              <wp:anchor distT="0" distB="0" distL="114300" distR="114300" simplePos="0" relativeHeight="251683840" behindDoc="1" locked="0" layoutInCell="1" allowOverlap="1" wp14:anchorId="0552B25F" wp14:editId="50919EEF">
                <wp:simplePos x="0" y="0"/>
                <wp:positionH relativeFrom="margin">
                  <wp:posOffset>0</wp:posOffset>
                </wp:positionH>
                <wp:positionV relativeFrom="paragraph">
                  <wp:posOffset>57150</wp:posOffset>
                </wp:positionV>
                <wp:extent cx="7199630" cy="3114675"/>
                <wp:effectExtent l="0" t="0" r="1270" b="9525"/>
                <wp:wrapNone/>
                <wp:docPr id="48" name="Group 3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99630" cy="3114675"/>
                          <a:chOff x="0" y="0"/>
                          <a:chExt cx="71809" cy="26289"/>
                        </a:xfrm>
                      </wpg:grpSpPr>
                      <wps:wsp>
                        <wps:cNvPr id="49" name="Rectangle 24"/>
                        <wps:cNvSpPr>
                          <a:spLocks noChangeArrowheads="1"/>
                        </wps:cNvSpPr>
                        <wps:spPr bwMode="auto">
                          <a:xfrm>
                            <a:off x="0" y="0"/>
                            <a:ext cx="10090" cy="26289"/>
                          </a:xfrm>
                          <a:prstGeom prst="rect">
                            <a:avLst/>
                          </a:prstGeom>
                          <a:solidFill>
                            <a:srgbClr val="E5E4DE"/>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txbx>
                          <w:txbxContent>
                            <w:p w14:paraId="02BDF1B1" w14:textId="77777777" w:rsidR="00A61B60" w:rsidRPr="00737631" w:rsidRDefault="00A61B60" w:rsidP="00A61B60">
                              <w:pPr>
                                <w:jc w:val="center"/>
                                <w:rPr>
                                  <w:rFonts w:ascii="Arial" w:hAnsi="Arial" w:cs="Arial"/>
                                  <w:color w:val="E24C37"/>
                                  <w:spacing w:val="-4"/>
                                  <w:sz w:val="18"/>
                                  <w:lang w:val="en-US"/>
                                </w:rPr>
                              </w:pPr>
                              <w:r w:rsidRPr="007C1BC2">
                                <w:rPr>
                                  <w:rFonts w:ascii="Arial" w:hAnsi="Arial" w:cs="Arial"/>
                                  <w:color w:val="E24C37"/>
                                  <w:spacing w:val="-4"/>
                                  <w:sz w:val="18"/>
                                  <w:lang w:val="en-US"/>
                                </w:rPr>
                                <w:br/>
                              </w:r>
                              <w:r w:rsidRPr="000753F7">
                                <w:rPr>
                                  <w:rFonts w:ascii="Arial" w:hAnsi="Arial" w:cs="Arial"/>
                                  <w:color w:val="E24C37"/>
                                  <w:spacing w:val="-4"/>
                                  <w:sz w:val="18"/>
                                </w:rPr>
                                <w:t>ΓΡΑΦΗΜΑ</w:t>
                              </w:r>
                              <w:r w:rsidRPr="007C1BC2">
                                <w:rPr>
                                  <w:rFonts w:ascii="Arial" w:hAnsi="Arial" w:cs="Arial"/>
                                  <w:color w:val="E24C37"/>
                                  <w:spacing w:val="-4"/>
                                  <w:sz w:val="18"/>
                                  <w:lang w:val="en-US"/>
                                </w:rPr>
                                <w:t xml:space="preserve"> </w:t>
                              </w:r>
                              <w:r w:rsidR="00693B43">
                                <w:rPr>
                                  <w:rFonts w:ascii="Arial" w:hAnsi="Arial" w:cs="Arial"/>
                                  <w:color w:val="E24C37"/>
                                  <w:spacing w:val="-4"/>
                                  <w:sz w:val="18"/>
                                  <w:lang w:val="en-US"/>
                                </w:rPr>
                                <w:t>8</w:t>
                              </w:r>
                            </w:p>
                            <w:p w14:paraId="4BEDBD2F" w14:textId="77777777" w:rsidR="00A61B60" w:rsidRPr="007C1BC2" w:rsidRDefault="00A61B60" w:rsidP="00A61B60">
                              <w:pPr>
                                <w:jc w:val="center"/>
                                <w:rPr>
                                  <w:rFonts w:ascii="Arial" w:hAnsi="Arial" w:cs="Arial"/>
                                  <w:color w:val="E24C37"/>
                                  <w:spacing w:val="-4"/>
                                  <w:sz w:val="18"/>
                                  <w:lang w:val="en-US"/>
                                </w:rPr>
                              </w:pPr>
                            </w:p>
                            <w:p w14:paraId="7A7FA285" w14:textId="77777777" w:rsidR="00A61B60" w:rsidRPr="007C1BC2" w:rsidRDefault="00A61B60" w:rsidP="00A61B60">
                              <w:pPr>
                                <w:jc w:val="center"/>
                                <w:rPr>
                                  <w:rFonts w:ascii="Arial" w:hAnsi="Arial" w:cs="Arial"/>
                                  <w:color w:val="E24C37"/>
                                  <w:spacing w:val="-4"/>
                                  <w:sz w:val="18"/>
                                  <w:lang w:val="en-US"/>
                                </w:rPr>
                              </w:pPr>
                            </w:p>
                            <w:p w14:paraId="0D8AAF1F" w14:textId="77777777" w:rsidR="00A61B60" w:rsidRPr="007C1BC2" w:rsidRDefault="00A61B60" w:rsidP="00A61B60">
                              <w:pPr>
                                <w:jc w:val="center"/>
                                <w:rPr>
                                  <w:rFonts w:ascii="Arial" w:hAnsi="Arial" w:cs="Arial"/>
                                  <w:color w:val="E24C37"/>
                                  <w:spacing w:val="-4"/>
                                  <w:sz w:val="18"/>
                                  <w:lang w:val="en-US"/>
                                </w:rPr>
                              </w:pPr>
                            </w:p>
                            <w:p w14:paraId="1C6CF3D5" w14:textId="77777777" w:rsidR="00A61B60" w:rsidRDefault="00A61B60" w:rsidP="00A61B60">
                              <w:pPr>
                                <w:jc w:val="center"/>
                                <w:rPr>
                                  <w:rFonts w:ascii="Arial" w:hAnsi="Arial" w:cs="Arial"/>
                                  <w:color w:val="E24C37"/>
                                  <w:spacing w:val="-4"/>
                                  <w:sz w:val="18"/>
                                  <w:lang w:val="en-US"/>
                                </w:rPr>
                              </w:pPr>
                            </w:p>
                            <w:p w14:paraId="1AD2F55E" w14:textId="77777777" w:rsidR="00A61B60" w:rsidRPr="007C1BC2" w:rsidRDefault="00A61B60" w:rsidP="00A61B60">
                              <w:pPr>
                                <w:jc w:val="center"/>
                                <w:rPr>
                                  <w:rFonts w:ascii="Arial" w:hAnsi="Arial" w:cs="Arial"/>
                                  <w:color w:val="E24C37"/>
                                  <w:spacing w:val="-4"/>
                                  <w:sz w:val="18"/>
                                  <w:lang w:val="en-US"/>
                                </w:rPr>
                              </w:pPr>
                            </w:p>
                            <w:p w14:paraId="2A1BD976" w14:textId="77777777" w:rsidR="00A61B60" w:rsidRPr="007C1BC2" w:rsidRDefault="00A61B60" w:rsidP="00A61B60">
                              <w:pPr>
                                <w:jc w:val="center"/>
                                <w:rPr>
                                  <w:rFonts w:ascii="Arial" w:hAnsi="Arial" w:cs="Arial"/>
                                  <w:color w:val="E24C37"/>
                                  <w:spacing w:val="-4"/>
                                  <w:sz w:val="18"/>
                                  <w:lang w:val="en-US"/>
                                </w:rPr>
                              </w:pPr>
                            </w:p>
                            <w:p w14:paraId="09725432" w14:textId="77777777" w:rsidR="00A61B60" w:rsidRPr="0071790D" w:rsidRDefault="00A61B60" w:rsidP="00A61B60">
                              <w:pPr>
                                <w:jc w:val="center"/>
                                <w:rPr>
                                  <w:rFonts w:ascii="Arial" w:hAnsi="Arial" w:cs="Arial"/>
                                  <w:color w:val="000000"/>
                                  <w:sz w:val="18"/>
                                  <w:lang w:val="en-US"/>
                                </w:rPr>
                              </w:pPr>
                              <w:r w:rsidRPr="00516FBD">
                                <w:rPr>
                                  <w:rFonts w:ascii="Arial" w:hAnsi="Arial" w:cs="Arial"/>
                                  <w:color w:val="000000"/>
                                  <w:spacing w:val="-4"/>
                                  <w:sz w:val="18"/>
                                </w:rPr>
                                <w:t>Πηγή</w:t>
                              </w:r>
                              <w:r w:rsidRPr="0071790D">
                                <w:rPr>
                                  <w:rFonts w:ascii="Arial" w:hAnsi="Arial" w:cs="Arial"/>
                                  <w:color w:val="000000"/>
                                  <w:spacing w:val="-4"/>
                                  <w:sz w:val="18"/>
                                  <w:lang w:val="en-US"/>
                                </w:rPr>
                                <w:t xml:space="preserve">: </w:t>
                              </w:r>
                              <w:r>
                                <w:rPr>
                                  <w:rFonts w:ascii="Arial" w:hAnsi="Arial" w:cs="Arial"/>
                                  <w:color w:val="000000"/>
                                  <w:spacing w:val="-4"/>
                                  <w:sz w:val="18"/>
                                  <w:lang w:val="en-US"/>
                                </w:rPr>
                                <w:t>E</w:t>
                              </w:r>
                              <w:r>
                                <w:rPr>
                                  <w:rFonts w:ascii="Arial" w:hAnsi="Arial" w:cs="Arial"/>
                                  <w:color w:val="000000"/>
                                  <w:spacing w:val="-4"/>
                                  <w:sz w:val="18"/>
                                </w:rPr>
                                <w:t>ΛΣΤΑΤ</w:t>
                              </w:r>
                              <w:r w:rsidRPr="0071790D">
                                <w:rPr>
                                  <w:rFonts w:ascii="Arial" w:hAnsi="Arial" w:cs="Arial"/>
                                  <w:color w:val="000000"/>
                                  <w:spacing w:val="-4"/>
                                  <w:sz w:val="18"/>
                                  <w:lang w:val="en-US"/>
                                </w:rPr>
                                <w:t xml:space="preserve">, </w:t>
                              </w:r>
                              <w:r>
                                <w:rPr>
                                  <w:rFonts w:ascii="Arial" w:hAnsi="Arial" w:cs="Arial"/>
                                  <w:color w:val="000000"/>
                                  <w:spacing w:val="-4"/>
                                  <w:sz w:val="18"/>
                                  <w:lang w:val="en-US"/>
                                </w:rPr>
                                <w:t>Eurostat</w:t>
                              </w:r>
                              <w:r w:rsidRPr="0071790D">
                                <w:rPr>
                                  <w:rFonts w:ascii="Arial" w:hAnsi="Arial" w:cs="Arial"/>
                                  <w:color w:val="000000"/>
                                  <w:spacing w:val="-4"/>
                                  <w:sz w:val="18"/>
                                  <w:lang w:val="en-US"/>
                                </w:rPr>
                                <w:t xml:space="preserve">, </w:t>
                              </w:r>
                              <w:r w:rsidRPr="0071790D">
                                <w:rPr>
                                  <w:rFonts w:ascii="Arial" w:hAnsi="Arial" w:cs="Arial"/>
                                  <w:color w:val="000000"/>
                                  <w:spacing w:val="-4"/>
                                  <w:sz w:val="18"/>
                                </w:rPr>
                                <w:t>Ευρωπαϊκή</w:t>
                              </w:r>
                              <w:r w:rsidRPr="0071790D">
                                <w:rPr>
                                  <w:rFonts w:ascii="Arial" w:hAnsi="Arial" w:cs="Arial"/>
                                  <w:color w:val="000000"/>
                                  <w:spacing w:val="-4"/>
                                  <w:sz w:val="18"/>
                                  <w:lang w:val="en-US"/>
                                </w:rPr>
                                <w:t xml:space="preserve"> </w:t>
                              </w:r>
                              <w:r w:rsidRPr="0071790D">
                                <w:rPr>
                                  <w:rFonts w:ascii="Arial" w:hAnsi="Arial" w:cs="Arial"/>
                                  <w:color w:val="000000"/>
                                  <w:spacing w:val="-4"/>
                                  <w:sz w:val="18"/>
                                </w:rPr>
                                <w:t>Επιτροπή</w:t>
                              </w:r>
                              <w:r w:rsidRPr="0071790D">
                                <w:rPr>
                                  <w:rFonts w:ascii="Arial" w:hAnsi="Arial" w:cs="Arial"/>
                                  <w:color w:val="000000"/>
                                  <w:spacing w:val="-4"/>
                                  <w:sz w:val="18"/>
                                  <w:lang w:val="en-US"/>
                                </w:rPr>
                                <w:t xml:space="preserve"> (European Economic Forecast, </w:t>
                              </w:r>
                              <w:r w:rsidRPr="00751EC5">
                                <w:rPr>
                                  <w:rFonts w:ascii="Arial" w:hAnsi="Arial" w:cs="Arial"/>
                                  <w:color w:val="000000"/>
                                  <w:spacing w:val="-4"/>
                                  <w:sz w:val="18"/>
                                  <w:lang w:val="en-US"/>
                                </w:rPr>
                                <w:t>Summer</w:t>
                              </w:r>
                              <w:r w:rsidRPr="0071790D">
                                <w:rPr>
                                  <w:rFonts w:ascii="Arial" w:hAnsi="Arial" w:cs="Arial"/>
                                  <w:color w:val="000000"/>
                                  <w:spacing w:val="-4"/>
                                  <w:sz w:val="18"/>
                                  <w:lang w:val="en-US"/>
                                </w:rPr>
                                <w:t xml:space="preserve"> 2020)</w:t>
                              </w:r>
                            </w:p>
                            <w:p w14:paraId="0214AADB" w14:textId="77777777" w:rsidR="00A61B60" w:rsidRPr="0071790D" w:rsidRDefault="00A61B60" w:rsidP="00A61B60">
                              <w:pPr>
                                <w:jc w:val="center"/>
                                <w:rPr>
                                  <w:rFonts w:ascii="Arial" w:hAnsi="Arial" w:cs="Arial"/>
                                  <w:color w:val="000000"/>
                                  <w:sz w:val="18"/>
                                  <w:lang w:val="en-US"/>
                                </w:rPr>
                              </w:pPr>
                            </w:p>
                            <w:p w14:paraId="6DEB38DF" w14:textId="77777777" w:rsidR="00A61B60" w:rsidRPr="0071790D" w:rsidRDefault="00A61B60" w:rsidP="00A61B60">
                              <w:pPr>
                                <w:jc w:val="center"/>
                                <w:rPr>
                                  <w:rFonts w:ascii="Arial" w:hAnsi="Arial" w:cs="Arial"/>
                                  <w:color w:val="C00000"/>
                                  <w:sz w:val="18"/>
                                  <w:lang w:val="en-US"/>
                                </w:rPr>
                              </w:pPr>
                            </w:p>
                          </w:txbxContent>
                        </wps:txbx>
                        <wps:bodyPr rot="0" vert="horz" wrap="square" lIns="91440" tIns="45720" rIns="91440" bIns="45720" anchor="t" anchorCtr="0" upright="1">
                          <a:noAutofit/>
                        </wps:bodyPr>
                      </wps:wsp>
                      <wps:wsp>
                        <wps:cNvPr id="50" name="Freeform 364"/>
                        <wps:cNvSpPr>
                          <a:spLocks/>
                        </wps:cNvSpPr>
                        <wps:spPr bwMode="auto">
                          <a:xfrm>
                            <a:off x="11159" y="0"/>
                            <a:ext cx="60650" cy="26289"/>
                          </a:xfrm>
                          <a:custGeom>
                            <a:avLst/>
                            <a:gdLst>
                              <a:gd name="T0" fmla="*/ 6086475 w 9586"/>
                              <a:gd name="T1" fmla="*/ 0 h 4124"/>
                              <a:gd name="T2" fmla="*/ 0 w 9586"/>
                              <a:gd name="T3" fmla="*/ 0 h 4124"/>
                              <a:gd name="T4" fmla="*/ 0 w 9586"/>
                              <a:gd name="T5" fmla="*/ 2628263 h 4124"/>
                              <a:gd name="T6" fmla="*/ 6086475 w 9586"/>
                              <a:gd name="T7" fmla="*/ 2628263 h 4124"/>
                              <a:gd name="T8" fmla="*/ 6086475 w 9586"/>
                              <a:gd name="T9" fmla="*/ 0 h 4124"/>
                              <a:gd name="T10" fmla="*/ 0 60000 65536"/>
                              <a:gd name="T11" fmla="*/ 0 60000 65536"/>
                              <a:gd name="T12" fmla="*/ 0 60000 65536"/>
                              <a:gd name="T13" fmla="*/ 0 60000 65536"/>
                              <a:gd name="T14" fmla="*/ 0 60000 65536"/>
                              <a:gd name="T15" fmla="*/ 0 w 9586"/>
                              <a:gd name="T16" fmla="*/ 0 h 4124"/>
                              <a:gd name="T17" fmla="*/ 9586 w 9586"/>
                              <a:gd name="T18" fmla="*/ 4124 h 4124"/>
                            </a:gdLst>
                            <a:ahLst/>
                            <a:cxnLst>
                              <a:cxn ang="T10">
                                <a:pos x="T0" y="T1"/>
                              </a:cxn>
                              <a:cxn ang="T11">
                                <a:pos x="T2" y="T3"/>
                              </a:cxn>
                              <a:cxn ang="T12">
                                <a:pos x="T4" y="T5"/>
                              </a:cxn>
                              <a:cxn ang="T13">
                                <a:pos x="T6" y="T7"/>
                              </a:cxn>
                              <a:cxn ang="T14">
                                <a:pos x="T8" y="T9"/>
                              </a:cxn>
                            </a:cxnLst>
                            <a:rect l="T15" t="T16" r="T17" b="T18"/>
                            <a:pathLst>
                              <a:path w="9586" h="4124">
                                <a:moveTo>
                                  <a:pt x="9585" y="0"/>
                                </a:moveTo>
                                <a:lnTo>
                                  <a:pt x="0" y="0"/>
                                </a:lnTo>
                                <a:lnTo>
                                  <a:pt x="0" y="4123"/>
                                </a:lnTo>
                                <a:lnTo>
                                  <a:pt x="9585" y="4123"/>
                                </a:lnTo>
                                <a:lnTo>
                                  <a:pt x="9585" y="0"/>
                                </a:lnTo>
                                <a:close/>
                              </a:path>
                            </a:pathLst>
                          </a:custGeom>
                          <a:solidFill>
                            <a:srgbClr val="E5E4DE"/>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cx1="http://schemas.microsoft.com/office/drawing/2015/9/8/chartex" xmlns:cx="http://schemas.microsoft.com/office/drawing/2014/chartex" w="9525">
                                <a:solidFill>
                                  <a:srgbClr val="000000"/>
                                </a:solidFill>
                                <a:round/>
                                <a:headEnd/>
                                <a:tailEnd/>
                              </a14:hiddenLine>
                            </a:ext>
                          </a:extLst>
                        </wps:spPr>
                        <wps:txbx>
                          <w:txbxContent>
                            <w:p w14:paraId="19BBE19C" w14:textId="77777777" w:rsidR="00A61B60" w:rsidRPr="00E7691F" w:rsidRDefault="00A61B60" w:rsidP="00A61B60">
                              <w:pPr>
                                <w:pStyle w:val="BodyText"/>
                                <w:kinsoku w:val="0"/>
                                <w:overflowPunct w:val="0"/>
                                <w:spacing w:line="200" w:lineRule="exact"/>
                                <w:rPr>
                                  <w:sz w:val="20"/>
                                  <w:lang w:val="el-GR"/>
                                </w:rPr>
                              </w:pPr>
                              <w:r w:rsidRPr="00C30220">
                                <w:rPr>
                                  <w:color w:val="0E3B70"/>
                                  <w:sz w:val="20"/>
                                  <w:szCs w:val="20"/>
                                  <w:lang w:val="el-GR"/>
                                </w:rPr>
                                <w:t>Η ε</w:t>
                              </w:r>
                              <w:r w:rsidRPr="007C1BC2">
                                <w:rPr>
                                  <w:color w:val="0E3B70"/>
                                  <w:sz w:val="20"/>
                                  <w:szCs w:val="20"/>
                                  <w:lang w:val="el-GR"/>
                                </w:rPr>
                                <w:t xml:space="preserve">ξέλιξη </w:t>
                              </w:r>
                              <w:r w:rsidRPr="00C30220">
                                <w:rPr>
                                  <w:color w:val="0E3B70"/>
                                  <w:sz w:val="20"/>
                                  <w:szCs w:val="20"/>
                                  <w:lang w:val="el-GR"/>
                                </w:rPr>
                                <w:t xml:space="preserve">του </w:t>
                              </w:r>
                              <w:r>
                                <w:rPr>
                                  <w:color w:val="0E3B70"/>
                                  <w:sz w:val="20"/>
                                  <w:szCs w:val="20"/>
                                  <w:lang w:val="el-GR"/>
                                </w:rPr>
                                <w:t>Εν</w:t>
                              </w:r>
                              <w:r w:rsidRPr="007C1BC2">
                                <w:rPr>
                                  <w:color w:val="0E3B70"/>
                                  <w:sz w:val="20"/>
                                  <w:szCs w:val="20"/>
                                  <w:lang w:val="el-GR"/>
                                </w:rPr>
                                <w:t>ΔΤΚ</w:t>
                              </w:r>
                              <w:r>
                                <w:rPr>
                                  <w:color w:val="0E3B70"/>
                                  <w:sz w:val="20"/>
                                  <w:szCs w:val="20"/>
                                  <w:lang w:val="el-GR"/>
                                </w:rPr>
                                <w:t xml:space="preserve"> σε Ελλ</w:t>
                              </w:r>
                              <w:r w:rsidRPr="00C30220">
                                <w:rPr>
                                  <w:color w:val="0E3B70"/>
                                  <w:sz w:val="20"/>
                                  <w:szCs w:val="20"/>
                                  <w:lang w:val="el-GR"/>
                                </w:rPr>
                                <w:t>άδα και Ευρωζώνη</w:t>
                              </w:r>
                              <w:r>
                                <w:rPr>
                                  <w:color w:val="0E3B70"/>
                                  <w:sz w:val="20"/>
                                  <w:szCs w:val="20"/>
                                  <w:lang w:val="el-GR"/>
                                </w:rPr>
                                <w:t xml:space="preserve"> και ο εναρμονισμένος πληθωρισμός </w:t>
                              </w:r>
                              <w:r w:rsidRPr="007C1BC2">
                                <w:rPr>
                                  <w:color w:val="0E3B70"/>
                                  <w:sz w:val="20"/>
                                  <w:szCs w:val="20"/>
                                  <w:lang w:val="el-GR"/>
                                </w:rPr>
                                <w:t>με στα</w:t>
                              </w:r>
                              <w:r>
                                <w:rPr>
                                  <w:color w:val="0E3B70"/>
                                  <w:sz w:val="20"/>
                                  <w:szCs w:val="20"/>
                                  <w:lang w:val="el-GR"/>
                                </w:rPr>
                                <w:t>θερούς φορολογικούς συντελεστές</w:t>
                              </w:r>
                              <w:r w:rsidRPr="00C30220">
                                <w:rPr>
                                  <w:color w:val="0E3B70"/>
                                  <w:sz w:val="20"/>
                                  <w:szCs w:val="20"/>
                                  <w:lang w:val="el-GR"/>
                                </w:rPr>
                                <w:t xml:space="preserve"> στη χώρα μας</w:t>
                              </w:r>
                              <w:r w:rsidRPr="000C753C">
                                <w:rPr>
                                  <w:color w:val="0E3B70"/>
                                  <w:sz w:val="20"/>
                                  <w:szCs w:val="20"/>
                                  <w:lang w:val="el-GR"/>
                                </w:rPr>
                                <w:t xml:space="preserve"> </w:t>
                              </w:r>
                              <w:r w:rsidRPr="000C753C">
                                <w:rPr>
                                  <w:color w:val="0E3B70"/>
                                  <w:sz w:val="20"/>
                                  <w:szCs w:val="20"/>
                                  <w:lang w:val="el-GR"/>
                                </w:rPr>
                                <w:br/>
                              </w:r>
                              <w:r w:rsidRPr="009906A8">
                                <w:rPr>
                                  <w:noProof/>
                                  <w:sz w:val="20"/>
                                  <w:lang w:val="el-GR" w:eastAsia="el-GR"/>
                                </w:rPr>
                                <w:drawing>
                                  <wp:inline distT="0" distB="0" distL="0" distR="0" wp14:anchorId="6215D8E9" wp14:editId="7B2F5B80">
                                    <wp:extent cx="5947410" cy="47277"/>
                                    <wp:effectExtent l="0" t="0" r="0" b="0"/>
                                    <wp:docPr id="33" name="Εικόνα 1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7410" cy="47277"/>
                                            </a:xfrm>
                                            <a:prstGeom prst="rect">
                                              <a:avLst/>
                                            </a:prstGeom>
                                            <a:noFill/>
                                            <a:ln>
                                              <a:noFill/>
                                            </a:ln>
                                          </pic:spPr>
                                        </pic:pic>
                                      </a:graphicData>
                                    </a:graphic>
                                  </wp:inline>
                                </w:drawing>
                              </w:r>
                            </w:p>
                            <w:p w14:paraId="57CAE8D3" w14:textId="77777777" w:rsidR="00A61B60" w:rsidRPr="005F4DC6" w:rsidRDefault="00A61B60" w:rsidP="00A61B60">
                              <w:pPr>
                                <w:tabs>
                                  <w:tab w:val="left" w:pos="2410"/>
                                </w:tabs>
                                <w:spacing w:line="240" w:lineRule="auto"/>
                                <w:rPr>
                                  <w:rFonts w:ascii="Arial" w:hAnsi="Arial" w:cs="Arial"/>
                                  <w:sz w:val="20"/>
                                </w:rPr>
                              </w:pPr>
                              <w:r w:rsidRPr="002237C9">
                                <w:rPr>
                                  <w:noProof/>
                                  <w:lang w:eastAsia="el-GR"/>
                                </w:rPr>
                                <w:drawing>
                                  <wp:inline distT="0" distB="0" distL="0" distR="0" wp14:anchorId="62D63D2D" wp14:editId="4FF5D4F8">
                                    <wp:extent cx="5762625" cy="2743200"/>
                                    <wp:effectExtent l="0" t="0" r="9525" b="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62625" cy="27432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group w14:anchorId="0552B25F" id="_x0000_s1047" style="position:absolute;left:0;text-align:left;margin-left:0;margin-top:4.5pt;width:566.9pt;height:245.25pt;z-index:-251632640;mso-position-horizontal-relative:margin;mso-height-relative:margin" coordsize="71809,26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">
                <v:rect id="Rectangle 24" o:spid="_x0000_s1048" style="position:absolute;width:10090;height:26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" fillcolor="#e5e4de" stroked="f">
                  <v:textbox>
                    <w:txbxContent>
                      <w:p w14:paraId="02BDF1B1" w14:textId="77777777" w:rsidR="00A61B60" w:rsidRPr="00737631" w:rsidRDefault="00A61B60" w:rsidP="00A61B60">
                        <w:pPr>
                          <w:jc w:val="center"/>
                          <w:rPr>
                            <w:rFonts w:ascii="Arial" w:hAnsi="Arial" w:cs="Arial"/>
                            <w:color w:val="E24C37"/>
                            <w:spacing w:val="-4"/>
                            <w:sz w:val="18"/>
                            <w:lang w:val="en-US"/>
                          </w:rPr>
                        </w:pPr>
                        <w:r w:rsidRPr="007C1BC2">
                          <w:rPr>
                            <w:rFonts w:ascii="Arial" w:hAnsi="Arial" w:cs="Arial"/>
                            <w:color w:val="E24C37"/>
                            <w:spacing w:val="-4"/>
                            <w:sz w:val="18"/>
                            <w:lang w:val="en-US"/>
                          </w:rPr>
                          <w:br/>
                        </w:r>
                        <w:r w:rsidRPr="000753F7">
                          <w:rPr>
                            <w:rFonts w:ascii="Arial" w:hAnsi="Arial" w:cs="Arial"/>
                            <w:color w:val="E24C37"/>
                            <w:spacing w:val="-4"/>
                            <w:sz w:val="18"/>
                          </w:rPr>
                          <w:t>ΓΡΑΦΗΜΑ</w:t>
                        </w:r>
                        <w:r w:rsidRPr="007C1BC2">
                          <w:rPr>
                            <w:rFonts w:ascii="Arial" w:hAnsi="Arial" w:cs="Arial"/>
                            <w:color w:val="E24C37"/>
                            <w:spacing w:val="-4"/>
                            <w:sz w:val="18"/>
                            <w:lang w:val="en-US"/>
                          </w:rPr>
                          <w:t xml:space="preserve"> </w:t>
                        </w:r>
                        <w:r w:rsidR="00693B43">
                          <w:rPr>
                            <w:rFonts w:ascii="Arial" w:hAnsi="Arial" w:cs="Arial"/>
                            <w:color w:val="E24C37"/>
                            <w:spacing w:val="-4"/>
                            <w:sz w:val="18"/>
                            <w:lang w:val="en-US"/>
                          </w:rPr>
                          <w:t>8</w:t>
                        </w:r>
                      </w:p>
                      <w:p w14:paraId="4BEDBD2F" w14:textId="77777777" w:rsidR="00A61B60" w:rsidRPr="007C1BC2" w:rsidRDefault="00A61B60" w:rsidP="00A61B60">
                        <w:pPr>
                          <w:jc w:val="center"/>
                          <w:rPr>
                            <w:rFonts w:ascii="Arial" w:hAnsi="Arial" w:cs="Arial"/>
                            <w:color w:val="E24C37"/>
                            <w:spacing w:val="-4"/>
                            <w:sz w:val="18"/>
                            <w:lang w:val="en-US"/>
                          </w:rPr>
                        </w:pPr>
                      </w:p>
                      <w:p w14:paraId="7A7FA285" w14:textId="77777777" w:rsidR="00A61B60" w:rsidRPr="007C1BC2" w:rsidRDefault="00A61B60" w:rsidP="00A61B60">
                        <w:pPr>
                          <w:jc w:val="center"/>
                          <w:rPr>
                            <w:rFonts w:ascii="Arial" w:hAnsi="Arial" w:cs="Arial"/>
                            <w:color w:val="E24C37"/>
                            <w:spacing w:val="-4"/>
                            <w:sz w:val="18"/>
                            <w:lang w:val="en-US"/>
                          </w:rPr>
                        </w:pPr>
                      </w:p>
                      <w:p w14:paraId="0D8AAF1F" w14:textId="77777777" w:rsidR="00A61B60" w:rsidRPr="007C1BC2" w:rsidRDefault="00A61B60" w:rsidP="00A61B60">
                        <w:pPr>
                          <w:jc w:val="center"/>
                          <w:rPr>
                            <w:rFonts w:ascii="Arial" w:hAnsi="Arial" w:cs="Arial"/>
                            <w:color w:val="E24C37"/>
                            <w:spacing w:val="-4"/>
                            <w:sz w:val="18"/>
                            <w:lang w:val="en-US"/>
                          </w:rPr>
                        </w:pPr>
                      </w:p>
                      <w:p w14:paraId="1C6CF3D5" w14:textId="77777777" w:rsidR="00A61B60" w:rsidRDefault="00A61B60" w:rsidP="00A61B60">
                        <w:pPr>
                          <w:jc w:val="center"/>
                          <w:rPr>
                            <w:rFonts w:ascii="Arial" w:hAnsi="Arial" w:cs="Arial"/>
                            <w:color w:val="E24C37"/>
                            <w:spacing w:val="-4"/>
                            <w:sz w:val="18"/>
                            <w:lang w:val="en-US"/>
                          </w:rPr>
                        </w:pPr>
                      </w:p>
                      <w:p w14:paraId="1AD2F55E" w14:textId="77777777" w:rsidR="00A61B60" w:rsidRPr="007C1BC2" w:rsidRDefault="00A61B60" w:rsidP="00A61B60">
                        <w:pPr>
                          <w:jc w:val="center"/>
                          <w:rPr>
                            <w:rFonts w:ascii="Arial" w:hAnsi="Arial" w:cs="Arial"/>
                            <w:color w:val="E24C37"/>
                            <w:spacing w:val="-4"/>
                            <w:sz w:val="18"/>
                            <w:lang w:val="en-US"/>
                          </w:rPr>
                        </w:pPr>
                      </w:p>
                      <w:p w14:paraId="2A1BD976" w14:textId="77777777" w:rsidR="00A61B60" w:rsidRPr="007C1BC2" w:rsidRDefault="00A61B60" w:rsidP="00A61B60">
                        <w:pPr>
                          <w:jc w:val="center"/>
                          <w:rPr>
                            <w:rFonts w:ascii="Arial" w:hAnsi="Arial" w:cs="Arial"/>
                            <w:color w:val="E24C37"/>
                            <w:spacing w:val="-4"/>
                            <w:sz w:val="18"/>
                            <w:lang w:val="en-US"/>
                          </w:rPr>
                        </w:pPr>
                      </w:p>
                      <w:p w14:paraId="09725432" w14:textId="77777777" w:rsidR="00A61B60" w:rsidRPr="0071790D" w:rsidRDefault="00A61B60" w:rsidP="00A61B60">
                        <w:pPr>
                          <w:jc w:val="center"/>
                          <w:rPr>
                            <w:rFonts w:ascii="Arial" w:hAnsi="Arial" w:cs="Arial"/>
                            <w:color w:val="000000"/>
                            <w:sz w:val="18"/>
                            <w:lang w:val="en-US"/>
                          </w:rPr>
                        </w:pPr>
                        <w:r w:rsidRPr="00516FBD">
                          <w:rPr>
                            <w:rFonts w:ascii="Arial" w:hAnsi="Arial" w:cs="Arial"/>
                            <w:color w:val="000000"/>
                            <w:spacing w:val="-4"/>
                            <w:sz w:val="18"/>
                          </w:rPr>
                          <w:t>Πηγή</w:t>
                        </w:r>
                        <w:r w:rsidRPr="0071790D">
                          <w:rPr>
                            <w:rFonts w:ascii="Arial" w:hAnsi="Arial" w:cs="Arial"/>
                            <w:color w:val="000000"/>
                            <w:spacing w:val="-4"/>
                            <w:sz w:val="18"/>
                            <w:lang w:val="en-US"/>
                          </w:rPr>
                          <w:t xml:space="preserve">: </w:t>
                        </w:r>
                        <w:r>
                          <w:rPr>
                            <w:rFonts w:ascii="Arial" w:hAnsi="Arial" w:cs="Arial"/>
                            <w:color w:val="000000"/>
                            <w:spacing w:val="-4"/>
                            <w:sz w:val="18"/>
                            <w:lang w:val="en-US"/>
                          </w:rPr>
                          <w:t>E</w:t>
                        </w:r>
                        <w:r>
                          <w:rPr>
                            <w:rFonts w:ascii="Arial" w:hAnsi="Arial" w:cs="Arial"/>
                            <w:color w:val="000000"/>
                            <w:spacing w:val="-4"/>
                            <w:sz w:val="18"/>
                          </w:rPr>
                          <w:t>ΛΣΤΑΤ</w:t>
                        </w:r>
                        <w:r w:rsidRPr="0071790D">
                          <w:rPr>
                            <w:rFonts w:ascii="Arial" w:hAnsi="Arial" w:cs="Arial"/>
                            <w:color w:val="000000"/>
                            <w:spacing w:val="-4"/>
                            <w:sz w:val="18"/>
                            <w:lang w:val="en-US"/>
                          </w:rPr>
                          <w:t xml:space="preserve">, </w:t>
                        </w:r>
                        <w:r>
                          <w:rPr>
                            <w:rFonts w:ascii="Arial" w:hAnsi="Arial" w:cs="Arial"/>
                            <w:color w:val="000000"/>
                            <w:spacing w:val="-4"/>
                            <w:sz w:val="18"/>
                            <w:lang w:val="en-US"/>
                          </w:rPr>
                          <w:t>Eurostat</w:t>
                        </w:r>
                        <w:r w:rsidRPr="0071790D">
                          <w:rPr>
                            <w:rFonts w:ascii="Arial" w:hAnsi="Arial" w:cs="Arial"/>
                            <w:color w:val="000000"/>
                            <w:spacing w:val="-4"/>
                            <w:sz w:val="18"/>
                            <w:lang w:val="en-US"/>
                          </w:rPr>
                          <w:t xml:space="preserve">, </w:t>
                        </w:r>
                        <w:r w:rsidRPr="0071790D">
                          <w:rPr>
                            <w:rFonts w:ascii="Arial" w:hAnsi="Arial" w:cs="Arial"/>
                            <w:color w:val="000000"/>
                            <w:spacing w:val="-4"/>
                            <w:sz w:val="18"/>
                          </w:rPr>
                          <w:t>Ευρωπαϊκή</w:t>
                        </w:r>
                        <w:r w:rsidRPr="0071790D">
                          <w:rPr>
                            <w:rFonts w:ascii="Arial" w:hAnsi="Arial" w:cs="Arial"/>
                            <w:color w:val="000000"/>
                            <w:spacing w:val="-4"/>
                            <w:sz w:val="18"/>
                            <w:lang w:val="en-US"/>
                          </w:rPr>
                          <w:t xml:space="preserve"> </w:t>
                        </w:r>
                        <w:r w:rsidRPr="0071790D">
                          <w:rPr>
                            <w:rFonts w:ascii="Arial" w:hAnsi="Arial" w:cs="Arial"/>
                            <w:color w:val="000000"/>
                            <w:spacing w:val="-4"/>
                            <w:sz w:val="18"/>
                          </w:rPr>
                          <w:t>Επιτροπή</w:t>
                        </w:r>
                        <w:r w:rsidRPr="0071790D">
                          <w:rPr>
                            <w:rFonts w:ascii="Arial" w:hAnsi="Arial" w:cs="Arial"/>
                            <w:color w:val="000000"/>
                            <w:spacing w:val="-4"/>
                            <w:sz w:val="18"/>
                            <w:lang w:val="en-US"/>
                          </w:rPr>
                          <w:t xml:space="preserve"> (European Economic Forecast, </w:t>
                        </w:r>
                        <w:r w:rsidRPr="00751EC5">
                          <w:rPr>
                            <w:rFonts w:ascii="Arial" w:hAnsi="Arial" w:cs="Arial"/>
                            <w:color w:val="000000"/>
                            <w:spacing w:val="-4"/>
                            <w:sz w:val="18"/>
                            <w:lang w:val="en-US"/>
                          </w:rPr>
                          <w:t>Summer</w:t>
                        </w:r>
                        <w:r w:rsidRPr="0071790D">
                          <w:rPr>
                            <w:rFonts w:ascii="Arial" w:hAnsi="Arial" w:cs="Arial"/>
                            <w:color w:val="000000"/>
                            <w:spacing w:val="-4"/>
                            <w:sz w:val="18"/>
                            <w:lang w:val="en-US"/>
                          </w:rPr>
                          <w:t xml:space="preserve"> 2020)</w:t>
                        </w:r>
                      </w:p>
                      <w:p w14:paraId="0214AADB" w14:textId="77777777" w:rsidR="00A61B60" w:rsidRPr="0071790D" w:rsidRDefault="00A61B60" w:rsidP="00A61B60">
                        <w:pPr>
                          <w:jc w:val="center"/>
                          <w:rPr>
                            <w:rFonts w:ascii="Arial" w:hAnsi="Arial" w:cs="Arial"/>
                            <w:color w:val="000000"/>
                            <w:sz w:val="18"/>
                            <w:lang w:val="en-US"/>
                          </w:rPr>
                        </w:pPr>
                      </w:p>
                      <w:p w14:paraId="6DEB38DF" w14:textId="77777777" w:rsidR="00A61B60" w:rsidRPr="0071790D" w:rsidRDefault="00A61B60" w:rsidP="00A61B60">
                        <w:pPr>
                          <w:jc w:val="center"/>
                          <w:rPr>
                            <w:rFonts w:ascii="Arial" w:hAnsi="Arial" w:cs="Arial"/>
                            <w:color w:val="C00000"/>
                            <w:sz w:val="18"/>
                            <w:lang w:val="en-US"/>
                          </w:rPr>
                        </w:pPr>
                      </w:p>
                    </w:txbxContent>
                  </v:textbox>
                </v:rect>
                <v:shape id="Freeform 364" o:spid="_x0000_s1049" style="position:absolute;left:11159;width:60650;height:26289;visibility:visible;mso-wrap-style:square;v-text-anchor:top" coordsize="9586,412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" adj="-11796480,,5400" path="m9585,l,,,4123r9585,l9585,xe" fillcolor="#e5e4de" stroked="f">
                  <v:stroke joinstyle="miter"/>
                  <v:formulas/>
                  <v:path arrowok="t" o:connecttype="custom" o:connectlocs="38508732,0;0,0;0,16754221;38508732,16754221;38508732,0" o:connectangles="0,0,0,0,0" textboxrect="0,0,9586,4124"/>
                  <v:textbox>
                    <w:txbxContent>
                      <w:p w14:paraId="19BBE19C" w14:textId="77777777" w:rsidR="00A61B60" w:rsidRPr="00E7691F" w:rsidRDefault="00A61B60" w:rsidP="00A61B60">
                        <w:pPr>
                          <w:pStyle w:val="BodyText"/>
                          <w:kinsoku w:val="0"/>
                          <w:overflowPunct w:val="0"/>
                          <w:spacing w:line="200" w:lineRule="exact"/>
                          <w:rPr>
                            <w:sz w:val="20"/>
                            <w:lang w:val="el-GR"/>
                          </w:rPr>
                        </w:pPr>
                        <w:r w:rsidRPr="00C30220">
                          <w:rPr>
                            <w:color w:val="0E3B70"/>
                            <w:sz w:val="20"/>
                            <w:szCs w:val="20"/>
                            <w:lang w:val="el-GR"/>
                          </w:rPr>
                          <w:t>Η ε</w:t>
                        </w:r>
                        <w:r w:rsidRPr="007C1BC2">
                          <w:rPr>
                            <w:color w:val="0E3B70"/>
                            <w:sz w:val="20"/>
                            <w:szCs w:val="20"/>
                            <w:lang w:val="el-GR"/>
                          </w:rPr>
                          <w:t xml:space="preserve">ξέλιξη </w:t>
                        </w:r>
                        <w:r w:rsidRPr="00C30220">
                          <w:rPr>
                            <w:color w:val="0E3B70"/>
                            <w:sz w:val="20"/>
                            <w:szCs w:val="20"/>
                            <w:lang w:val="el-GR"/>
                          </w:rPr>
                          <w:t xml:space="preserve">του </w:t>
                        </w:r>
                        <w:r>
                          <w:rPr>
                            <w:color w:val="0E3B70"/>
                            <w:sz w:val="20"/>
                            <w:szCs w:val="20"/>
                            <w:lang w:val="el-GR"/>
                          </w:rPr>
                          <w:t>Εν</w:t>
                        </w:r>
                        <w:r w:rsidRPr="007C1BC2">
                          <w:rPr>
                            <w:color w:val="0E3B70"/>
                            <w:sz w:val="20"/>
                            <w:szCs w:val="20"/>
                            <w:lang w:val="el-GR"/>
                          </w:rPr>
                          <w:t>ΔΤΚ</w:t>
                        </w:r>
                        <w:r>
                          <w:rPr>
                            <w:color w:val="0E3B70"/>
                            <w:sz w:val="20"/>
                            <w:szCs w:val="20"/>
                            <w:lang w:val="el-GR"/>
                          </w:rPr>
                          <w:t xml:space="preserve"> σε Ελλ</w:t>
                        </w:r>
                        <w:r w:rsidRPr="00C30220">
                          <w:rPr>
                            <w:color w:val="0E3B70"/>
                            <w:sz w:val="20"/>
                            <w:szCs w:val="20"/>
                            <w:lang w:val="el-GR"/>
                          </w:rPr>
                          <w:t>άδα και Ευρωζώνη</w:t>
                        </w:r>
                        <w:r>
                          <w:rPr>
                            <w:color w:val="0E3B70"/>
                            <w:sz w:val="20"/>
                            <w:szCs w:val="20"/>
                            <w:lang w:val="el-GR"/>
                          </w:rPr>
                          <w:t xml:space="preserve"> και ο εναρμονισμένος πληθωρισμός </w:t>
                        </w:r>
                        <w:r w:rsidRPr="007C1BC2">
                          <w:rPr>
                            <w:color w:val="0E3B70"/>
                            <w:sz w:val="20"/>
                            <w:szCs w:val="20"/>
                            <w:lang w:val="el-GR"/>
                          </w:rPr>
                          <w:t>με στα</w:t>
                        </w:r>
                        <w:r>
                          <w:rPr>
                            <w:color w:val="0E3B70"/>
                            <w:sz w:val="20"/>
                            <w:szCs w:val="20"/>
                            <w:lang w:val="el-GR"/>
                          </w:rPr>
                          <w:t>θερούς φορολογικούς συντελεστές</w:t>
                        </w:r>
                        <w:r w:rsidRPr="00C30220">
                          <w:rPr>
                            <w:color w:val="0E3B70"/>
                            <w:sz w:val="20"/>
                            <w:szCs w:val="20"/>
                            <w:lang w:val="el-GR"/>
                          </w:rPr>
                          <w:t xml:space="preserve"> στη χώρα μας</w:t>
                        </w:r>
                        <w:r w:rsidRPr="000C753C">
                          <w:rPr>
                            <w:color w:val="0E3B70"/>
                            <w:sz w:val="20"/>
                            <w:szCs w:val="20"/>
                            <w:lang w:val="el-GR"/>
                          </w:rPr>
                          <w:t xml:space="preserve"> </w:t>
                        </w:r>
                        <w:r w:rsidRPr="000C753C">
                          <w:rPr>
                            <w:color w:val="0E3B70"/>
                            <w:sz w:val="20"/>
                            <w:szCs w:val="20"/>
                            <w:lang w:val="el-GR"/>
                          </w:rPr>
                          <w:br/>
                        </w:r>
                        <w:r w:rsidRPr="009906A8">
                          <w:rPr>
                            <w:noProof/>
                            <w:sz w:val="20"/>
                            <w:lang w:val="el-GR" w:eastAsia="el-GR"/>
                          </w:rPr>
                          <w:drawing>
                            <wp:inline distT="0" distB="0" distL="0" distR="0" wp14:anchorId="6215D8E9" wp14:editId="7B2F5B80">
                              <wp:extent cx="5947410" cy="47277"/>
                              <wp:effectExtent l="0" t="0" r="0" b="0"/>
                              <wp:docPr id="33" name="Εικόνα 1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7410" cy="47277"/>
                                      </a:xfrm>
                                      <a:prstGeom prst="rect">
                                        <a:avLst/>
                                      </a:prstGeom>
                                      <a:noFill/>
                                      <a:ln>
                                        <a:noFill/>
                                      </a:ln>
                                    </pic:spPr>
                                  </pic:pic>
                                </a:graphicData>
                              </a:graphic>
                            </wp:inline>
                          </w:drawing>
                        </w:r>
                      </w:p>
                      <w:p w14:paraId="57CAE8D3" w14:textId="77777777" w:rsidR="00A61B60" w:rsidRPr="005F4DC6" w:rsidRDefault="00A61B60" w:rsidP="00A61B60">
                        <w:pPr>
                          <w:tabs>
                            <w:tab w:val="left" w:pos="2410"/>
                          </w:tabs>
                          <w:spacing w:line="240" w:lineRule="auto"/>
                          <w:rPr>
                            <w:rFonts w:ascii="Arial" w:hAnsi="Arial" w:cs="Arial"/>
                            <w:sz w:val="20"/>
                          </w:rPr>
                        </w:pPr>
                        <w:r w:rsidRPr="002237C9">
                          <w:rPr>
                            <w:noProof/>
                            <w:lang w:eastAsia="el-GR"/>
                          </w:rPr>
                          <w:drawing>
                            <wp:inline distT="0" distB="0" distL="0" distR="0" wp14:anchorId="62D63D2D" wp14:editId="4FF5D4F8">
                              <wp:extent cx="5762625" cy="2743200"/>
                              <wp:effectExtent l="0" t="0" r="9525" b="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62625" cy="2743200"/>
                                      </a:xfrm>
                                      <a:prstGeom prst="rect">
                                        <a:avLst/>
                                      </a:prstGeom>
                                      <a:noFill/>
                                      <a:ln>
                                        <a:noFill/>
                                      </a:ln>
                                    </pic:spPr>
                                  </pic:pic>
                                </a:graphicData>
                              </a:graphic>
                            </wp:inline>
                          </w:drawing>
                        </w:r>
                      </w:p>
                    </w:txbxContent>
                  </v:textbox>
                </v:shape>
                <w10:wrap anchorx="margin"/>
              </v:group>
            </w:pict>
          </mc:Fallback>
        </mc:AlternateContent>
      </w:r>
    </w:p>
    <w:p w14:paraId="34A23249" w14:textId="77777777" w:rsidR="00A61B60" w:rsidRPr="00423C11" w:rsidRDefault="00A61B60" w:rsidP="00A61B60">
      <w:pPr>
        <w:spacing w:after="0" w:line="240" w:lineRule="auto"/>
        <w:ind w:left="1761" w:right="227"/>
        <w:jc w:val="both"/>
        <w:rPr>
          <w:rFonts w:eastAsia="Arial" w:cs="Arial"/>
          <w:color w:val="000000" w:themeColor="text1"/>
          <w:sz w:val="20"/>
          <w:szCs w:val="19"/>
        </w:rPr>
      </w:pPr>
    </w:p>
    <w:p w14:paraId="4D6FDB42" w14:textId="77777777" w:rsidR="00A61B60" w:rsidRPr="00423C11" w:rsidRDefault="00A61B60" w:rsidP="00A61B60">
      <w:pPr>
        <w:spacing w:after="0" w:line="240" w:lineRule="auto"/>
        <w:ind w:right="227"/>
        <w:jc w:val="both"/>
        <w:rPr>
          <w:rFonts w:ascii="Arial" w:eastAsia="Arial" w:hAnsi="Arial" w:cs="Arial"/>
          <w:sz w:val="20"/>
          <w:szCs w:val="19"/>
        </w:rPr>
      </w:pPr>
    </w:p>
    <w:p w14:paraId="573B4A6B" w14:textId="77777777" w:rsidR="00A61B60" w:rsidRPr="000C26FD" w:rsidRDefault="00A61B60" w:rsidP="00A61B60">
      <w:pPr>
        <w:spacing w:after="0" w:line="240" w:lineRule="auto"/>
        <w:ind w:left="1758" w:right="227"/>
        <w:jc w:val="both"/>
        <w:rPr>
          <w:rFonts w:ascii="Arial" w:eastAsia="Arial" w:hAnsi="Arial" w:cs="Arial"/>
          <w:szCs w:val="19"/>
        </w:rPr>
      </w:pPr>
    </w:p>
    <w:p w14:paraId="18A2C3BD" w14:textId="77777777" w:rsidR="00A61B60" w:rsidRDefault="00A61B60" w:rsidP="00A61B60">
      <w:pPr>
        <w:ind w:left="1780" w:right="227"/>
        <w:jc w:val="both"/>
        <w:rPr>
          <w:rFonts w:ascii="Arial" w:eastAsia="Arial" w:hAnsi="Arial" w:cs="Arial"/>
          <w:color w:val="231F20"/>
          <w:sz w:val="20"/>
          <w:szCs w:val="19"/>
        </w:rPr>
      </w:pPr>
    </w:p>
    <w:p w14:paraId="373BED79" w14:textId="77777777" w:rsidR="00A61B60" w:rsidRDefault="00A61B60" w:rsidP="00A61B60">
      <w:pPr>
        <w:rPr>
          <w:rFonts w:ascii="Arial" w:eastAsia="Arial" w:hAnsi="Arial" w:cs="Arial"/>
          <w:color w:val="231F20"/>
          <w:sz w:val="20"/>
          <w:szCs w:val="20"/>
        </w:rPr>
      </w:pPr>
    </w:p>
    <w:p w14:paraId="1111FD32" w14:textId="77777777" w:rsidR="00A61B60" w:rsidRDefault="00A61B60" w:rsidP="00A61B60">
      <w:pPr>
        <w:pStyle w:val="BodyText"/>
        <w:kinsoku w:val="0"/>
        <w:overflowPunct w:val="0"/>
        <w:spacing w:before="69"/>
        <w:ind w:left="1780" w:right="170"/>
        <w:jc w:val="both"/>
        <w:rPr>
          <w:color w:val="231F20"/>
          <w:sz w:val="20"/>
          <w:szCs w:val="20"/>
          <w:lang w:val="el-GR"/>
        </w:rPr>
      </w:pPr>
    </w:p>
    <w:p w14:paraId="7A2B3084" w14:textId="77777777" w:rsidR="00A61B60" w:rsidRDefault="00A61B60" w:rsidP="00A61B60">
      <w:pPr>
        <w:pStyle w:val="BodyText"/>
        <w:kinsoku w:val="0"/>
        <w:overflowPunct w:val="0"/>
        <w:spacing w:before="69"/>
        <w:ind w:left="1780" w:right="170"/>
        <w:jc w:val="both"/>
        <w:rPr>
          <w:color w:val="231F20"/>
          <w:sz w:val="20"/>
          <w:szCs w:val="20"/>
          <w:lang w:val="el-GR"/>
        </w:rPr>
      </w:pPr>
    </w:p>
    <w:p w14:paraId="65F1317C" w14:textId="77777777" w:rsidR="00A61B60" w:rsidRDefault="00A61B60" w:rsidP="00A61B60">
      <w:pPr>
        <w:pStyle w:val="BodyText"/>
        <w:kinsoku w:val="0"/>
        <w:overflowPunct w:val="0"/>
        <w:spacing w:before="69"/>
        <w:ind w:left="1780" w:right="170"/>
        <w:jc w:val="both"/>
        <w:rPr>
          <w:color w:val="231F20"/>
          <w:sz w:val="20"/>
          <w:szCs w:val="20"/>
          <w:lang w:val="el-GR"/>
        </w:rPr>
      </w:pPr>
    </w:p>
    <w:p w14:paraId="710453DC" w14:textId="77777777" w:rsidR="00A61B60" w:rsidRDefault="00A61B60" w:rsidP="00A61B60">
      <w:pPr>
        <w:pStyle w:val="BodyText"/>
        <w:kinsoku w:val="0"/>
        <w:overflowPunct w:val="0"/>
        <w:spacing w:before="69"/>
        <w:ind w:left="1780" w:right="170"/>
        <w:jc w:val="both"/>
        <w:rPr>
          <w:color w:val="231F20"/>
          <w:sz w:val="20"/>
          <w:szCs w:val="20"/>
          <w:lang w:val="el-GR"/>
        </w:rPr>
      </w:pPr>
    </w:p>
    <w:p w14:paraId="4E121BC0" w14:textId="77777777" w:rsidR="00A61B60" w:rsidRDefault="00A61B60" w:rsidP="00A61B60">
      <w:pPr>
        <w:pStyle w:val="BodyText"/>
        <w:kinsoku w:val="0"/>
        <w:overflowPunct w:val="0"/>
        <w:spacing w:before="69"/>
        <w:ind w:left="1780" w:right="170"/>
        <w:jc w:val="both"/>
        <w:rPr>
          <w:color w:val="231F20"/>
          <w:sz w:val="20"/>
          <w:szCs w:val="20"/>
          <w:lang w:val="el-GR"/>
        </w:rPr>
      </w:pPr>
    </w:p>
    <w:p w14:paraId="27BF8645" w14:textId="77777777" w:rsidR="00A61B60" w:rsidRDefault="00A61B60" w:rsidP="00A61B60">
      <w:pPr>
        <w:pStyle w:val="BodyText"/>
        <w:kinsoku w:val="0"/>
        <w:overflowPunct w:val="0"/>
        <w:spacing w:before="69"/>
        <w:ind w:left="1780" w:right="170"/>
        <w:jc w:val="both"/>
        <w:rPr>
          <w:color w:val="231F20"/>
          <w:sz w:val="20"/>
          <w:szCs w:val="20"/>
          <w:lang w:val="el-GR"/>
        </w:rPr>
      </w:pPr>
    </w:p>
    <w:p w14:paraId="798EBFA8" w14:textId="77777777" w:rsidR="00A61B60" w:rsidRDefault="00A61B60" w:rsidP="00A61B60">
      <w:pPr>
        <w:pStyle w:val="BodyText"/>
        <w:kinsoku w:val="0"/>
        <w:overflowPunct w:val="0"/>
        <w:spacing w:before="69"/>
        <w:ind w:left="1780" w:right="170"/>
        <w:jc w:val="both"/>
        <w:rPr>
          <w:color w:val="231F20"/>
          <w:sz w:val="20"/>
          <w:szCs w:val="20"/>
          <w:lang w:val="el-GR"/>
        </w:rPr>
      </w:pPr>
    </w:p>
    <w:p w14:paraId="745B91E1" w14:textId="77777777" w:rsidR="00A61B60" w:rsidRDefault="00A61B60" w:rsidP="00A61B60">
      <w:pPr>
        <w:pStyle w:val="BodyText"/>
        <w:kinsoku w:val="0"/>
        <w:overflowPunct w:val="0"/>
        <w:spacing w:before="69"/>
        <w:ind w:left="1780" w:right="170"/>
        <w:jc w:val="both"/>
        <w:rPr>
          <w:color w:val="231F20"/>
          <w:sz w:val="20"/>
          <w:szCs w:val="20"/>
          <w:lang w:val="el-GR"/>
        </w:rPr>
      </w:pPr>
    </w:p>
    <w:p w14:paraId="77F85CB2" w14:textId="77777777" w:rsidR="00A61B60" w:rsidRDefault="00A61B60" w:rsidP="00A61B60">
      <w:pPr>
        <w:spacing w:after="0" w:line="240" w:lineRule="auto"/>
        <w:ind w:left="1761" w:right="227"/>
        <w:jc w:val="both"/>
        <w:rPr>
          <w:rFonts w:ascii="Arial" w:eastAsia="Arial" w:hAnsi="Arial" w:cs="Arial"/>
          <w:color w:val="000000" w:themeColor="text1"/>
          <w:sz w:val="20"/>
          <w:szCs w:val="19"/>
          <w:highlight w:val="yellow"/>
        </w:rPr>
      </w:pPr>
    </w:p>
    <w:p w14:paraId="0E091187" w14:textId="77777777" w:rsidR="00A61B60" w:rsidRDefault="00A61B60" w:rsidP="00A61B60">
      <w:pPr>
        <w:spacing w:after="0" w:line="240" w:lineRule="auto"/>
        <w:ind w:left="1761" w:right="227"/>
        <w:jc w:val="both"/>
        <w:rPr>
          <w:rFonts w:ascii="Arial" w:eastAsia="Arial" w:hAnsi="Arial" w:cs="Arial"/>
          <w:color w:val="000000" w:themeColor="text1"/>
          <w:sz w:val="20"/>
          <w:szCs w:val="19"/>
          <w:highlight w:val="yellow"/>
        </w:rPr>
      </w:pPr>
    </w:p>
    <w:p w14:paraId="0CF21B13" w14:textId="77777777" w:rsidR="00A61B60" w:rsidRPr="00B06385" w:rsidRDefault="00A61B60" w:rsidP="00A61B60">
      <w:pPr>
        <w:spacing w:after="0" w:line="240" w:lineRule="auto"/>
        <w:ind w:left="1761" w:right="227"/>
        <w:jc w:val="both"/>
        <w:rPr>
          <w:rFonts w:ascii="Arial" w:eastAsia="Arial" w:hAnsi="Arial" w:cs="Arial"/>
          <w:color w:val="000000" w:themeColor="text1"/>
          <w:sz w:val="20"/>
          <w:szCs w:val="19"/>
        </w:rPr>
      </w:pPr>
      <w:r w:rsidRPr="008B4106">
        <w:rPr>
          <w:rFonts w:ascii="Arial" w:eastAsia="Arial" w:hAnsi="Arial" w:cs="Arial"/>
          <w:color w:val="000000" w:themeColor="text1"/>
          <w:sz w:val="20"/>
          <w:szCs w:val="19"/>
        </w:rPr>
        <w:lastRenderedPageBreak/>
        <w:t>Σύμφωνα με τις καλοκαιρινές προβλέψεις της Ευρωπαϊκής Επιτροπής (</w:t>
      </w:r>
      <w:r w:rsidRPr="008B4106">
        <w:rPr>
          <w:rFonts w:ascii="Arial" w:eastAsia="Arial" w:hAnsi="Arial" w:cs="Arial"/>
          <w:color w:val="000000" w:themeColor="text1"/>
          <w:sz w:val="20"/>
          <w:szCs w:val="19"/>
          <w:lang w:val="en-US"/>
        </w:rPr>
        <w:t>European</w:t>
      </w:r>
      <w:r w:rsidRPr="008B4106">
        <w:rPr>
          <w:rFonts w:ascii="Arial" w:eastAsia="Arial" w:hAnsi="Arial" w:cs="Arial"/>
          <w:color w:val="000000" w:themeColor="text1"/>
          <w:sz w:val="20"/>
          <w:szCs w:val="19"/>
        </w:rPr>
        <w:t xml:space="preserve"> </w:t>
      </w:r>
      <w:r w:rsidRPr="008B4106">
        <w:rPr>
          <w:rFonts w:ascii="Arial" w:eastAsia="Arial" w:hAnsi="Arial" w:cs="Arial"/>
          <w:color w:val="000000" w:themeColor="text1"/>
          <w:sz w:val="20"/>
          <w:szCs w:val="19"/>
          <w:lang w:val="en-US"/>
        </w:rPr>
        <w:t>Economic</w:t>
      </w:r>
      <w:r w:rsidRPr="008B4106">
        <w:rPr>
          <w:rFonts w:ascii="Arial" w:eastAsia="Arial" w:hAnsi="Arial" w:cs="Arial"/>
          <w:color w:val="000000" w:themeColor="text1"/>
          <w:sz w:val="20"/>
          <w:szCs w:val="19"/>
        </w:rPr>
        <w:t xml:space="preserve"> </w:t>
      </w:r>
      <w:r w:rsidRPr="008B4106">
        <w:rPr>
          <w:rFonts w:ascii="Arial" w:eastAsia="Arial" w:hAnsi="Arial" w:cs="Arial"/>
          <w:color w:val="000000" w:themeColor="text1"/>
          <w:sz w:val="20"/>
          <w:szCs w:val="19"/>
          <w:lang w:val="en-US"/>
        </w:rPr>
        <w:t>Forecast</w:t>
      </w:r>
      <w:r w:rsidRPr="008B4106">
        <w:rPr>
          <w:rFonts w:ascii="Arial" w:eastAsia="Arial" w:hAnsi="Arial" w:cs="Arial"/>
          <w:color w:val="000000" w:themeColor="text1"/>
          <w:sz w:val="20"/>
          <w:szCs w:val="19"/>
        </w:rPr>
        <w:t xml:space="preserve">, </w:t>
      </w:r>
      <w:r w:rsidRPr="008B4106">
        <w:rPr>
          <w:rFonts w:ascii="Arial" w:eastAsia="Arial" w:hAnsi="Arial" w:cs="Arial"/>
          <w:color w:val="000000" w:themeColor="text1"/>
          <w:sz w:val="20"/>
          <w:szCs w:val="19"/>
          <w:lang w:val="en-US"/>
        </w:rPr>
        <w:t>Summer</w:t>
      </w:r>
      <w:r w:rsidRPr="008B4106">
        <w:rPr>
          <w:rFonts w:ascii="Arial" w:eastAsia="Arial" w:hAnsi="Arial" w:cs="Arial"/>
          <w:color w:val="000000" w:themeColor="text1"/>
          <w:sz w:val="20"/>
          <w:szCs w:val="19"/>
        </w:rPr>
        <w:t xml:space="preserve"> 2020), ο ΕνΔΤΚ, στην Ελλάδα, αναμένεται να μειωθεί συνολικά το 2020 κατά 0,5%, σε ετήσια βάση. Το 2021, παράλληλα με την αναμενόμενη ανάκαμψη της οικονομικής δραστηριότητας, η Ευρωπαϊκή Επιτροπή</w:t>
      </w:r>
      <w:r>
        <w:rPr>
          <w:rFonts w:ascii="Arial" w:eastAsia="Arial" w:hAnsi="Arial" w:cs="Arial"/>
          <w:color w:val="000000" w:themeColor="text1"/>
          <w:sz w:val="20"/>
          <w:szCs w:val="19"/>
        </w:rPr>
        <w:t xml:space="preserve"> </w:t>
      </w:r>
      <w:r w:rsidRPr="008B4106">
        <w:rPr>
          <w:rFonts w:ascii="Arial" w:eastAsia="Arial" w:hAnsi="Arial" w:cs="Arial"/>
          <w:color w:val="000000" w:themeColor="text1"/>
          <w:sz w:val="20"/>
          <w:szCs w:val="19"/>
        </w:rPr>
        <w:t xml:space="preserve">προβλέπει ήπια αύξηση του επιπέδου τιμών, κατά 0,5%. Υποχώρηση του πληθωρισμού </w:t>
      </w:r>
      <w:r w:rsidR="00DA3DB4">
        <w:rPr>
          <w:rFonts w:ascii="Arial" w:eastAsia="Arial" w:hAnsi="Arial" w:cs="Arial"/>
          <w:color w:val="000000" w:themeColor="text1"/>
          <w:sz w:val="20"/>
          <w:szCs w:val="19"/>
        </w:rPr>
        <w:t>σε σύγκριση</w:t>
      </w:r>
      <w:r w:rsidR="00DA3DB4" w:rsidRPr="008B4106">
        <w:rPr>
          <w:rFonts w:ascii="Arial" w:eastAsia="Arial" w:hAnsi="Arial" w:cs="Arial"/>
          <w:color w:val="000000" w:themeColor="text1"/>
          <w:sz w:val="20"/>
          <w:szCs w:val="19"/>
        </w:rPr>
        <w:t xml:space="preserve"> με το 2019</w:t>
      </w:r>
      <w:r w:rsidR="00DA3DB4">
        <w:rPr>
          <w:rFonts w:ascii="Arial" w:eastAsia="Arial" w:hAnsi="Arial" w:cs="Arial"/>
          <w:color w:val="000000" w:themeColor="text1"/>
          <w:sz w:val="20"/>
          <w:szCs w:val="19"/>
        </w:rPr>
        <w:t xml:space="preserve">, </w:t>
      </w:r>
      <w:r w:rsidR="00DA3DB4" w:rsidRPr="008B4106">
        <w:rPr>
          <w:rFonts w:ascii="Arial" w:eastAsia="Arial" w:hAnsi="Arial" w:cs="Arial"/>
          <w:color w:val="000000" w:themeColor="text1"/>
          <w:sz w:val="20"/>
          <w:szCs w:val="19"/>
        </w:rPr>
        <w:t>αναμένει η Ευρωπαϊκή Επιτροπή</w:t>
      </w:r>
      <w:r w:rsidR="00DA3DB4">
        <w:rPr>
          <w:rFonts w:ascii="Arial" w:eastAsia="Arial" w:hAnsi="Arial" w:cs="Arial"/>
          <w:color w:val="000000" w:themeColor="text1"/>
          <w:sz w:val="20"/>
          <w:szCs w:val="19"/>
        </w:rPr>
        <w:t xml:space="preserve"> </w:t>
      </w:r>
      <w:r w:rsidR="00EB0A32">
        <w:rPr>
          <w:rFonts w:ascii="Arial" w:eastAsia="Arial" w:hAnsi="Arial" w:cs="Arial"/>
          <w:color w:val="000000" w:themeColor="text1"/>
          <w:sz w:val="20"/>
          <w:szCs w:val="19"/>
        </w:rPr>
        <w:t xml:space="preserve">και </w:t>
      </w:r>
      <w:r w:rsidRPr="008B4106">
        <w:rPr>
          <w:rFonts w:ascii="Arial" w:eastAsia="Arial" w:hAnsi="Arial" w:cs="Arial"/>
          <w:color w:val="000000" w:themeColor="text1"/>
          <w:sz w:val="20"/>
          <w:szCs w:val="19"/>
        </w:rPr>
        <w:t xml:space="preserve">στην Ευρωζώνη, λόγω των δυσμενών επιπτώσεων που έχει προκαλέσει </w:t>
      </w:r>
      <w:r w:rsidR="00EB0A32" w:rsidRPr="008B4106">
        <w:rPr>
          <w:rFonts w:ascii="Arial" w:eastAsia="Arial" w:hAnsi="Arial" w:cs="Arial"/>
          <w:color w:val="000000" w:themeColor="text1"/>
          <w:sz w:val="20"/>
          <w:szCs w:val="19"/>
        </w:rPr>
        <w:t>η πανδημία στη ζήτηση</w:t>
      </w:r>
      <w:r w:rsidR="00EB0A32">
        <w:rPr>
          <w:rFonts w:ascii="Arial" w:eastAsia="Arial" w:hAnsi="Arial" w:cs="Arial"/>
          <w:color w:val="000000" w:themeColor="text1"/>
          <w:sz w:val="20"/>
          <w:szCs w:val="19"/>
        </w:rPr>
        <w:t>, καθώς</w:t>
      </w:r>
      <w:r w:rsidR="00EB0A32" w:rsidRPr="008B4106">
        <w:rPr>
          <w:rFonts w:ascii="Arial" w:eastAsia="Arial" w:hAnsi="Arial" w:cs="Arial"/>
          <w:color w:val="000000" w:themeColor="text1"/>
          <w:sz w:val="20"/>
          <w:szCs w:val="19"/>
        </w:rPr>
        <w:t xml:space="preserve"> </w:t>
      </w:r>
      <w:r w:rsidRPr="008B4106">
        <w:rPr>
          <w:rFonts w:ascii="Arial" w:eastAsia="Arial" w:hAnsi="Arial" w:cs="Arial"/>
          <w:color w:val="000000" w:themeColor="text1"/>
          <w:sz w:val="20"/>
          <w:szCs w:val="19"/>
        </w:rPr>
        <w:t xml:space="preserve">και των χαμηλότερων τιμών του πετρελαίου, με τον εναρμονισμένο πληθωρισμό να προβλέπεται ότι θα διαμορφωθεί σε </w:t>
      </w:r>
      <w:r w:rsidR="00EB0A32">
        <w:rPr>
          <w:rFonts w:ascii="Arial" w:eastAsia="Arial" w:hAnsi="Arial" w:cs="Arial"/>
          <w:color w:val="000000" w:themeColor="text1"/>
          <w:sz w:val="20"/>
          <w:szCs w:val="19"/>
        </w:rPr>
        <w:t>οριακά</w:t>
      </w:r>
      <w:r w:rsidRPr="008B4106">
        <w:rPr>
          <w:rFonts w:ascii="Arial" w:eastAsia="Arial" w:hAnsi="Arial" w:cs="Arial"/>
          <w:color w:val="000000" w:themeColor="text1"/>
          <w:sz w:val="20"/>
          <w:szCs w:val="19"/>
        </w:rPr>
        <w:t xml:space="preserve"> θετικό έδαφος το 2020 (0,3%) και να ανέρχεται στο 1,1% το 2021 (Γράφημα </w:t>
      </w:r>
      <w:r w:rsidR="005D2661">
        <w:rPr>
          <w:rFonts w:ascii="Arial" w:eastAsia="Arial" w:hAnsi="Arial" w:cs="Arial"/>
          <w:color w:val="000000" w:themeColor="text1"/>
          <w:sz w:val="20"/>
          <w:szCs w:val="19"/>
        </w:rPr>
        <w:t>8</w:t>
      </w:r>
      <w:r w:rsidRPr="008B4106">
        <w:rPr>
          <w:rFonts w:ascii="Arial" w:eastAsia="Arial" w:hAnsi="Arial" w:cs="Arial"/>
          <w:color w:val="000000" w:themeColor="text1"/>
          <w:sz w:val="20"/>
          <w:szCs w:val="19"/>
        </w:rPr>
        <w:t>).</w:t>
      </w:r>
    </w:p>
    <w:p w14:paraId="3F054FC4" w14:textId="77777777" w:rsidR="00B5614B" w:rsidRDefault="00B5614B">
      <w:pPr>
        <w:rPr>
          <w:rFonts w:ascii="Arial" w:eastAsia="Arial" w:hAnsi="Arial" w:cs="Arial"/>
          <w:color w:val="231F20"/>
          <w:sz w:val="20"/>
          <w:szCs w:val="20"/>
        </w:rPr>
      </w:pPr>
    </w:p>
    <w:p w14:paraId="49D1DDF5" w14:textId="77777777" w:rsidR="00B5614B" w:rsidRPr="00F148F7" w:rsidRDefault="00B5614B" w:rsidP="00B5614B">
      <w:pPr>
        <w:pStyle w:val="Heading1"/>
        <w:pBdr>
          <w:top w:val="single" w:sz="8" w:space="1" w:color="00B0F0"/>
          <w:bottom w:val="single" w:sz="8" w:space="1" w:color="00B0F0"/>
        </w:pBdr>
        <w:kinsoku w:val="0"/>
        <w:overflowPunct w:val="0"/>
        <w:ind w:left="1780" w:right="146"/>
        <w:rPr>
          <w:color w:val="63A1AA"/>
        </w:rPr>
      </w:pPr>
      <w:r w:rsidRPr="00C52EBE">
        <w:rPr>
          <w:color w:val="63A1AA"/>
        </w:rPr>
        <w:t>Πωλήσεις νέων Επιβατικών Αυτοκινήτων</w:t>
      </w:r>
    </w:p>
    <w:p w14:paraId="133CCBFC" w14:textId="77777777" w:rsidR="00B5614B" w:rsidRDefault="00B5614B" w:rsidP="00B5614B">
      <w:pPr>
        <w:spacing w:after="0" w:line="240" w:lineRule="auto"/>
        <w:ind w:left="1758" w:right="227"/>
        <w:jc w:val="both"/>
        <w:rPr>
          <w:rFonts w:ascii="Arial" w:eastAsia="Arial" w:hAnsi="Arial" w:cs="Arial"/>
          <w:color w:val="000000" w:themeColor="text1"/>
          <w:sz w:val="20"/>
          <w:szCs w:val="19"/>
        </w:rPr>
      </w:pPr>
    </w:p>
    <w:p w14:paraId="1E6A3D11" w14:textId="77777777" w:rsidR="00B5614B" w:rsidRPr="00B06385" w:rsidRDefault="00B5614B" w:rsidP="00B5614B">
      <w:pPr>
        <w:spacing w:line="240" w:lineRule="auto"/>
        <w:ind w:left="1758" w:right="227"/>
        <w:jc w:val="both"/>
        <w:rPr>
          <w:rFonts w:ascii="Arial" w:eastAsia="Arial" w:hAnsi="Arial" w:cs="Arial"/>
          <w:color w:val="000000" w:themeColor="text1"/>
          <w:sz w:val="20"/>
          <w:szCs w:val="19"/>
        </w:rPr>
      </w:pPr>
      <w:r w:rsidRPr="00252A49">
        <w:rPr>
          <w:rFonts w:ascii="Arial" w:eastAsia="Arial" w:hAnsi="Arial" w:cs="Arial"/>
          <w:color w:val="000000" w:themeColor="text1"/>
          <w:sz w:val="20"/>
          <w:szCs w:val="19"/>
        </w:rPr>
        <w:t>Αναφορικά με τις νέες χορηγούμενες άδειες κυκλοφορίας ΙΧ επιβατικών αυτοκινήτων, αυτ</w:t>
      </w:r>
      <w:r>
        <w:rPr>
          <w:rFonts w:ascii="Arial" w:eastAsia="Arial" w:hAnsi="Arial" w:cs="Arial"/>
          <w:color w:val="000000" w:themeColor="text1"/>
          <w:sz w:val="20"/>
          <w:szCs w:val="19"/>
        </w:rPr>
        <w:t>ές μειώθηκαν σημαντικά κατά 35,5</w:t>
      </w:r>
      <w:r w:rsidRPr="00252A49">
        <w:rPr>
          <w:rFonts w:ascii="Arial" w:eastAsia="Arial" w:hAnsi="Arial" w:cs="Arial"/>
          <w:color w:val="000000" w:themeColor="text1"/>
          <w:sz w:val="20"/>
          <w:szCs w:val="19"/>
        </w:rPr>
        <w:t xml:space="preserve">%, σε ετήσια </w:t>
      </w:r>
      <w:r>
        <w:rPr>
          <w:rFonts w:ascii="Arial" w:eastAsia="Arial" w:hAnsi="Arial" w:cs="Arial"/>
          <w:color w:val="000000" w:themeColor="text1"/>
          <w:sz w:val="20"/>
          <w:szCs w:val="19"/>
        </w:rPr>
        <w:t>βάση, την περίοδο Ιανουαρίου-Ιουνί</w:t>
      </w:r>
      <w:r w:rsidRPr="00252A49">
        <w:rPr>
          <w:rFonts w:ascii="Arial" w:eastAsia="Arial" w:hAnsi="Arial" w:cs="Arial"/>
          <w:color w:val="000000" w:themeColor="text1"/>
          <w:sz w:val="20"/>
          <w:szCs w:val="19"/>
        </w:rPr>
        <w:t xml:space="preserve">ου 2020, </w:t>
      </w:r>
      <w:r>
        <w:rPr>
          <w:rFonts w:ascii="Arial" w:eastAsia="Arial" w:hAnsi="Arial" w:cs="Arial"/>
          <w:color w:val="000000" w:themeColor="text1"/>
          <w:sz w:val="20"/>
          <w:szCs w:val="19"/>
        </w:rPr>
        <w:t>έναντι ετήσιας αύξησης κατά 9,2</w:t>
      </w:r>
      <w:r w:rsidRPr="00252A49">
        <w:rPr>
          <w:rFonts w:ascii="Arial" w:eastAsia="Arial" w:hAnsi="Arial" w:cs="Arial"/>
          <w:color w:val="000000" w:themeColor="text1"/>
          <w:sz w:val="20"/>
          <w:szCs w:val="19"/>
        </w:rPr>
        <w:t xml:space="preserve">%, την αντίστοιχη περίοδο του 2019. Συγκεκριμένα, </w:t>
      </w:r>
      <w:r>
        <w:rPr>
          <w:rFonts w:ascii="Arial" w:eastAsia="Arial" w:hAnsi="Arial" w:cs="Arial"/>
          <w:color w:val="000000" w:themeColor="text1"/>
          <w:sz w:val="20"/>
          <w:szCs w:val="19"/>
        </w:rPr>
        <w:t>το πρώτο εξάμηνο</w:t>
      </w:r>
      <w:r w:rsidRPr="00252A49">
        <w:rPr>
          <w:rFonts w:ascii="Arial" w:eastAsia="Arial" w:hAnsi="Arial" w:cs="Arial"/>
          <w:color w:val="000000" w:themeColor="text1"/>
          <w:sz w:val="20"/>
          <w:szCs w:val="19"/>
        </w:rPr>
        <w:t xml:space="preserve"> του 2020,</w:t>
      </w:r>
      <w:r>
        <w:rPr>
          <w:rFonts w:ascii="Arial" w:eastAsia="Arial" w:hAnsi="Arial" w:cs="Arial"/>
          <w:color w:val="000000" w:themeColor="text1"/>
          <w:sz w:val="20"/>
          <w:szCs w:val="19"/>
        </w:rPr>
        <w:t xml:space="preserve"> πωλήθηκαν συνολικά 66,3</w:t>
      </w:r>
      <w:r w:rsidRPr="00252A49">
        <w:rPr>
          <w:rFonts w:ascii="Arial" w:eastAsia="Arial" w:hAnsi="Arial" w:cs="Arial"/>
          <w:color w:val="000000" w:themeColor="text1"/>
          <w:sz w:val="20"/>
          <w:szCs w:val="19"/>
        </w:rPr>
        <w:t xml:space="preserve"> χιλιάδες επιβατ</w:t>
      </w:r>
      <w:r>
        <w:rPr>
          <w:rFonts w:ascii="Arial" w:eastAsia="Arial" w:hAnsi="Arial" w:cs="Arial"/>
          <w:color w:val="000000" w:themeColor="text1"/>
          <w:sz w:val="20"/>
          <w:szCs w:val="19"/>
        </w:rPr>
        <w:t>ικά αυτοκίνητα, εκ των οποίων 35,9</w:t>
      </w:r>
      <w:r w:rsidRPr="00252A49">
        <w:rPr>
          <w:rFonts w:ascii="Arial" w:eastAsia="Arial" w:hAnsi="Arial" w:cs="Arial"/>
          <w:color w:val="000000" w:themeColor="text1"/>
          <w:sz w:val="20"/>
          <w:szCs w:val="19"/>
        </w:rPr>
        <w:t xml:space="preserve"> χιλιάδες ήταν καινούρια και τα υπόλοιπα </w:t>
      </w:r>
      <w:r>
        <w:rPr>
          <w:rFonts w:ascii="Arial" w:eastAsia="Arial" w:hAnsi="Arial" w:cs="Arial"/>
          <w:color w:val="000000" w:themeColor="text1"/>
          <w:sz w:val="20"/>
          <w:szCs w:val="19"/>
        </w:rPr>
        <w:t>(30,4</w:t>
      </w:r>
      <w:r w:rsidRPr="00252A49">
        <w:rPr>
          <w:rFonts w:ascii="Arial" w:eastAsia="Arial" w:hAnsi="Arial" w:cs="Arial"/>
          <w:color w:val="000000" w:themeColor="text1"/>
          <w:sz w:val="20"/>
          <w:szCs w:val="19"/>
        </w:rPr>
        <w:t xml:space="preserve"> χιλιάδες</w:t>
      </w:r>
      <w:r>
        <w:rPr>
          <w:rFonts w:ascii="Arial" w:eastAsia="Arial" w:hAnsi="Arial" w:cs="Arial"/>
          <w:color w:val="000000" w:themeColor="text1"/>
          <w:sz w:val="20"/>
          <w:szCs w:val="19"/>
        </w:rPr>
        <w:t xml:space="preserve">) ήταν μεταχειρισμένα (Γράφημα </w:t>
      </w:r>
      <w:r w:rsidR="00693B43">
        <w:rPr>
          <w:rFonts w:ascii="Arial" w:eastAsia="Arial" w:hAnsi="Arial" w:cs="Arial"/>
          <w:color w:val="000000" w:themeColor="text1"/>
          <w:sz w:val="20"/>
          <w:szCs w:val="19"/>
        </w:rPr>
        <w:t>9</w:t>
      </w:r>
      <w:r w:rsidRPr="00252A49">
        <w:rPr>
          <w:rFonts w:ascii="Arial" w:eastAsia="Arial" w:hAnsi="Arial" w:cs="Arial"/>
          <w:color w:val="000000" w:themeColor="text1"/>
          <w:sz w:val="20"/>
          <w:szCs w:val="19"/>
        </w:rPr>
        <w:t>). Ο ρυθμός μείωσης των πωλήσεων τ</w:t>
      </w:r>
      <w:r>
        <w:rPr>
          <w:rFonts w:ascii="Arial" w:eastAsia="Arial" w:hAnsi="Arial" w:cs="Arial"/>
          <w:color w:val="000000" w:themeColor="text1"/>
          <w:sz w:val="20"/>
          <w:szCs w:val="19"/>
        </w:rPr>
        <w:t>ων καινούριων αυτοκινήτων (-45,2</w:t>
      </w:r>
      <w:r w:rsidRPr="00252A49">
        <w:rPr>
          <w:rFonts w:ascii="Arial" w:eastAsia="Arial" w:hAnsi="Arial" w:cs="Arial"/>
          <w:color w:val="000000" w:themeColor="text1"/>
          <w:sz w:val="20"/>
          <w:szCs w:val="19"/>
        </w:rPr>
        <w:t xml:space="preserve">%), ωστόσο,  ήταν μεγαλύτερος από τον αντίστοιχο των </w:t>
      </w:r>
      <w:r w:rsidR="00FA6D37">
        <w:rPr>
          <w:rFonts w:ascii="Arial" w:eastAsia="Arial" w:hAnsi="Arial" w:cs="Arial"/>
          <w:color w:val="000000" w:themeColor="text1"/>
          <w:sz w:val="20"/>
          <w:szCs w:val="19"/>
        </w:rPr>
        <w:t>μεταχειρισμένων (-18,6</w:t>
      </w:r>
      <w:r w:rsidRPr="00252A49">
        <w:rPr>
          <w:rFonts w:ascii="Arial" w:eastAsia="Arial" w:hAnsi="Arial" w:cs="Arial"/>
          <w:color w:val="000000" w:themeColor="text1"/>
          <w:sz w:val="20"/>
          <w:szCs w:val="19"/>
        </w:rPr>
        <w:t>%).</w:t>
      </w:r>
    </w:p>
    <w:p w14:paraId="6CB589B1" w14:textId="77777777" w:rsidR="00B5614B" w:rsidRDefault="00B5614B" w:rsidP="00B5614B">
      <w:pPr>
        <w:spacing w:line="240" w:lineRule="auto"/>
        <w:ind w:left="1758" w:right="227"/>
        <w:jc w:val="both"/>
        <w:rPr>
          <w:rFonts w:ascii="Arial" w:eastAsia="Arial" w:hAnsi="Arial" w:cs="Arial"/>
          <w:color w:val="000000" w:themeColor="text1"/>
          <w:sz w:val="20"/>
          <w:szCs w:val="19"/>
        </w:rPr>
      </w:pPr>
      <w:r w:rsidRPr="00B06385">
        <w:rPr>
          <w:rFonts w:ascii="Arial" w:eastAsia="Arial" w:hAnsi="Arial" w:cs="Arial"/>
          <w:color w:val="000000" w:themeColor="text1"/>
          <w:sz w:val="20"/>
          <w:szCs w:val="19"/>
        </w:rPr>
        <w:t xml:space="preserve">Σχετικά με τις πωλήσεις καινούριων επιβατικών αυτοκινήτων, ανά εμπορικό σήμα (Γράφημα </w:t>
      </w:r>
      <w:r w:rsidR="00693B43">
        <w:rPr>
          <w:rFonts w:ascii="Arial" w:eastAsia="Arial" w:hAnsi="Arial" w:cs="Arial"/>
          <w:color w:val="000000" w:themeColor="text1"/>
          <w:sz w:val="20"/>
          <w:szCs w:val="19"/>
        </w:rPr>
        <w:t>10</w:t>
      </w:r>
      <w:r w:rsidRPr="00B06385">
        <w:rPr>
          <w:rFonts w:ascii="Arial" w:eastAsia="Arial" w:hAnsi="Arial" w:cs="Arial"/>
          <w:color w:val="000000" w:themeColor="text1"/>
          <w:sz w:val="20"/>
          <w:szCs w:val="19"/>
        </w:rPr>
        <w:t>), την</w:t>
      </w:r>
      <w:r w:rsidRPr="00326C62">
        <w:rPr>
          <w:rFonts w:ascii="Arial" w:eastAsia="Arial" w:hAnsi="Arial" w:cs="Arial"/>
          <w:color w:val="000000" w:themeColor="text1"/>
          <w:sz w:val="20"/>
          <w:szCs w:val="19"/>
        </w:rPr>
        <w:t xml:space="preserve"> περίοδο Ιανουαρίου-</w:t>
      </w:r>
      <w:r w:rsidRPr="00923726">
        <w:rPr>
          <w:rFonts w:ascii="Arial" w:eastAsia="Arial" w:hAnsi="Arial" w:cs="Arial"/>
          <w:color w:val="000000" w:themeColor="text1"/>
          <w:sz w:val="20"/>
          <w:szCs w:val="19"/>
        </w:rPr>
        <w:t xml:space="preserve"> </w:t>
      </w:r>
      <w:r>
        <w:rPr>
          <w:rFonts w:ascii="Arial" w:eastAsia="Arial" w:hAnsi="Arial" w:cs="Arial"/>
          <w:color w:val="000000" w:themeColor="text1"/>
          <w:sz w:val="20"/>
          <w:szCs w:val="19"/>
        </w:rPr>
        <w:t>Ιουνί</w:t>
      </w:r>
      <w:r w:rsidRPr="00252A49">
        <w:rPr>
          <w:rFonts w:ascii="Arial" w:eastAsia="Arial" w:hAnsi="Arial" w:cs="Arial"/>
          <w:color w:val="000000" w:themeColor="text1"/>
          <w:sz w:val="20"/>
          <w:szCs w:val="19"/>
        </w:rPr>
        <w:t xml:space="preserve">ου </w:t>
      </w:r>
      <w:r w:rsidRPr="00326C62">
        <w:rPr>
          <w:rFonts w:ascii="Arial" w:eastAsia="Arial" w:hAnsi="Arial" w:cs="Arial"/>
          <w:color w:val="000000" w:themeColor="text1"/>
          <w:sz w:val="20"/>
          <w:szCs w:val="19"/>
        </w:rPr>
        <w:t>2020, το μεγαλύτερο μερίδ</w:t>
      </w:r>
      <w:r>
        <w:rPr>
          <w:rFonts w:ascii="Arial" w:eastAsia="Arial" w:hAnsi="Arial" w:cs="Arial"/>
          <w:color w:val="000000" w:themeColor="text1"/>
          <w:sz w:val="20"/>
          <w:szCs w:val="19"/>
        </w:rPr>
        <w:t>ιο αγοράς κατείχε η Toyota (14,9</w:t>
      </w:r>
      <w:r w:rsidRPr="00326C62">
        <w:rPr>
          <w:rFonts w:ascii="Arial" w:eastAsia="Arial" w:hAnsi="Arial" w:cs="Arial"/>
          <w:color w:val="000000" w:themeColor="text1"/>
          <w:sz w:val="20"/>
          <w:szCs w:val="19"/>
        </w:rPr>
        <w:t>%) και ακολουθούν</w:t>
      </w:r>
      <w:r>
        <w:rPr>
          <w:rFonts w:ascii="Arial" w:eastAsia="Arial" w:hAnsi="Arial" w:cs="Arial"/>
          <w:color w:val="000000" w:themeColor="text1"/>
          <w:sz w:val="20"/>
          <w:szCs w:val="19"/>
        </w:rPr>
        <w:t xml:space="preserve"> η Peugeot (9,5%), η Volkswagen (9,1</w:t>
      </w:r>
      <w:r w:rsidRPr="002C2142">
        <w:rPr>
          <w:rFonts w:ascii="Arial" w:eastAsia="Arial" w:hAnsi="Arial" w:cs="Arial"/>
          <w:color w:val="000000" w:themeColor="text1"/>
          <w:sz w:val="20"/>
          <w:szCs w:val="19"/>
        </w:rPr>
        <w:t>%</w:t>
      </w:r>
      <w:r>
        <w:rPr>
          <w:rFonts w:ascii="Arial" w:eastAsia="Arial" w:hAnsi="Arial" w:cs="Arial"/>
          <w:color w:val="000000" w:themeColor="text1"/>
          <w:sz w:val="20"/>
          <w:szCs w:val="19"/>
        </w:rPr>
        <w:t>), η Hyundai (7,1</w:t>
      </w:r>
      <w:r w:rsidRPr="00326C62">
        <w:rPr>
          <w:rFonts w:ascii="Arial" w:eastAsia="Arial" w:hAnsi="Arial" w:cs="Arial"/>
          <w:color w:val="000000" w:themeColor="text1"/>
          <w:sz w:val="20"/>
          <w:szCs w:val="19"/>
        </w:rPr>
        <w:t xml:space="preserve">%), η </w:t>
      </w:r>
      <w:r w:rsidRPr="00326C62">
        <w:rPr>
          <w:rFonts w:ascii="Arial" w:eastAsia="Arial" w:hAnsi="Arial" w:cs="Arial"/>
          <w:color w:val="000000" w:themeColor="text1"/>
          <w:sz w:val="20"/>
          <w:szCs w:val="19"/>
          <w:lang w:val="en-US"/>
        </w:rPr>
        <w:t>Opel</w:t>
      </w:r>
      <w:r>
        <w:rPr>
          <w:rFonts w:ascii="Arial" w:eastAsia="Arial" w:hAnsi="Arial" w:cs="Arial"/>
          <w:color w:val="000000" w:themeColor="text1"/>
          <w:sz w:val="20"/>
          <w:szCs w:val="19"/>
        </w:rPr>
        <w:t xml:space="preserve"> (6,0</w:t>
      </w:r>
      <w:r w:rsidRPr="00326C62">
        <w:rPr>
          <w:rFonts w:ascii="Arial" w:eastAsia="Arial" w:hAnsi="Arial" w:cs="Arial"/>
          <w:color w:val="000000" w:themeColor="text1"/>
          <w:sz w:val="20"/>
          <w:szCs w:val="19"/>
        </w:rPr>
        <w:t>%)</w:t>
      </w:r>
      <w:r>
        <w:rPr>
          <w:rFonts w:ascii="Arial" w:eastAsia="Arial" w:hAnsi="Arial" w:cs="Arial"/>
          <w:color w:val="000000" w:themeColor="text1"/>
          <w:sz w:val="20"/>
          <w:szCs w:val="19"/>
        </w:rPr>
        <w:t>,</w:t>
      </w:r>
      <w:r w:rsidRPr="00326C62">
        <w:rPr>
          <w:rFonts w:ascii="Arial" w:eastAsia="Arial" w:hAnsi="Arial" w:cs="Arial"/>
          <w:color w:val="000000" w:themeColor="text1"/>
          <w:sz w:val="20"/>
          <w:szCs w:val="19"/>
        </w:rPr>
        <w:t xml:space="preserve"> η </w:t>
      </w:r>
      <w:r w:rsidRPr="00326C62">
        <w:rPr>
          <w:rFonts w:ascii="Arial" w:eastAsia="Arial" w:hAnsi="Arial" w:cs="Arial"/>
          <w:color w:val="000000" w:themeColor="text1"/>
          <w:sz w:val="20"/>
          <w:szCs w:val="19"/>
          <w:lang w:val="en-US"/>
        </w:rPr>
        <w:t>Nissan</w:t>
      </w:r>
      <w:r>
        <w:rPr>
          <w:rFonts w:ascii="Arial" w:eastAsia="Arial" w:hAnsi="Arial" w:cs="Arial"/>
          <w:color w:val="000000" w:themeColor="text1"/>
          <w:sz w:val="20"/>
          <w:szCs w:val="19"/>
        </w:rPr>
        <w:t xml:space="preserve"> (5,8</w:t>
      </w:r>
      <w:r w:rsidRPr="00326C62">
        <w:rPr>
          <w:rFonts w:ascii="Arial" w:eastAsia="Arial" w:hAnsi="Arial" w:cs="Arial"/>
          <w:color w:val="000000" w:themeColor="text1"/>
          <w:sz w:val="20"/>
          <w:szCs w:val="19"/>
        </w:rPr>
        <w:t xml:space="preserve">%) και η </w:t>
      </w:r>
      <w:r w:rsidRPr="00326C62">
        <w:rPr>
          <w:rFonts w:ascii="Arial" w:eastAsia="Arial" w:hAnsi="Arial" w:cs="Arial"/>
          <w:color w:val="000000" w:themeColor="text1"/>
          <w:sz w:val="20"/>
          <w:szCs w:val="19"/>
          <w:lang w:val="en-US"/>
        </w:rPr>
        <w:t>Suzuki</w:t>
      </w:r>
      <w:r>
        <w:rPr>
          <w:rFonts w:ascii="Arial" w:eastAsia="Arial" w:hAnsi="Arial" w:cs="Arial"/>
          <w:color w:val="000000" w:themeColor="text1"/>
          <w:sz w:val="20"/>
          <w:szCs w:val="19"/>
        </w:rPr>
        <w:t xml:space="preserve"> (4,8</w:t>
      </w:r>
      <w:r w:rsidRPr="00326C62">
        <w:rPr>
          <w:rFonts w:ascii="Arial" w:eastAsia="Arial" w:hAnsi="Arial" w:cs="Arial"/>
          <w:color w:val="000000" w:themeColor="text1"/>
          <w:sz w:val="20"/>
          <w:szCs w:val="19"/>
        </w:rPr>
        <w:t>%).</w:t>
      </w:r>
    </w:p>
    <w:p w14:paraId="0B704750" w14:textId="77777777" w:rsidR="00B5614B" w:rsidRDefault="00B5614B" w:rsidP="00B5614B">
      <w:pPr>
        <w:ind w:left="1780" w:right="146"/>
        <w:jc w:val="both"/>
        <w:rPr>
          <w:noProof/>
          <w:lang w:eastAsia="el-GR"/>
        </w:rPr>
      </w:pPr>
      <w:r w:rsidRPr="009906A8">
        <w:rPr>
          <w:noProof/>
          <w:lang w:eastAsia="el-GR"/>
        </w:rPr>
        <mc:AlternateContent>
          <mc:Choice Requires="wpg">
            <w:drawing>
              <wp:anchor distT="0" distB="0" distL="114300" distR="114300" simplePos="0" relativeHeight="251680768" behindDoc="1" locked="0" layoutInCell="1" allowOverlap="1" wp14:anchorId="7D8B080B" wp14:editId="0620B9D4">
                <wp:simplePos x="0" y="0"/>
                <wp:positionH relativeFrom="margin">
                  <wp:posOffset>-4123</wp:posOffset>
                </wp:positionH>
                <wp:positionV relativeFrom="paragraph">
                  <wp:posOffset>26670</wp:posOffset>
                </wp:positionV>
                <wp:extent cx="7199630" cy="3152775"/>
                <wp:effectExtent l="0" t="0" r="1270" b="9525"/>
                <wp:wrapNone/>
                <wp:docPr id="17" name="Group 3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99630" cy="3152775"/>
                          <a:chOff x="0" y="0"/>
                          <a:chExt cx="71809" cy="49935"/>
                        </a:xfrm>
                      </wpg:grpSpPr>
                      <wps:wsp>
                        <wps:cNvPr id="29" name="Rectangle 24"/>
                        <wps:cNvSpPr>
                          <a:spLocks noChangeArrowheads="1"/>
                        </wps:cNvSpPr>
                        <wps:spPr bwMode="auto">
                          <a:xfrm>
                            <a:off x="0" y="0"/>
                            <a:ext cx="10090" cy="49935"/>
                          </a:xfrm>
                          <a:prstGeom prst="rect">
                            <a:avLst/>
                          </a:prstGeom>
                          <a:solidFill>
                            <a:srgbClr val="E5E4D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C08728" w14:textId="77777777" w:rsidR="00B5614B" w:rsidRPr="00693B43" w:rsidRDefault="00B5614B" w:rsidP="00B5614B">
                              <w:pPr>
                                <w:jc w:val="center"/>
                                <w:rPr>
                                  <w:rFonts w:ascii="Arial" w:hAnsi="Arial" w:cs="Arial"/>
                                  <w:color w:val="E24C37"/>
                                  <w:spacing w:val="-4"/>
                                  <w:sz w:val="18"/>
                                </w:rPr>
                              </w:pPr>
                              <w:r>
                                <w:rPr>
                                  <w:rFonts w:ascii="Arial" w:hAnsi="Arial" w:cs="Arial"/>
                                  <w:color w:val="E24C37"/>
                                  <w:spacing w:val="-4"/>
                                  <w:sz w:val="18"/>
                                </w:rPr>
                                <w:br/>
                              </w:r>
                              <w:r w:rsidRPr="00693B43">
                                <w:rPr>
                                  <w:rFonts w:ascii="Arial" w:hAnsi="Arial" w:cs="Arial"/>
                                  <w:color w:val="E24C37"/>
                                  <w:spacing w:val="-4"/>
                                  <w:sz w:val="18"/>
                                </w:rPr>
                                <w:t xml:space="preserve">ΓΡΑΦΗΜΑ </w:t>
                              </w:r>
                              <w:r w:rsidR="00693B43" w:rsidRPr="00693B43">
                                <w:rPr>
                                  <w:rFonts w:ascii="Arial" w:hAnsi="Arial" w:cs="Arial"/>
                                  <w:color w:val="E24C37"/>
                                  <w:spacing w:val="-4"/>
                                  <w:sz w:val="18"/>
                                  <w:lang w:val="en-US"/>
                                </w:rPr>
                                <w:t>9</w:t>
                              </w:r>
                            </w:p>
                            <w:p w14:paraId="3D0E016B" w14:textId="77777777" w:rsidR="00B5614B" w:rsidRPr="00A61B60" w:rsidRDefault="00B5614B" w:rsidP="00B5614B">
                              <w:pPr>
                                <w:jc w:val="center"/>
                                <w:rPr>
                                  <w:rFonts w:ascii="Arial" w:hAnsi="Arial" w:cs="Arial"/>
                                  <w:color w:val="E24C37"/>
                                  <w:spacing w:val="-4"/>
                                  <w:sz w:val="18"/>
                                </w:rPr>
                              </w:pPr>
                              <w:r w:rsidRPr="00693B43">
                                <w:rPr>
                                  <w:rFonts w:ascii="Arial" w:hAnsi="Arial" w:cs="Arial"/>
                                  <w:color w:val="E24C37"/>
                                  <w:spacing w:val="-4"/>
                                  <w:sz w:val="18"/>
                                </w:rPr>
                                <w:t xml:space="preserve">ΓΡΑΦΗΜΑ </w:t>
                              </w:r>
                              <w:r w:rsidR="00693B43" w:rsidRPr="00693B43">
                                <w:rPr>
                                  <w:rFonts w:ascii="Arial" w:hAnsi="Arial" w:cs="Arial"/>
                                  <w:color w:val="E24C37"/>
                                  <w:spacing w:val="-4"/>
                                  <w:sz w:val="18"/>
                                </w:rPr>
                                <w:t>10</w:t>
                              </w:r>
                            </w:p>
                            <w:p w14:paraId="5D593153" w14:textId="77777777" w:rsidR="00B5614B" w:rsidRDefault="00B5614B" w:rsidP="00B5614B">
                              <w:pPr>
                                <w:jc w:val="center"/>
                                <w:rPr>
                                  <w:rFonts w:ascii="Arial" w:hAnsi="Arial" w:cs="Arial"/>
                                  <w:color w:val="E24C37"/>
                                  <w:spacing w:val="-4"/>
                                  <w:sz w:val="18"/>
                                </w:rPr>
                              </w:pPr>
                            </w:p>
                            <w:p w14:paraId="41C6139F" w14:textId="77777777" w:rsidR="00B5614B" w:rsidRDefault="00B5614B" w:rsidP="00B5614B">
                              <w:pPr>
                                <w:jc w:val="center"/>
                                <w:rPr>
                                  <w:rFonts w:ascii="Arial" w:hAnsi="Arial" w:cs="Arial"/>
                                  <w:color w:val="E24C37"/>
                                  <w:spacing w:val="-4"/>
                                  <w:sz w:val="18"/>
                                </w:rPr>
                              </w:pPr>
                            </w:p>
                            <w:p w14:paraId="66EB85C3" w14:textId="77777777" w:rsidR="00B5614B" w:rsidRDefault="00B5614B" w:rsidP="00B5614B">
                              <w:pPr>
                                <w:rPr>
                                  <w:rFonts w:ascii="Arial" w:hAnsi="Arial" w:cs="Arial"/>
                                  <w:color w:val="E24C37"/>
                                  <w:spacing w:val="-4"/>
                                  <w:sz w:val="18"/>
                                </w:rPr>
                              </w:pPr>
                              <w:r>
                                <w:rPr>
                                  <w:rFonts w:ascii="Arial" w:hAnsi="Arial" w:cs="Arial"/>
                                  <w:color w:val="E24C37"/>
                                  <w:spacing w:val="-4"/>
                                  <w:sz w:val="18"/>
                                </w:rPr>
                                <w:t xml:space="preserve">              </w:t>
                              </w:r>
                            </w:p>
                            <w:p w14:paraId="74778339" w14:textId="77777777" w:rsidR="00B5614B" w:rsidRDefault="00B5614B" w:rsidP="00B5614B">
                              <w:pPr>
                                <w:jc w:val="center"/>
                                <w:rPr>
                                  <w:rFonts w:ascii="Arial" w:hAnsi="Arial" w:cs="Arial"/>
                                  <w:color w:val="E24C37"/>
                                  <w:spacing w:val="-4"/>
                                  <w:sz w:val="18"/>
                                </w:rPr>
                              </w:pPr>
                            </w:p>
                            <w:p w14:paraId="27F20570" w14:textId="77777777" w:rsidR="00B5614B" w:rsidRDefault="00B5614B" w:rsidP="00B5614B">
                              <w:pPr>
                                <w:jc w:val="center"/>
                                <w:rPr>
                                  <w:rFonts w:ascii="Arial" w:hAnsi="Arial" w:cs="Arial"/>
                                  <w:color w:val="E24C37"/>
                                  <w:spacing w:val="-4"/>
                                  <w:sz w:val="18"/>
                                </w:rPr>
                              </w:pPr>
                            </w:p>
                            <w:p w14:paraId="0AC76A8A" w14:textId="77777777" w:rsidR="00B5614B" w:rsidRDefault="00B5614B" w:rsidP="00B5614B">
                              <w:pPr>
                                <w:jc w:val="center"/>
                                <w:rPr>
                                  <w:rFonts w:ascii="Arial" w:hAnsi="Arial" w:cs="Arial"/>
                                  <w:color w:val="E24C37"/>
                                  <w:spacing w:val="-4"/>
                                  <w:sz w:val="18"/>
                                </w:rPr>
                              </w:pPr>
                            </w:p>
                            <w:p w14:paraId="1F4EE33C" w14:textId="77777777" w:rsidR="00B5614B" w:rsidRDefault="00B5614B" w:rsidP="00B5614B">
                              <w:pPr>
                                <w:jc w:val="center"/>
                                <w:rPr>
                                  <w:rFonts w:ascii="Arial" w:hAnsi="Arial" w:cs="Arial"/>
                                  <w:color w:val="E24C37"/>
                                  <w:spacing w:val="-4"/>
                                  <w:sz w:val="18"/>
                                </w:rPr>
                              </w:pPr>
                            </w:p>
                            <w:p w14:paraId="307049FE" w14:textId="77777777" w:rsidR="00B5614B" w:rsidRDefault="00B5614B" w:rsidP="00B5614B">
                              <w:pPr>
                                <w:jc w:val="center"/>
                                <w:rPr>
                                  <w:rFonts w:ascii="Arial" w:hAnsi="Arial" w:cs="Arial"/>
                                  <w:color w:val="E24C37"/>
                                  <w:spacing w:val="-4"/>
                                  <w:sz w:val="18"/>
                                </w:rPr>
                              </w:pPr>
                            </w:p>
                            <w:p w14:paraId="5ED35CE7" w14:textId="77777777" w:rsidR="00B5614B" w:rsidRDefault="00B5614B" w:rsidP="00B5614B">
                              <w:pPr>
                                <w:jc w:val="center"/>
                                <w:rPr>
                                  <w:rFonts w:ascii="Arial" w:hAnsi="Arial" w:cs="Arial"/>
                                  <w:color w:val="E24C37"/>
                                  <w:spacing w:val="-4"/>
                                  <w:sz w:val="18"/>
                                </w:rPr>
                              </w:pPr>
                            </w:p>
                            <w:p w14:paraId="6D9FFCA1" w14:textId="77777777" w:rsidR="00B5614B" w:rsidRPr="00516FBD" w:rsidRDefault="00B5614B" w:rsidP="00B5614B">
                              <w:pPr>
                                <w:jc w:val="center"/>
                                <w:rPr>
                                  <w:rFonts w:ascii="Arial" w:hAnsi="Arial" w:cs="Arial"/>
                                  <w:color w:val="000000"/>
                                  <w:sz w:val="18"/>
                                </w:rPr>
                              </w:pPr>
                              <w:r w:rsidRPr="00516FBD">
                                <w:rPr>
                                  <w:rFonts w:ascii="Arial" w:hAnsi="Arial" w:cs="Arial"/>
                                  <w:color w:val="000000"/>
                                  <w:spacing w:val="-4"/>
                                  <w:sz w:val="18"/>
                                </w:rPr>
                                <w:t xml:space="preserve">Πηγή: </w:t>
                              </w:r>
                              <w:r>
                                <w:rPr>
                                  <w:rFonts w:ascii="Arial" w:hAnsi="Arial" w:cs="Arial"/>
                                  <w:color w:val="000000"/>
                                  <w:spacing w:val="-4"/>
                                  <w:sz w:val="18"/>
                                </w:rPr>
                                <w:t>ΕΛΣΤΑΤ</w:t>
                              </w:r>
                            </w:p>
                            <w:p w14:paraId="2DABB037" w14:textId="77777777" w:rsidR="00B5614B" w:rsidRPr="00516FBD" w:rsidRDefault="00B5614B" w:rsidP="00B5614B">
                              <w:pPr>
                                <w:jc w:val="center"/>
                                <w:rPr>
                                  <w:rFonts w:ascii="Arial" w:hAnsi="Arial" w:cs="Arial"/>
                                  <w:color w:val="000000"/>
                                  <w:sz w:val="18"/>
                                </w:rPr>
                              </w:pPr>
                            </w:p>
                            <w:p w14:paraId="2E93EE0C" w14:textId="77777777" w:rsidR="00B5614B" w:rsidRPr="00270E65" w:rsidRDefault="00B5614B" w:rsidP="00B5614B">
                              <w:pPr>
                                <w:jc w:val="center"/>
                                <w:rPr>
                                  <w:rFonts w:ascii="Arial" w:hAnsi="Arial" w:cs="Arial"/>
                                  <w:color w:val="C00000"/>
                                  <w:sz w:val="18"/>
                                </w:rPr>
                              </w:pPr>
                            </w:p>
                          </w:txbxContent>
                        </wps:txbx>
                        <wps:bodyPr rot="0" vert="horz" wrap="square" lIns="91440" tIns="45720" rIns="91440" bIns="45720" anchor="t" anchorCtr="0" upright="1">
                          <a:noAutofit/>
                        </wps:bodyPr>
                      </wps:wsp>
                      <wps:wsp>
                        <wps:cNvPr id="36" name="Freeform 364"/>
                        <wps:cNvSpPr>
                          <a:spLocks/>
                        </wps:cNvSpPr>
                        <wps:spPr bwMode="auto">
                          <a:xfrm>
                            <a:off x="11159" y="0"/>
                            <a:ext cx="60650" cy="49796"/>
                          </a:xfrm>
                          <a:custGeom>
                            <a:avLst/>
                            <a:gdLst>
                              <a:gd name="T0" fmla="*/ 6086475 w 9586"/>
                              <a:gd name="T1" fmla="*/ 0 h 4124"/>
                              <a:gd name="T2" fmla="*/ 0 w 9586"/>
                              <a:gd name="T3" fmla="*/ 0 h 4124"/>
                              <a:gd name="T4" fmla="*/ 0 w 9586"/>
                              <a:gd name="T5" fmla="*/ 2628263 h 4124"/>
                              <a:gd name="T6" fmla="*/ 6086475 w 9586"/>
                              <a:gd name="T7" fmla="*/ 2628263 h 4124"/>
                              <a:gd name="T8" fmla="*/ 6086475 w 9586"/>
                              <a:gd name="T9" fmla="*/ 0 h 4124"/>
                              <a:gd name="T10" fmla="*/ 0 60000 65536"/>
                              <a:gd name="T11" fmla="*/ 0 60000 65536"/>
                              <a:gd name="T12" fmla="*/ 0 60000 65536"/>
                              <a:gd name="T13" fmla="*/ 0 60000 65536"/>
                              <a:gd name="T14" fmla="*/ 0 60000 65536"/>
                              <a:gd name="T15" fmla="*/ 0 w 9586"/>
                              <a:gd name="T16" fmla="*/ 0 h 4124"/>
                              <a:gd name="T17" fmla="*/ 9586 w 9586"/>
                              <a:gd name="T18" fmla="*/ 4124 h 4124"/>
                            </a:gdLst>
                            <a:ahLst/>
                            <a:cxnLst>
                              <a:cxn ang="T10">
                                <a:pos x="T0" y="T1"/>
                              </a:cxn>
                              <a:cxn ang="T11">
                                <a:pos x="T2" y="T3"/>
                              </a:cxn>
                              <a:cxn ang="T12">
                                <a:pos x="T4" y="T5"/>
                              </a:cxn>
                              <a:cxn ang="T13">
                                <a:pos x="T6" y="T7"/>
                              </a:cxn>
                              <a:cxn ang="T14">
                                <a:pos x="T8" y="T9"/>
                              </a:cxn>
                            </a:cxnLst>
                            <a:rect l="T15" t="T16" r="T17" b="T18"/>
                            <a:pathLst>
                              <a:path w="9586" h="4124">
                                <a:moveTo>
                                  <a:pt x="9585" y="0"/>
                                </a:moveTo>
                                <a:lnTo>
                                  <a:pt x="0" y="0"/>
                                </a:lnTo>
                                <a:lnTo>
                                  <a:pt x="0" y="4123"/>
                                </a:lnTo>
                                <a:lnTo>
                                  <a:pt x="9585" y="4123"/>
                                </a:lnTo>
                                <a:lnTo>
                                  <a:pt x="9585" y="0"/>
                                </a:lnTo>
                                <a:close/>
                              </a:path>
                            </a:pathLst>
                          </a:custGeom>
                          <a:solidFill>
                            <a:srgbClr val="E5E4DE"/>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2E4705E" w14:textId="77777777" w:rsidR="00B5614B" w:rsidRPr="00E7691F" w:rsidRDefault="00B5614B" w:rsidP="00B5614B">
                              <w:pPr>
                                <w:pStyle w:val="BodyText"/>
                                <w:kinsoku w:val="0"/>
                                <w:overflowPunct w:val="0"/>
                                <w:spacing w:line="200" w:lineRule="exact"/>
                                <w:rPr>
                                  <w:sz w:val="20"/>
                                  <w:lang w:val="el-GR"/>
                                </w:rPr>
                              </w:pPr>
                              <w:r>
                                <w:rPr>
                                  <w:sz w:val="20"/>
                                  <w:lang w:val="el-GR"/>
                                </w:rPr>
                                <w:br/>
                              </w:r>
                              <w:r>
                                <w:rPr>
                                  <w:color w:val="002060"/>
                                  <w:sz w:val="20"/>
                                  <w:lang w:val="el-GR"/>
                                </w:rPr>
                                <w:t>Χ</w:t>
                              </w:r>
                              <w:r w:rsidRPr="008153B1">
                                <w:rPr>
                                  <w:color w:val="0E3B70"/>
                                  <w:sz w:val="20"/>
                                  <w:szCs w:val="20"/>
                                  <w:lang w:val="el-GR"/>
                                </w:rPr>
                                <w:t>ορήγηση Νέων Αδειών Κυκλοφορίας, Ιανουάριος</w:t>
                              </w:r>
                              <w:r>
                                <w:rPr>
                                  <w:color w:val="0E3B70"/>
                                  <w:sz w:val="20"/>
                                  <w:szCs w:val="20"/>
                                  <w:lang w:val="el-GR"/>
                                </w:rPr>
                                <w:t>-Ιούνιος 2020</w:t>
                              </w:r>
                              <w:r w:rsidRPr="008153B1">
                                <w:rPr>
                                  <w:color w:val="0E3B70"/>
                                  <w:sz w:val="20"/>
                                  <w:szCs w:val="20"/>
                                  <w:lang w:val="el-GR"/>
                                </w:rPr>
                                <w:t xml:space="preserve"> και Μερίδιο ανά Εμπορικό Σήμ</w:t>
                              </w:r>
                              <w:r>
                                <w:rPr>
                                  <w:color w:val="0E3B70"/>
                                  <w:sz w:val="20"/>
                                  <w:szCs w:val="20"/>
                                  <w:lang w:val="el-GR"/>
                                </w:rPr>
                                <w:t>α</w:t>
                              </w:r>
                              <w:r w:rsidRPr="009906A8">
                                <w:rPr>
                                  <w:noProof/>
                                  <w:sz w:val="20"/>
                                  <w:lang w:val="el-GR" w:eastAsia="el-GR"/>
                                </w:rPr>
                                <w:drawing>
                                  <wp:inline distT="0" distB="0" distL="0" distR="0" wp14:anchorId="24F7FDF8" wp14:editId="58D6DEB2">
                                    <wp:extent cx="5947410" cy="47277"/>
                                    <wp:effectExtent l="0" t="0" r="0" b="0"/>
                                    <wp:docPr id="41" name="Εικόνα 1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7410" cy="47277"/>
                                            </a:xfrm>
                                            <a:prstGeom prst="rect">
                                              <a:avLst/>
                                            </a:prstGeom>
                                            <a:noFill/>
                                            <a:ln>
                                              <a:noFill/>
                                            </a:ln>
                                          </pic:spPr>
                                        </pic:pic>
                                      </a:graphicData>
                                    </a:graphic>
                                  </wp:inline>
                                </w:drawing>
                              </w:r>
                            </w:p>
                            <w:p w14:paraId="40B7AD06" w14:textId="77777777" w:rsidR="00B5614B" w:rsidRPr="005F4DC6" w:rsidRDefault="00B5614B" w:rsidP="00B5614B">
                              <w:pPr>
                                <w:tabs>
                                  <w:tab w:val="left" w:pos="2410"/>
                                </w:tabs>
                                <w:spacing w:line="240" w:lineRule="auto"/>
                                <w:jc w:val="center"/>
                                <w:rPr>
                                  <w:rFonts w:ascii="Arial" w:hAnsi="Arial" w:cs="Arial"/>
                                  <w:sz w:val="20"/>
                                </w:rPr>
                              </w:pPr>
                              <w:r w:rsidRPr="004D1F97">
                                <w:rPr>
                                  <w:noProof/>
                                  <w:lang w:eastAsia="el-GR"/>
                                </w:rPr>
                                <w:drawing>
                                  <wp:inline distT="0" distB="0" distL="0" distR="0" wp14:anchorId="462A3711" wp14:editId="5C8F704C">
                                    <wp:extent cx="2790825" cy="2687320"/>
                                    <wp:effectExtent l="0" t="0" r="9525"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790825" cy="2687320"/>
                                            </a:xfrm>
                                            <a:prstGeom prst="rect">
                                              <a:avLst/>
                                            </a:prstGeom>
                                            <a:noFill/>
                                            <a:ln>
                                              <a:noFill/>
                                            </a:ln>
                                          </pic:spPr>
                                        </pic:pic>
                                      </a:graphicData>
                                    </a:graphic>
                                  </wp:inline>
                                </w:drawing>
                              </w:r>
                              <w:r w:rsidRPr="004D1F97">
                                <w:t xml:space="preserve"> </w:t>
                              </w:r>
                              <w:r w:rsidR="00B73798" w:rsidRPr="00B73798">
                                <w:rPr>
                                  <w:noProof/>
                                  <w:lang w:eastAsia="el-GR"/>
                                </w:rPr>
                                <w:drawing>
                                  <wp:inline distT="0" distB="0" distL="0" distR="0" wp14:anchorId="05D40DBF" wp14:editId="33200EB6">
                                    <wp:extent cx="2800350" cy="25146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800350" cy="25146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group w14:anchorId="7D8B080B" id="_x0000_s1050" style="position:absolute;left:0;text-align:left;margin-left:-.3pt;margin-top:2.1pt;width:566.9pt;height:248.25pt;z-index:-251635712;mso-position-horizontal-relative:margin;mso-height-relative:margin" coordsize="71809,499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">
                <v:rect id="Rectangle 24" o:spid="_x0000_s1051" style="position:absolute;width:10090;height:499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" fillcolor="#e5e4de" stroked="f">
                  <v:textbox>
                    <w:txbxContent>
                      <w:p w14:paraId="68C08728" w14:textId="77777777" w:rsidR="00B5614B" w:rsidRPr="00693B43" w:rsidRDefault="00B5614B" w:rsidP="00B5614B">
                        <w:pPr>
                          <w:jc w:val="center"/>
                          <w:rPr>
                            <w:rFonts w:ascii="Arial" w:hAnsi="Arial" w:cs="Arial"/>
                            <w:color w:val="E24C37"/>
                            <w:spacing w:val="-4"/>
                            <w:sz w:val="18"/>
                          </w:rPr>
                        </w:pPr>
                        <w:r>
                          <w:rPr>
                            <w:rFonts w:ascii="Arial" w:hAnsi="Arial" w:cs="Arial"/>
                            <w:color w:val="E24C37"/>
                            <w:spacing w:val="-4"/>
                            <w:sz w:val="18"/>
                          </w:rPr>
                          <w:br/>
                        </w:r>
                        <w:r w:rsidRPr="00693B43">
                          <w:rPr>
                            <w:rFonts w:ascii="Arial" w:hAnsi="Arial" w:cs="Arial"/>
                            <w:color w:val="E24C37"/>
                            <w:spacing w:val="-4"/>
                            <w:sz w:val="18"/>
                          </w:rPr>
                          <w:t xml:space="preserve">ΓΡΑΦΗΜΑ </w:t>
                        </w:r>
                        <w:r w:rsidR="00693B43" w:rsidRPr="00693B43">
                          <w:rPr>
                            <w:rFonts w:ascii="Arial" w:hAnsi="Arial" w:cs="Arial"/>
                            <w:color w:val="E24C37"/>
                            <w:spacing w:val="-4"/>
                            <w:sz w:val="18"/>
                            <w:lang w:val="en-US"/>
                          </w:rPr>
                          <w:t>9</w:t>
                        </w:r>
                      </w:p>
                      <w:p w14:paraId="3D0E016B" w14:textId="77777777" w:rsidR="00B5614B" w:rsidRPr="00A61B60" w:rsidRDefault="00B5614B" w:rsidP="00B5614B">
                        <w:pPr>
                          <w:jc w:val="center"/>
                          <w:rPr>
                            <w:rFonts w:ascii="Arial" w:hAnsi="Arial" w:cs="Arial"/>
                            <w:color w:val="E24C37"/>
                            <w:spacing w:val="-4"/>
                            <w:sz w:val="18"/>
                          </w:rPr>
                        </w:pPr>
                        <w:r w:rsidRPr="00693B43">
                          <w:rPr>
                            <w:rFonts w:ascii="Arial" w:hAnsi="Arial" w:cs="Arial"/>
                            <w:color w:val="E24C37"/>
                            <w:spacing w:val="-4"/>
                            <w:sz w:val="18"/>
                          </w:rPr>
                          <w:t xml:space="preserve">ΓΡΑΦΗΜΑ </w:t>
                        </w:r>
                        <w:r w:rsidR="00693B43" w:rsidRPr="00693B43">
                          <w:rPr>
                            <w:rFonts w:ascii="Arial" w:hAnsi="Arial" w:cs="Arial"/>
                            <w:color w:val="E24C37"/>
                            <w:spacing w:val="-4"/>
                            <w:sz w:val="18"/>
                          </w:rPr>
                          <w:t>10</w:t>
                        </w:r>
                      </w:p>
                      <w:p w14:paraId="5D593153" w14:textId="77777777" w:rsidR="00B5614B" w:rsidRDefault="00B5614B" w:rsidP="00B5614B">
                        <w:pPr>
                          <w:jc w:val="center"/>
                          <w:rPr>
                            <w:rFonts w:ascii="Arial" w:hAnsi="Arial" w:cs="Arial"/>
                            <w:color w:val="E24C37"/>
                            <w:spacing w:val="-4"/>
                            <w:sz w:val="18"/>
                          </w:rPr>
                        </w:pPr>
                      </w:p>
                      <w:p w14:paraId="41C6139F" w14:textId="77777777" w:rsidR="00B5614B" w:rsidRDefault="00B5614B" w:rsidP="00B5614B">
                        <w:pPr>
                          <w:jc w:val="center"/>
                          <w:rPr>
                            <w:rFonts w:ascii="Arial" w:hAnsi="Arial" w:cs="Arial"/>
                            <w:color w:val="E24C37"/>
                            <w:spacing w:val="-4"/>
                            <w:sz w:val="18"/>
                          </w:rPr>
                        </w:pPr>
                      </w:p>
                      <w:p w14:paraId="66EB85C3" w14:textId="77777777" w:rsidR="00B5614B" w:rsidRDefault="00B5614B" w:rsidP="00B5614B">
                        <w:pPr>
                          <w:rPr>
                            <w:rFonts w:ascii="Arial" w:hAnsi="Arial" w:cs="Arial"/>
                            <w:color w:val="E24C37"/>
                            <w:spacing w:val="-4"/>
                            <w:sz w:val="18"/>
                          </w:rPr>
                        </w:pPr>
                        <w:r>
                          <w:rPr>
                            <w:rFonts w:ascii="Arial" w:hAnsi="Arial" w:cs="Arial"/>
                            <w:color w:val="E24C37"/>
                            <w:spacing w:val="-4"/>
                            <w:sz w:val="18"/>
                          </w:rPr>
                          <w:t xml:space="preserve">              </w:t>
                        </w:r>
                      </w:p>
                      <w:p w14:paraId="74778339" w14:textId="77777777" w:rsidR="00B5614B" w:rsidRDefault="00B5614B" w:rsidP="00B5614B">
                        <w:pPr>
                          <w:jc w:val="center"/>
                          <w:rPr>
                            <w:rFonts w:ascii="Arial" w:hAnsi="Arial" w:cs="Arial"/>
                            <w:color w:val="E24C37"/>
                            <w:spacing w:val="-4"/>
                            <w:sz w:val="18"/>
                          </w:rPr>
                        </w:pPr>
                      </w:p>
                      <w:p w14:paraId="27F20570" w14:textId="77777777" w:rsidR="00B5614B" w:rsidRDefault="00B5614B" w:rsidP="00B5614B">
                        <w:pPr>
                          <w:jc w:val="center"/>
                          <w:rPr>
                            <w:rFonts w:ascii="Arial" w:hAnsi="Arial" w:cs="Arial"/>
                            <w:color w:val="E24C37"/>
                            <w:spacing w:val="-4"/>
                            <w:sz w:val="18"/>
                          </w:rPr>
                        </w:pPr>
                      </w:p>
                      <w:p w14:paraId="0AC76A8A" w14:textId="77777777" w:rsidR="00B5614B" w:rsidRDefault="00B5614B" w:rsidP="00B5614B">
                        <w:pPr>
                          <w:jc w:val="center"/>
                          <w:rPr>
                            <w:rFonts w:ascii="Arial" w:hAnsi="Arial" w:cs="Arial"/>
                            <w:color w:val="E24C37"/>
                            <w:spacing w:val="-4"/>
                            <w:sz w:val="18"/>
                          </w:rPr>
                        </w:pPr>
                      </w:p>
                      <w:p w14:paraId="1F4EE33C" w14:textId="77777777" w:rsidR="00B5614B" w:rsidRDefault="00B5614B" w:rsidP="00B5614B">
                        <w:pPr>
                          <w:jc w:val="center"/>
                          <w:rPr>
                            <w:rFonts w:ascii="Arial" w:hAnsi="Arial" w:cs="Arial"/>
                            <w:color w:val="E24C37"/>
                            <w:spacing w:val="-4"/>
                            <w:sz w:val="18"/>
                          </w:rPr>
                        </w:pPr>
                      </w:p>
                      <w:p w14:paraId="307049FE" w14:textId="77777777" w:rsidR="00B5614B" w:rsidRDefault="00B5614B" w:rsidP="00B5614B">
                        <w:pPr>
                          <w:jc w:val="center"/>
                          <w:rPr>
                            <w:rFonts w:ascii="Arial" w:hAnsi="Arial" w:cs="Arial"/>
                            <w:color w:val="E24C37"/>
                            <w:spacing w:val="-4"/>
                            <w:sz w:val="18"/>
                          </w:rPr>
                        </w:pPr>
                      </w:p>
                      <w:p w14:paraId="5ED35CE7" w14:textId="77777777" w:rsidR="00B5614B" w:rsidRDefault="00B5614B" w:rsidP="00B5614B">
                        <w:pPr>
                          <w:jc w:val="center"/>
                          <w:rPr>
                            <w:rFonts w:ascii="Arial" w:hAnsi="Arial" w:cs="Arial"/>
                            <w:color w:val="E24C37"/>
                            <w:spacing w:val="-4"/>
                            <w:sz w:val="18"/>
                          </w:rPr>
                        </w:pPr>
                      </w:p>
                      <w:p w14:paraId="6D9FFCA1" w14:textId="77777777" w:rsidR="00B5614B" w:rsidRPr="00516FBD" w:rsidRDefault="00B5614B" w:rsidP="00B5614B">
                        <w:pPr>
                          <w:jc w:val="center"/>
                          <w:rPr>
                            <w:rFonts w:ascii="Arial" w:hAnsi="Arial" w:cs="Arial"/>
                            <w:color w:val="000000"/>
                            <w:sz w:val="18"/>
                          </w:rPr>
                        </w:pPr>
                        <w:r w:rsidRPr="00516FBD">
                          <w:rPr>
                            <w:rFonts w:ascii="Arial" w:hAnsi="Arial" w:cs="Arial"/>
                            <w:color w:val="000000"/>
                            <w:spacing w:val="-4"/>
                            <w:sz w:val="18"/>
                          </w:rPr>
                          <w:t xml:space="preserve">Πηγή: </w:t>
                        </w:r>
                        <w:r>
                          <w:rPr>
                            <w:rFonts w:ascii="Arial" w:hAnsi="Arial" w:cs="Arial"/>
                            <w:color w:val="000000"/>
                            <w:spacing w:val="-4"/>
                            <w:sz w:val="18"/>
                          </w:rPr>
                          <w:t>ΕΛΣΤΑΤ</w:t>
                        </w:r>
                      </w:p>
                      <w:p w14:paraId="2DABB037" w14:textId="77777777" w:rsidR="00B5614B" w:rsidRPr="00516FBD" w:rsidRDefault="00B5614B" w:rsidP="00B5614B">
                        <w:pPr>
                          <w:jc w:val="center"/>
                          <w:rPr>
                            <w:rFonts w:ascii="Arial" w:hAnsi="Arial" w:cs="Arial"/>
                            <w:color w:val="000000"/>
                            <w:sz w:val="18"/>
                          </w:rPr>
                        </w:pPr>
                      </w:p>
                      <w:p w14:paraId="2E93EE0C" w14:textId="77777777" w:rsidR="00B5614B" w:rsidRPr="00270E65" w:rsidRDefault="00B5614B" w:rsidP="00B5614B">
                        <w:pPr>
                          <w:jc w:val="center"/>
                          <w:rPr>
                            <w:rFonts w:ascii="Arial" w:hAnsi="Arial" w:cs="Arial"/>
                            <w:color w:val="C00000"/>
                            <w:sz w:val="18"/>
                          </w:rPr>
                        </w:pPr>
                      </w:p>
                    </w:txbxContent>
                  </v:textbox>
                </v:rect>
                <v:shape id="Freeform 364" o:spid="_x0000_s1052" style="position:absolute;left:11159;width:60650;height:49796;visibility:visible;mso-wrap-style:square;v-text-anchor:top" coordsize="9586,412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" adj="-11796480,,5400" path="m9585,l,,,4123r9585,l9585,xe" fillcolor="#e5e4de" stroked="f">
                  <v:stroke joinstyle="round"/>
                  <v:formulas/>
                  <v:path arrowok="t" o:connecttype="custom" o:connectlocs="38508732,0;0,0;0,31735447;38508732,31735447;38508732,0" o:connectangles="0,0,0,0,0" textboxrect="0,0,9586,4124"/>
                  <v:textbox>
                    <w:txbxContent>
                      <w:p w14:paraId="72E4705E" w14:textId="77777777" w:rsidR="00B5614B" w:rsidRPr="00E7691F" w:rsidRDefault="00B5614B" w:rsidP="00B5614B">
                        <w:pPr>
                          <w:pStyle w:val="BodyText"/>
                          <w:kinsoku w:val="0"/>
                          <w:overflowPunct w:val="0"/>
                          <w:spacing w:line="200" w:lineRule="exact"/>
                          <w:rPr>
                            <w:sz w:val="20"/>
                            <w:lang w:val="el-GR"/>
                          </w:rPr>
                        </w:pPr>
                        <w:r>
                          <w:rPr>
                            <w:sz w:val="20"/>
                            <w:lang w:val="el-GR"/>
                          </w:rPr>
                          <w:br/>
                        </w:r>
                        <w:r>
                          <w:rPr>
                            <w:color w:val="002060"/>
                            <w:sz w:val="20"/>
                            <w:lang w:val="el-GR"/>
                          </w:rPr>
                          <w:t>Χ</w:t>
                        </w:r>
                        <w:r w:rsidRPr="008153B1">
                          <w:rPr>
                            <w:color w:val="0E3B70"/>
                            <w:sz w:val="20"/>
                            <w:szCs w:val="20"/>
                            <w:lang w:val="el-GR"/>
                          </w:rPr>
                          <w:t>ορήγηση Νέων Αδειών Κυκλοφορίας, Ιανουάριος</w:t>
                        </w:r>
                        <w:r>
                          <w:rPr>
                            <w:color w:val="0E3B70"/>
                            <w:sz w:val="20"/>
                            <w:szCs w:val="20"/>
                            <w:lang w:val="el-GR"/>
                          </w:rPr>
                          <w:t>-Ιούνιος 2020</w:t>
                        </w:r>
                        <w:r w:rsidRPr="008153B1">
                          <w:rPr>
                            <w:color w:val="0E3B70"/>
                            <w:sz w:val="20"/>
                            <w:szCs w:val="20"/>
                            <w:lang w:val="el-GR"/>
                          </w:rPr>
                          <w:t xml:space="preserve"> και Μερίδιο ανά Εμπορικό Σήμ</w:t>
                        </w:r>
                        <w:r>
                          <w:rPr>
                            <w:color w:val="0E3B70"/>
                            <w:sz w:val="20"/>
                            <w:szCs w:val="20"/>
                            <w:lang w:val="el-GR"/>
                          </w:rPr>
                          <w:t>α</w:t>
                        </w:r>
                        <w:r w:rsidRPr="009906A8">
                          <w:rPr>
                            <w:noProof/>
                            <w:sz w:val="20"/>
                            <w:lang w:val="el-GR" w:eastAsia="el-GR"/>
                          </w:rPr>
                          <w:drawing>
                            <wp:inline distT="0" distB="0" distL="0" distR="0" wp14:anchorId="24F7FDF8" wp14:editId="58D6DEB2">
                              <wp:extent cx="5947410" cy="47277"/>
                              <wp:effectExtent l="0" t="0" r="0" b="0"/>
                              <wp:docPr id="41" name="Εικόνα 1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7410" cy="47277"/>
                                      </a:xfrm>
                                      <a:prstGeom prst="rect">
                                        <a:avLst/>
                                      </a:prstGeom>
                                      <a:noFill/>
                                      <a:ln>
                                        <a:noFill/>
                                      </a:ln>
                                    </pic:spPr>
                                  </pic:pic>
                                </a:graphicData>
                              </a:graphic>
                            </wp:inline>
                          </w:drawing>
                        </w:r>
                      </w:p>
                      <w:p w14:paraId="40B7AD06" w14:textId="77777777" w:rsidR="00B5614B" w:rsidRPr="005F4DC6" w:rsidRDefault="00B5614B" w:rsidP="00B5614B">
                        <w:pPr>
                          <w:tabs>
                            <w:tab w:val="left" w:pos="2410"/>
                          </w:tabs>
                          <w:spacing w:line="240" w:lineRule="auto"/>
                          <w:jc w:val="center"/>
                          <w:rPr>
                            <w:rFonts w:ascii="Arial" w:hAnsi="Arial" w:cs="Arial"/>
                            <w:sz w:val="20"/>
                          </w:rPr>
                        </w:pPr>
                        <w:r w:rsidRPr="004D1F97">
                          <w:rPr>
                            <w:noProof/>
                            <w:lang w:eastAsia="el-GR"/>
                          </w:rPr>
                          <w:drawing>
                            <wp:inline distT="0" distB="0" distL="0" distR="0" wp14:anchorId="462A3711" wp14:editId="5C8F704C">
                              <wp:extent cx="2790825" cy="2687320"/>
                              <wp:effectExtent l="0" t="0" r="9525"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790825" cy="2687320"/>
                                      </a:xfrm>
                                      <a:prstGeom prst="rect">
                                        <a:avLst/>
                                      </a:prstGeom>
                                      <a:noFill/>
                                      <a:ln>
                                        <a:noFill/>
                                      </a:ln>
                                    </pic:spPr>
                                  </pic:pic>
                                </a:graphicData>
                              </a:graphic>
                            </wp:inline>
                          </w:drawing>
                        </w:r>
                        <w:r w:rsidRPr="004D1F97">
                          <w:t xml:space="preserve"> </w:t>
                        </w:r>
                        <w:r w:rsidR="00B73798" w:rsidRPr="00B73798">
                          <w:rPr>
                            <w:noProof/>
                            <w:lang w:eastAsia="el-GR"/>
                          </w:rPr>
                          <w:drawing>
                            <wp:inline distT="0" distB="0" distL="0" distR="0" wp14:anchorId="05D40DBF" wp14:editId="33200EB6">
                              <wp:extent cx="2800350" cy="25146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800350" cy="2514600"/>
                                      </a:xfrm>
                                      <a:prstGeom prst="rect">
                                        <a:avLst/>
                                      </a:prstGeom>
                                      <a:noFill/>
                                      <a:ln>
                                        <a:noFill/>
                                      </a:ln>
                                    </pic:spPr>
                                  </pic:pic>
                                </a:graphicData>
                              </a:graphic>
                            </wp:inline>
                          </w:drawing>
                        </w:r>
                      </w:p>
                    </w:txbxContent>
                  </v:textbox>
                </v:shape>
                <w10:wrap anchorx="margin"/>
              </v:group>
            </w:pict>
          </mc:Fallback>
        </mc:AlternateContent>
      </w:r>
    </w:p>
    <w:p w14:paraId="6D6C6CDA" w14:textId="77777777" w:rsidR="00B5614B" w:rsidRDefault="00B5614B" w:rsidP="00B5614B">
      <w:pPr>
        <w:ind w:left="1780" w:right="146"/>
        <w:jc w:val="both"/>
        <w:rPr>
          <w:noProof/>
          <w:lang w:eastAsia="el-GR"/>
        </w:rPr>
      </w:pPr>
    </w:p>
    <w:p w14:paraId="7398C826" w14:textId="77777777" w:rsidR="00B5614B" w:rsidRDefault="00B5614B" w:rsidP="00B5614B">
      <w:pPr>
        <w:ind w:left="1780" w:right="146"/>
        <w:jc w:val="both"/>
        <w:rPr>
          <w:noProof/>
          <w:lang w:eastAsia="el-GR"/>
        </w:rPr>
      </w:pPr>
    </w:p>
    <w:p w14:paraId="47435BCE" w14:textId="77777777" w:rsidR="00B5614B" w:rsidRDefault="00B5614B" w:rsidP="00B5614B">
      <w:pPr>
        <w:ind w:left="1780" w:right="146"/>
        <w:jc w:val="both"/>
        <w:rPr>
          <w:noProof/>
          <w:lang w:eastAsia="el-GR"/>
        </w:rPr>
      </w:pPr>
    </w:p>
    <w:p w14:paraId="7E25CD5E" w14:textId="77777777" w:rsidR="00B5614B" w:rsidRDefault="00B5614B" w:rsidP="00B5614B">
      <w:pPr>
        <w:ind w:left="1780" w:right="146"/>
        <w:jc w:val="both"/>
        <w:rPr>
          <w:noProof/>
          <w:lang w:eastAsia="el-GR"/>
        </w:rPr>
      </w:pPr>
    </w:p>
    <w:p w14:paraId="0B447FB2" w14:textId="77777777" w:rsidR="00B5614B" w:rsidRDefault="00B5614B" w:rsidP="00B5614B">
      <w:pPr>
        <w:ind w:left="1780" w:right="146"/>
        <w:jc w:val="both"/>
        <w:rPr>
          <w:noProof/>
          <w:lang w:eastAsia="el-GR"/>
        </w:rPr>
      </w:pPr>
    </w:p>
    <w:p w14:paraId="5DE37C8B" w14:textId="77777777" w:rsidR="00B5614B" w:rsidRDefault="00B5614B" w:rsidP="00B5614B">
      <w:pPr>
        <w:ind w:left="1780" w:right="146"/>
        <w:jc w:val="both"/>
        <w:rPr>
          <w:noProof/>
          <w:lang w:eastAsia="el-GR"/>
        </w:rPr>
      </w:pPr>
    </w:p>
    <w:p w14:paraId="7B2DD921" w14:textId="77777777" w:rsidR="00B5614B" w:rsidRDefault="00B5614B" w:rsidP="00B5614B">
      <w:pPr>
        <w:ind w:left="1780" w:right="146"/>
        <w:jc w:val="both"/>
        <w:rPr>
          <w:noProof/>
          <w:lang w:eastAsia="el-GR"/>
        </w:rPr>
      </w:pPr>
    </w:p>
    <w:p w14:paraId="28EFB1C3" w14:textId="77777777" w:rsidR="00B5614B" w:rsidRDefault="00B5614B" w:rsidP="00B5614B">
      <w:pPr>
        <w:ind w:left="1780" w:right="146"/>
        <w:jc w:val="both"/>
        <w:rPr>
          <w:noProof/>
          <w:lang w:eastAsia="el-GR"/>
        </w:rPr>
      </w:pPr>
    </w:p>
    <w:p w14:paraId="0E83598A" w14:textId="77777777" w:rsidR="00B5614B" w:rsidRDefault="00B5614B" w:rsidP="00B5614B">
      <w:pPr>
        <w:ind w:left="1780" w:right="146"/>
        <w:jc w:val="both"/>
        <w:rPr>
          <w:noProof/>
          <w:lang w:eastAsia="el-GR"/>
        </w:rPr>
      </w:pPr>
    </w:p>
    <w:p w14:paraId="600EB27C" w14:textId="77777777" w:rsidR="009E4CE3" w:rsidRDefault="009E4CE3">
      <w:pPr>
        <w:rPr>
          <w:rFonts w:ascii="Arial" w:eastAsia="Arial" w:hAnsi="Arial" w:cs="Arial"/>
          <w:color w:val="231F20"/>
          <w:sz w:val="20"/>
          <w:szCs w:val="20"/>
        </w:rPr>
      </w:pPr>
    </w:p>
    <w:p w14:paraId="2EE23775" w14:textId="77777777" w:rsidR="009B08ED" w:rsidRDefault="009B08ED" w:rsidP="0047660B">
      <w:pPr>
        <w:pStyle w:val="BodyText"/>
        <w:kinsoku w:val="0"/>
        <w:overflowPunct w:val="0"/>
        <w:spacing w:before="69"/>
        <w:ind w:left="1780" w:right="170"/>
        <w:jc w:val="both"/>
        <w:rPr>
          <w:color w:val="231F20"/>
          <w:sz w:val="20"/>
          <w:szCs w:val="20"/>
          <w:lang w:val="el-GR"/>
        </w:rPr>
      </w:pPr>
    </w:p>
    <w:p w14:paraId="3776595F" w14:textId="77777777" w:rsidR="00AE0139" w:rsidRPr="0081502D" w:rsidRDefault="00AE0139" w:rsidP="0047660B">
      <w:pPr>
        <w:pStyle w:val="BodyText"/>
        <w:kinsoku w:val="0"/>
        <w:overflowPunct w:val="0"/>
        <w:spacing w:before="69"/>
        <w:ind w:left="1780" w:right="170"/>
        <w:jc w:val="both"/>
        <w:rPr>
          <w:color w:val="231F20"/>
          <w:sz w:val="20"/>
          <w:szCs w:val="20"/>
          <w:lang w:val="el-GR"/>
        </w:rPr>
      </w:pPr>
    </w:p>
    <w:p w14:paraId="524F717E" w14:textId="77777777" w:rsidR="003D00F0" w:rsidRPr="00827043" w:rsidRDefault="003D00F0" w:rsidP="0047660B">
      <w:pPr>
        <w:pStyle w:val="BodyText"/>
        <w:kinsoku w:val="0"/>
        <w:overflowPunct w:val="0"/>
        <w:spacing w:before="69"/>
        <w:ind w:left="1780" w:right="170"/>
        <w:rPr>
          <w:color w:val="231F20"/>
          <w:lang w:val="el-GR"/>
        </w:rPr>
      </w:pPr>
      <w:r>
        <w:rPr>
          <w:noProof/>
          <w:color w:val="231F20"/>
          <w:lang w:val="el-GR" w:eastAsia="el-GR"/>
        </w:rPr>
        <w:drawing>
          <wp:anchor distT="0" distB="0" distL="114300" distR="114300" simplePos="0" relativeHeight="251646976" behindDoc="0" locked="0" layoutInCell="1" allowOverlap="1" wp14:anchorId="4A869300" wp14:editId="27C2377A">
            <wp:simplePos x="0" y="0"/>
            <wp:positionH relativeFrom="column">
              <wp:posOffset>1108075</wp:posOffset>
            </wp:positionH>
            <wp:positionV relativeFrom="paragraph">
              <wp:posOffset>144145</wp:posOffset>
            </wp:positionV>
            <wp:extent cx="6102000" cy="514800"/>
            <wp:effectExtent l="0" t="0" r="0" b="0"/>
            <wp:wrapSquare wrapText="bothSides"/>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6102000" cy="514800"/>
                    </a:xfrm>
                    <a:prstGeom prst="rect">
                      <a:avLst/>
                    </a:prstGeom>
                  </pic:spPr>
                </pic:pic>
              </a:graphicData>
            </a:graphic>
            <wp14:sizeRelH relativeFrom="margin">
              <wp14:pctWidth>0</wp14:pctWidth>
            </wp14:sizeRelH>
            <wp14:sizeRelV relativeFrom="margin">
              <wp14:pctHeight>0</wp14:pctHeight>
            </wp14:sizeRelV>
          </wp:anchor>
        </w:drawing>
      </w:r>
    </w:p>
    <w:p w14:paraId="4CC1E2C3" w14:textId="77777777" w:rsidR="00AE0139" w:rsidRPr="00FA0B15" w:rsidRDefault="00AE0139" w:rsidP="00AE0139">
      <w:pPr>
        <w:pStyle w:val="Heading1"/>
        <w:pBdr>
          <w:top w:val="single" w:sz="8" w:space="1" w:color="00B0F0"/>
          <w:bottom w:val="single" w:sz="8" w:space="1" w:color="00B0F0"/>
        </w:pBdr>
        <w:kinsoku w:val="0"/>
        <w:overflowPunct w:val="0"/>
        <w:spacing w:before="0"/>
        <w:ind w:left="1758" w:right="227"/>
        <w:jc w:val="both"/>
        <w:rPr>
          <w:color w:val="63A1AA"/>
        </w:rPr>
      </w:pPr>
      <w:r w:rsidRPr="00306F59">
        <w:rPr>
          <w:color w:val="63A1AA"/>
        </w:rPr>
        <w:t>Η πανδημία του κορωνοϊού (COVID-19) θα διογκώσει το παγκόσμιο χρέος</w:t>
      </w:r>
    </w:p>
    <w:p w14:paraId="45253393" w14:textId="77777777" w:rsidR="00AE0139" w:rsidRDefault="00AE0139" w:rsidP="00AE0139">
      <w:pPr>
        <w:tabs>
          <w:tab w:val="left" w:pos="2529"/>
        </w:tabs>
        <w:spacing w:after="0" w:line="240" w:lineRule="auto"/>
        <w:ind w:left="1758"/>
        <w:jc w:val="both"/>
        <w:rPr>
          <w:b/>
          <w:bCs/>
          <w:sz w:val="20"/>
          <w:szCs w:val="20"/>
        </w:rPr>
      </w:pPr>
    </w:p>
    <w:p w14:paraId="3F3854FC" w14:textId="77777777" w:rsidR="00AE0139" w:rsidRDefault="00AE0139" w:rsidP="00AE0139">
      <w:pPr>
        <w:tabs>
          <w:tab w:val="left" w:pos="2529"/>
        </w:tabs>
        <w:spacing w:after="0" w:line="240" w:lineRule="auto"/>
        <w:ind w:left="1758" w:right="227"/>
        <w:jc w:val="both"/>
        <w:rPr>
          <w:rFonts w:ascii="Arial" w:eastAsia="Calibri" w:hAnsi="Arial" w:cs="Times New Roman"/>
          <w:b/>
          <w:bCs/>
          <w:sz w:val="20"/>
          <w:szCs w:val="20"/>
        </w:rPr>
      </w:pPr>
      <w:r w:rsidRPr="00306F59">
        <w:rPr>
          <w:rFonts w:ascii="Arial" w:eastAsia="Calibri" w:hAnsi="Arial" w:cs="Times New Roman"/>
          <w:b/>
          <w:bCs/>
          <w:sz w:val="20"/>
          <w:szCs w:val="20"/>
        </w:rPr>
        <w:t>Τι υποδεικνύει η διαχρονική εξέλιξη του παγκόσμιου συνολικού χρέους;</w:t>
      </w:r>
    </w:p>
    <w:p w14:paraId="6F21256E" w14:textId="77777777" w:rsidR="00AE0139" w:rsidRDefault="00AE0139" w:rsidP="00AE0139">
      <w:pPr>
        <w:tabs>
          <w:tab w:val="left" w:pos="2529"/>
        </w:tabs>
        <w:spacing w:after="0" w:line="240" w:lineRule="auto"/>
        <w:ind w:left="1758" w:right="227"/>
        <w:jc w:val="both"/>
        <w:rPr>
          <w:b/>
          <w:bCs/>
          <w:sz w:val="20"/>
          <w:szCs w:val="20"/>
        </w:rPr>
      </w:pPr>
    </w:p>
    <w:p w14:paraId="65A5DDA7" w14:textId="77777777" w:rsidR="00AE0139" w:rsidRDefault="00AE0139" w:rsidP="00AE0139">
      <w:pPr>
        <w:tabs>
          <w:tab w:val="left" w:pos="2529"/>
        </w:tabs>
        <w:spacing w:after="0" w:line="240" w:lineRule="auto"/>
        <w:ind w:left="1758" w:right="227"/>
        <w:jc w:val="both"/>
        <w:rPr>
          <w:rFonts w:ascii="Arial" w:hAnsi="Arial" w:cs="Arial"/>
          <w:sz w:val="20"/>
          <w:szCs w:val="20"/>
        </w:rPr>
      </w:pPr>
      <w:r w:rsidRPr="00306F59">
        <w:rPr>
          <w:rFonts w:ascii="Arial" w:hAnsi="Arial" w:cs="Arial"/>
          <w:sz w:val="20"/>
          <w:szCs w:val="20"/>
        </w:rPr>
        <w:t xml:space="preserve">Η πανδημική κρίση που προκάλεσε η διασπορά του κορωνοϊού (COVID-19) ήταν ένα σημαντικό πλήγμα στην εύθραυστη ανάκαμψη που είχε αρχίσει να καταγράφει η παγκόσμια οικονομία στις αρχές του 2020. Οι κυβερνήσεις σε πολλές ανεπτυγμένες οικονομίες κατέληξαν στο συμπέρασμα ότι είναι προτιμητέα η αύξηση των δημόσιων δαπανών και κατά συνέπεια των επιπέδων του δημόσιου χρέους, την ίδια στιγμή που τα φορολογικά έσοδα έχουν αρχίσει να περιορίζονται, εξαιτίας της υποχώρησης της οικονομικής </w:t>
      </w:r>
      <w:r w:rsidRPr="00306F59">
        <w:rPr>
          <w:rFonts w:ascii="Arial" w:hAnsi="Arial" w:cs="Arial"/>
          <w:sz w:val="20"/>
          <w:szCs w:val="20"/>
        </w:rPr>
        <w:lastRenderedPageBreak/>
        <w:t xml:space="preserve">δραστηριότητας. Ωστόσο, οι άνευ προηγουμένου παρεμβάσεις από τις εθνικές κυβερνήσεις για την αντιστάθμιση των οικονομικών επιπτώσεων του </w:t>
      </w:r>
      <w:r w:rsidRPr="00E11A78">
        <w:rPr>
          <w:rFonts w:ascii="Arial" w:hAnsi="Arial" w:cs="Arial"/>
          <w:sz w:val="20"/>
          <w:szCs w:val="20"/>
        </w:rPr>
        <w:t>COVID</w:t>
      </w:r>
      <w:r w:rsidRPr="00306F59">
        <w:rPr>
          <w:rFonts w:ascii="Arial" w:hAnsi="Arial" w:cs="Arial"/>
          <w:sz w:val="20"/>
          <w:szCs w:val="20"/>
        </w:rPr>
        <w:t>-19 είναι ικανές να οδηγήσουν το επίπεδο του παγκόσμιου συνολικού χρέους (δημόσιο</w:t>
      </w:r>
      <w:r w:rsidRPr="00F12769">
        <w:rPr>
          <w:rFonts w:ascii="Arial" w:hAnsi="Arial" w:cs="Arial"/>
          <w:sz w:val="20"/>
          <w:szCs w:val="20"/>
        </w:rPr>
        <w:t>υ</w:t>
      </w:r>
      <w:r w:rsidRPr="00306F59">
        <w:rPr>
          <w:rFonts w:ascii="Arial" w:hAnsi="Arial" w:cs="Arial"/>
          <w:sz w:val="20"/>
          <w:szCs w:val="20"/>
        </w:rPr>
        <w:t xml:space="preserve"> </w:t>
      </w:r>
      <w:r w:rsidRPr="00F12769">
        <w:rPr>
          <w:rFonts w:ascii="Arial" w:hAnsi="Arial" w:cs="Arial"/>
          <w:sz w:val="20"/>
          <w:szCs w:val="20"/>
        </w:rPr>
        <w:t>και</w:t>
      </w:r>
      <w:r w:rsidRPr="00306F59">
        <w:rPr>
          <w:rFonts w:ascii="Arial" w:hAnsi="Arial" w:cs="Arial"/>
          <w:sz w:val="20"/>
          <w:szCs w:val="20"/>
        </w:rPr>
        <w:t xml:space="preserve"> ιδιωτικ</w:t>
      </w:r>
      <w:r w:rsidRPr="00F12769">
        <w:rPr>
          <w:rFonts w:ascii="Arial" w:hAnsi="Arial" w:cs="Arial"/>
          <w:sz w:val="20"/>
          <w:szCs w:val="20"/>
        </w:rPr>
        <w:t>ο</w:t>
      </w:r>
      <w:r w:rsidRPr="00E86C25">
        <w:rPr>
          <w:rFonts w:ascii="Arial" w:hAnsi="Arial" w:cs="Arial"/>
          <w:sz w:val="20"/>
          <w:szCs w:val="20"/>
        </w:rPr>
        <w:t>ύ</w:t>
      </w:r>
      <w:r w:rsidRPr="00306F59">
        <w:rPr>
          <w:rFonts w:ascii="Arial" w:hAnsi="Arial" w:cs="Arial"/>
          <w:sz w:val="20"/>
          <w:szCs w:val="20"/>
        </w:rPr>
        <w:t xml:space="preserve">) σε νέο ιστορικά </w:t>
      </w:r>
      <w:r w:rsidRPr="004D6322">
        <w:rPr>
          <w:rFonts w:ascii="Arial" w:hAnsi="Arial" w:cs="Arial"/>
          <w:sz w:val="20"/>
          <w:szCs w:val="20"/>
        </w:rPr>
        <w:t>υψηλό</w:t>
      </w:r>
      <w:r w:rsidRPr="00306F59">
        <w:rPr>
          <w:rFonts w:ascii="Arial" w:hAnsi="Arial" w:cs="Arial"/>
          <w:sz w:val="20"/>
          <w:szCs w:val="20"/>
        </w:rPr>
        <w:t xml:space="preserve">. </w:t>
      </w:r>
    </w:p>
    <w:p w14:paraId="273530B4" w14:textId="77777777" w:rsidR="00AE0139" w:rsidRPr="00306F59" w:rsidRDefault="00AE0139" w:rsidP="00AE0139">
      <w:pPr>
        <w:tabs>
          <w:tab w:val="left" w:pos="2529"/>
        </w:tabs>
        <w:spacing w:after="0" w:line="240" w:lineRule="auto"/>
        <w:ind w:left="1758" w:right="227"/>
        <w:jc w:val="both"/>
        <w:rPr>
          <w:rFonts w:ascii="Arial" w:hAnsi="Arial" w:cs="Arial"/>
          <w:sz w:val="20"/>
          <w:szCs w:val="20"/>
        </w:rPr>
      </w:pPr>
    </w:p>
    <w:p w14:paraId="3E9A257C" w14:textId="77777777" w:rsidR="00AE0139" w:rsidRDefault="00AE0139" w:rsidP="00AE0139">
      <w:pPr>
        <w:tabs>
          <w:tab w:val="left" w:pos="2529"/>
        </w:tabs>
        <w:spacing w:after="0" w:line="240" w:lineRule="auto"/>
        <w:ind w:left="1758" w:right="227"/>
        <w:jc w:val="both"/>
        <w:rPr>
          <w:rFonts w:ascii="Arial" w:hAnsi="Arial" w:cs="Arial"/>
          <w:sz w:val="20"/>
          <w:szCs w:val="20"/>
        </w:rPr>
      </w:pPr>
      <w:r w:rsidRPr="00C677E3">
        <w:rPr>
          <w:rFonts w:ascii="Arial" w:hAnsi="Arial" w:cs="Arial"/>
          <w:sz w:val="20"/>
          <w:szCs w:val="20"/>
        </w:rPr>
        <w:t xml:space="preserve">Σύμφωνα με τα διαθέσιμα στοιχεία του Institute of International Finance (IIF), το συνολικό χρέος το 2019 αυξήθηκε κατά 10 τρισ. δολάρια ΗΠΑ, με αποτέλεσμα να ανέλθει σε 255 τρισ. δολάρια ΗΠΑ ή σε 322% του παγκόσμιου ΑΕΠ (Γράφημα </w:t>
      </w:r>
      <w:r>
        <w:rPr>
          <w:rFonts w:ascii="Arial" w:hAnsi="Arial" w:cs="Arial"/>
          <w:sz w:val="20"/>
          <w:szCs w:val="20"/>
        </w:rPr>
        <w:t>11</w:t>
      </w:r>
      <w:r w:rsidRPr="00C677E3">
        <w:rPr>
          <w:rFonts w:ascii="Arial" w:hAnsi="Arial" w:cs="Arial"/>
          <w:sz w:val="20"/>
          <w:szCs w:val="20"/>
        </w:rPr>
        <w:t>). Σημειώνεται ότι, από το 1999 που ξεκινά η χρονοσειρά των στοιχείων του IIF, η αύξηση του συνολικού χρέους είναι 176 τρισ. δολάρια ΗΠΑ. Μελετώντας τη διαχρονική αύξηση του παγκόσμιου συνολικού χρέους, διαπιστώνεται ότι πιο έντονα έχει σημειωθεί σε περιόδους χαμηλών πραγματικών επιτοκίων, ωστόσο, διάφοροι παράγοντες, όπως τα νέα χρηματοοικονομικά προϊόντα ή ο εύκολος δανεισμός μέσω των χρηματοπιστωτικών αγορών, έχουν συμβάλει με σημαντικό ποσοστό στην άνοδό του, ενώ, το μεγαλύτερό του τμήμα αφορά, ως επί το πλείστον, τον ιδιωτικό τομέα. Έχει παρατηρηθεί ιστορικά ότι η άνοδος του χρέους σε διαφορετικές χρονικές περιόδους έχει συνοδευτεί με εκτεταμένες οικονομικές κρίσεις, ενώ η σοβαρότητα της οικονομικής ζημίας που έχει προκαλέσει η καθεμία ποικίλει, ανάλογα του είδους της κρίσης και της γεωγραφικής περιοχής που έχει πληγεί. Οι οικονομικές κρίσεις συνήθως προήλθαν από διαταραχές που προκάλεσαν η απότομη μείωση της ανάληψης επενδυτικού κινδύνου, η αύξηση των ασφαλίστρων κινδύνου ή του κόστους δανεισμού, καθώς και οι απότομες εκροές κεφαλαίων.</w:t>
      </w:r>
      <w:r w:rsidRPr="00306F59">
        <w:rPr>
          <w:rFonts w:ascii="Arial" w:hAnsi="Arial" w:cs="Arial"/>
          <w:sz w:val="20"/>
          <w:szCs w:val="20"/>
        </w:rPr>
        <w:t xml:space="preserve"> </w:t>
      </w:r>
    </w:p>
    <w:p w14:paraId="3A9CD373" w14:textId="77777777" w:rsidR="00AE0139" w:rsidRPr="00306F59" w:rsidRDefault="00AE0139" w:rsidP="00AE0139">
      <w:pPr>
        <w:tabs>
          <w:tab w:val="left" w:pos="2529"/>
        </w:tabs>
        <w:spacing w:after="0" w:line="240" w:lineRule="auto"/>
        <w:ind w:left="1758" w:right="227"/>
        <w:jc w:val="both"/>
        <w:rPr>
          <w:rFonts w:ascii="Arial" w:hAnsi="Arial" w:cs="Arial"/>
          <w:sz w:val="20"/>
          <w:szCs w:val="20"/>
        </w:rPr>
      </w:pPr>
    </w:p>
    <w:p w14:paraId="2D68AE9B" w14:textId="77777777" w:rsidR="00AE0139" w:rsidRDefault="00AE0139" w:rsidP="00AE0139">
      <w:pPr>
        <w:tabs>
          <w:tab w:val="left" w:pos="2529"/>
        </w:tabs>
        <w:spacing w:after="0" w:line="240" w:lineRule="auto"/>
        <w:ind w:left="1758" w:right="227"/>
        <w:jc w:val="both"/>
        <w:rPr>
          <w:rFonts w:ascii="Arial" w:hAnsi="Arial" w:cs="Arial"/>
          <w:sz w:val="20"/>
          <w:szCs w:val="20"/>
        </w:rPr>
      </w:pPr>
      <w:r w:rsidRPr="00306F59">
        <w:rPr>
          <w:rFonts w:ascii="Arial" w:hAnsi="Arial" w:cs="Arial"/>
          <w:sz w:val="20"/>
          <w:szCs w:val="20"/>
        </w:rPr>
        <w:t>Η προσδοκώμενη άνοδος του συνολικού χρέους προβληματίζει τους εμπλεκόμενους στις αγορές, καθώς το μέγεθος αλλά και το πλήθος των ομολογιακών εκδόσεων μπορούν να επηρεάσουν τη μεταβλητότητα των τιμών</w:t>
      </w:r>
      <w:r w:rsidRPr="00B15336">
        <w:rPr>
          <w:rFonts w:ascii="Arial" w:hAnsi="Arial" w:cs="Arial"/>
          <w:sz w:val="20"/>
          <w:szCs w:val="20"/>
        </w:rPr>
        <w:t>,</w:t>
      </w:r>
      <w:r w:rsidRPr="00306F59">
        <w:rPr>
          <w:rFonts w:ascii="Arial" w:hAnsi="Arial" w:cs="Arial"/>
          <w:sz w:val="20"/>
          <w:szCs w:val="20"/>
        </w:rPr>
        <w:t xml:space="preserve"> ενώ δεν μπορεί να προσδιορισ</w:t>
      </w:r>
      <w:r w:rsidRPr="00B15336">
        <w:rPr>
          <w:rFonts w:ascii="Arial" w:hAnsi="Arial" w:cs="Arial"/>
          <w:sz w:val="20"/>
          <w:szCs w:val="20"/>
        </w:rPr>
        <w:t>τ</w:t>
      </w:r>
      <w:r w:rsidRPr="00306F59">
        <w:rPr>
          <w:rFonts w:ascii="Arial" w:hAnsi="Arial" w:cs="Arial"/>
          <w:sz w:val="20"/>
          <w:szCs w:val="20"/>
        </w:rPr>
        <w:t>εί εύκολα ο μακροπρόθεσμος αντίκτυπος στην οικονομική μεγέθυνση. Η απόφαση του οίκου αξιολόγησης Fitch Ratings</w:t>
      </w:r>
      <w:r w:rsidRPr="00B15336">
        <w:rPr>
          <w:rFonts w:ascii="Arial" w:hAnsi="Arial" w:cs="Arial"/>
          <w:sz w:val="20"/>
          <w:szCs w:val="20"/>
        </w:rPr>
        <w:t>,</w:t>
      </w:r>
      <w:r w:rsidRPr="00306F59">
        <w:rPr>
          <w:rFonts w:ascii="Arial" w:hAnsi="Arial" w:cs="Arial"/>
          <w:sz w:val="20"/>
          <w:szCs w:val="20"/>
        </w:rPr>
        <w:t xml:space="preserve"> τον Απρίλιο</w:t>
      </w:r>
      <w:r w:rsidRPr="00B15336">
        <w:rPr>
          <w:rFonts w:ascii="Arial" w:hAnsi="Arial" w:cs="Arial"/>
          <w:sz w:val="20"/>
          <w:szCs w:val="20"/>
        </w:rPr>
        <w:t>,</w:t>
      </w:r>
      <w:r w:rsidRPr="00306F59">
        <w:rPr>
          <w:rFonts w:ascii="Arial" w:hAnsi="Arial" w:cs="Arial"/>
          <w:sz w:val="20"/>
          <w:szCs w:val="20"/>
        </w:rPr>
        <w:t xml:space="preserve"> να προβεί σε υποβάθμιση της μακροπρόθεσμης πιστοληπτικής ικανότητας της Ιταλίας σε BBB- από BBB, καθώς προβλέπει το χρέος της χώρας να σκαρφαλώνει στο 156% του ΑΕΠ μέχρι το τέλος του 2020</w:t>
      </w:r>
      <w:r w:rsidRPr="00B15336">
        <w:rPr>
          <w:rFonts w:ascii="Arial" w:hAnsi="Arial" w:cs="Arial"/>
          <w:sz w:val="20"/>
          <w:szCs w:val="20"/>
        </w:rPr>
        <w:t>,</w:t>
      </w:r>
      <w:r w:rsidRPr="00306F59">
        <w:rPr>
          <w:rFonts w:ascii="Arial" w:hAnsi="Arial" w:cs="Arial"/>
          <w:sz w:val="20"/>
          <w:szCs w:val="20"/>
        </w:rPr>
        <w:t xml:space="preserve"> από 135% το 2019, μας προϊδεάζει για το τ</w:t>
      </w:r>
      <w:r w:rsidRPr="00B13D9D">
        <w:rPr>
          <w:rFonts w:ascii="Arial" w:hAnsi="Arial" w:cs="Arial"/>
          <w:sz w:val="20"/>
          <w:szCs w:val="20"/>
        </w:rPr>
        <w:t>ι</w:t>
      </w:r>
      <w:r w:rsidRPr="00306F59">
        <w:rPr>
          <w:rFonts w:ascii="Arial" w:hAnsi="Arial" w:cs="Arial"/>
          <w:sz w:val="20"/>
          <w:szCs w:val="20"/>
        </w:rPr>
        <w:t xml:space="preserve"> πρόκειται να ακολουθήσει στις χρηματοπιστωτικές αγορές.</w:t>
      </w:r>
    </w:p>
    <w:p w14:paraId="23FF4342" w14:textId="77777777" w:rsidR="00AE0139" w:rsidRDefault="00AE0139" w:rsidP="00AE0139">
      <w:pPr>
        <w:tabs>
          <w:tab w:val="left" w:pos="2529"/>
        </w:tabs>
        <w:spacing w:after="0" w:line="240" w:lineRule="auto"/>
        <w:ind w:left="1758" w:right="227"/>
        <w:jc w:val="both"/>
        <w:rPr>
          <w:rFonts w:ascii="Arial" w:hAnsi="Arial" w:cs="Arial"/>
          <w:sz w:val="20"/>
          <w:szCs w:val="20"/>
        </w:rPr>
      </w:pPr>
    </w:p>
    <w:p w14:paraId="12C3F161" w14:textId="77777777" w:rsidR="00AE0139" w:rsidRDefault="00AE0139" w:rsidP="00AE0139">
      <w:pPr>
        <w:pStyle w:val="BodyText"/>
        <w:ind w:left="1758" w:right="227"/>
        <w:jc w:val="both"/>
        <w:rPr>
          <w:b/>
          <w:bCs/>
          <w:color w:val="000000"/>
          <w:sz w:val="20"/>
          <w:szCs w:val="20"/>
          <w:lang w:val="el-GR"/>
        </w:rPr>
      </w:pPr>
      <w:r w:rsidRPr="00AE0139">
        <w:rPr>
          <w:b/>
          <w:bCs/>
          <w:color w:val="000000"/>
          <w:sz w:val="20"/>
          <w:szCs w:val="20"/>
          <w:lang w:val="el-GR"/>
        </w:rPr>
        <w:t xml:space="preserve"> </w:t>
      </w:r>
      <w:r w:rsidRPr="00306F59">
        <w:rPr>
          <w:b/>
          <w:bCs/>
          <w:color w:val="000000"/>
          <w:sz w:val="20"/>
          <w:szCs w:val="20"/>
          <w:lang w:val="el-GR"/>
        </w:rPr>
        <w:t>Σε δυσμενή θέση οι αναδυόμενες οικονομίες</w:t>
      </w:r>
    </w:p>
    <w:p w14:paraId="020FC4C6" w14:textId="77777777" w:rsidR="00AE0139" w:rsidRPr="00C677E3" w:rsidRDefault="00AE0139" w:rsidP="00AE0139">
      <w:pPr>
        <w:pStyle w:val="BodyText"/>
        <w:ind w:left="1758" w:right="227"/>
        <w:jc w:val="both"/>
        <w:rPr>
          <w:b/>
          <w:bCs/>
          <w:color w:val="000000"/>
          <w:sz w:val="20"/>
          <w:szCs w:val="20"/>
          <w:lang w:val="el-GR"/>
        </w:rPr>
      </w:pPr>
    </w:p>
    <w:p w14:paraId="31FC8BB0" w14:textId="77777777" w:rsidR="00AE0139" w:rsidRDefault="00AE0139" w:rsidP="00AE0139">
      <w:pPr>
        <w:pStyle w:val="BodyText"/>
        <w:ind w:left="1758" w:right="227"/>
        <w:jc w:val="both"/>
        <w:rPr>
          <w:color w:val="000000"/>
          <w:sz w:val="20"/>
          <w:szCs w:val="20"/>
          <w:lang w:val="el-GR"/>
        </w:rPr>
      </w:pPr>
      <w:r w:rsidRPr="00306F59">
        <w:rPr>
          <w:color w:val="000000"/>
          <w:sz w:val="20"/>
          <w:szCs w:val="20"/>
          <w:lang w:val="el-GR"/>
        </w:rPr>
        <w:t>Η απότομη πτώση του διεθνούς εμπορίου</w:t>
      </w:r>
      <w:r>
        <w:rPr>
          <w:color w:val="000000"/>
          <w:sz w:val="20"/>
          <w:szCs w:val="20"/>
          <w:lang w:val="el-GR"/>
        </w:rPr>
        <w:t xml:space="preserve"> και</w:t>
      </w:r>
      <w:r w:rsidRPr="00306F59">
        <w:rPr>
          <w:color w:val="000000"/>
          <w:sz w:val="20"/>
          <w:szCs w:val="20"/>
          <w:lang w:val="el-GR"/>
        </w:rPr>
        <w:t xml:space="preserve"> οι α</w:t>
      </w:r>
      <w:r>
        <w:rPr>
          <w:color w:val="000000"/>
          <w:sz w:val="20"/>
          <w:szCs w:val="20"/>
          <w:lang w:val="el-GR"/>
        </w:rPr>
        <w:t>να</w:t>
      </w:r>
      <w:r w:rsidRPr="00306F59">
        <w:rPr>
          <w:color w:val="000000"/>
          <w:sz w:val="20"/>
          <w:szCs w:val="20"/>
          <w:lang w:val="el-GR"/>
        </w:rPr>
        <w:t>ταράξεις στις παγκόσμιες χρηματοπιστωτικές αγορές και στις διεθνείς εφοδιαστικές αλυσίδες έχουν πλήξει</w:t>
      </w:r>
      <w:r>
        <w:rPr>
          <w:color w:val="000000"/>
          <w:sz w:val="20"/>
          <w:szCs w:val="20"/>
          <w:lang w:val="el-GR"/>
        </w:rPr>
        <w:t>,</w:t>
      </w:r>
      <w:r w:rsidRPr="00306F59">
        <w:rPr>
          <w:color w:val="000000"/>
          <w:sz w:val="20"/>
          <w:szCs w:val="20"/>
          <w:lang w:val="el-GR"/>
        </w:rPr>
        <w:t xml:space="preserve"> σε σημαντικό βαθμό, τόσο τις ανεπτυγμένες οικονομίες, όσο και τις αναδυόμενες οικονομίες. Όσον αφορά </w:t>
      </w:r>
      <w:r w:rsidRPr="00AD3836">
        <w:rPr>
          <w:color w:val="000000"/>
          <w:sz w:val="20"/>
          <w:szCs w:val="20"/>
          <w:lang w:val="el-GR"/>
        </w:rPr>
        <w:t>σ</w:t>
      </w:r>
      <w:r w:rsidRPr="00306F59">
        <w:rPr>
          <w:color w:val="000000"/>
          <w:sz w:val="20"/>
          <w:szCs w:val="20"/>
          <w:lang w:val="el-GR"/>
        </w:rPr>
        <w:t>τις αναδυόμενες οικονομίες, σύμφωνα με τα διαθέσιμα στοιχεία του Institute of International Finance, την τελευταία δεκαετία</w:t>
      </w:r>
      <w:r>
        <w:rPr>
          <w:color w:val="000000"/>
          <w:sz w:val="20"/>
          <w:szCs w:val="20"/>
          <w:lang w:val="el-GR"/>
        </w:rPr>
        <w:t>,</w:t>
      </w:r>
      <w:r w:rsidRPr="00306F59">
        <w:rPr>
          <w:color w:val="000000"/>
          <w:sz w:val="20"/>
          <w:szCs w:val="20"/>
          <w:lang w:val="el-GR"/>
        </w:rPr>
        <w:t xml:space="preserve"> κατέγραψαν τη μεγαλύτερη αύξηση συνολικού χρέους των τελευταίων 50 ετών. Συγκεκριμένα, το συνολικό χρέος στις αναδυόμενες οικονομίες αυξήθηκε από το 2010 περίπου 52 ποσοστιαίες μονάδες του ΑΕΠ</w:t>
      </w:r>
      <w:r w:rsidRPr="007E490A">
        <w:rPr>
          <w:color w:val="000000"/>
          <w:sz w:val="20"/>
          <w:szCs w:val="20"/>
          <w:lang w:val="el-GR"/>
        </w:rPr>
        <w:t>,</w:t>
      </w:r>
      <w:r w:rsidRPr="00306F59">
        <w:rPr>
          <w:color w:val="000000"/>
          <w:sz w:val="20"/>
          <w:szCs w:val="20"/>
          <w:lang w:val="el-GR"/>
        </w:rPr>
        <w:t xml:space="preserve"> σε 220% του παγκόσμιου ΑΕΠ το 2019. Ωστόσο, αξίζει να επισημανθεί ότι στο ποσοστό της εν λόγω αύξησης η Κίνα καταλαμβάνει ένα μεγάλο τμήμα, λόγω του οικονομικού της μεγέθους. </w:t>
      </w:r>
    </w:p>
    <w:p w14:paraId="4087BBC7" w14:textId="77777777" w:rsidR="00AE0139" w:rsidRPr="00306F59" w:rsidRDefault="00AE0139" w:rsidP="00AE0139">
      <w:pPr>
        <w:pStyle w:val="BodyText"/>
        <w:ind w:left="1758" w:right="227"/>
        <w:jc w:val="both"/>
        <w:rPr>
          <w:color w:val="000000"/>
          <w:sz w:val="20"/>
          <w:szCs w:val="20"/>
          <w:lang w:val="el-GR"/>
        </w:rPr>
      </w:pPr>
    </w:p>
    <w:p w14:paraId="323B8DCC" w14:textId="77777777" w:rsidR="00AE0139" w:rsidRPr="00AE0139" w:rsidRDefault="00AE0139" w:rsidP="00AE0139">
      <w:pPr>
        <w:tabs>
          <w:tab w:val="left" w:pos="2529"/>
        </w:tabs>
        <w:spacing w:after="0" w:line="240" w:lineRule="auto"/>
        <w:ind w:left="1758" w:right="227"/>
        <w:jc w:val="both"/>
        <w:rPr>
          <w:rFonts w:ascii="Arial" w:eastAsia="Arial" w:hAnsi="Arial" w:cs="Arial"/>
          <w:color w:val="000000"/>
          <w:sz w:val="20"/>
          <w:szCs w:val="20"/>
        </w:rPr>
      </w:pPr>
      <w:r w:rsidRPr="00AE0139">
        <w:rPr>
          <w:rFonts w:ascii="Arial" w:eastAsia="Arial" w:hAnsi="Arial" w:cs="Arial"/>
          <w:color w:val="000000"/>
          <w:sz w:val="20"/>
          <w:szCs w:val="20"/>
        </w:rPr>
        <w:t>Η ύφεση που πλήττει την παγκόσμια οικονομία είναι πρωτόγνωρη, καθώς δεν μπορεί να προσδιοριστεί εύκολα η διάρκεια τόσο της πανδημίας, όσο και της εξόδου από τα περιοριστικά μέτρα διεθνώς. Ωστόσο, η ύφεση που έχει προκαλέσει η πανδημία του κορωνοϊού έχει ένα κοινό χαρακτηριστικό με προηγούμενες, ότι δοκιμάζει την ανθεκτικότητα των χωρών με υψηλό συνολικό χρέος και τη βιωσιμότητα πολλών επιχειρήσεων.</w:t>
      </w:r>
    </w:p>
    <w:p w14:paraId="31BB900B" w14:textId="77777777" w:rsidR="00AE0139" w:rsidRPr="00D93C3E" w:rsidRDefault="00AE0139" w:rsidP="00AE0139">
      <w:pPr>
        <w:pStyle w:val="BodyText"/>
        <w:ind w:left="1758" w:right="227"/>
        <w:jc w:val="both"/>
        <w:rPr>
          <w:color w:val="000000"/>
          <w:sz w:val="20"/>
          <w:szCs w:val="20"/>
          <w:lang w:val="el-GR"/>
        </w:rPr>
      </w:pPr>
      <w:r>
        <w:rPr>
          <w:noProof/>
          <w:color w:val="231F20"/>
          <w:lang w:val="el-GR" w:eastAsia="el-GR"/>
        </w:rPr>
        <mc:AlternateContent>
          <mc:Choice Requires="wpg">
            <w:drawing>
              <wp:anchor distT="0" distB="0" distL="114300" distR="114300" simplePos="0" relativeHeight="251697152" behindDoc="1" locked="0" layoutInCell="1" allowOverlap="1" wp14:anchorId="68FC8C9A" wp14:editId="3BAADBEB">
                <wp:simplePos x="0" y="0"/>
                <wp:positionH relativeFrom="margin">
                  <wp:posOffset>-9525</wp:posOffset>
                </wp:positionH>
                <wp:positionV relativeFrom="paragraph">
                  <wp:posOffset>118745</wp:posOffset>
                </wp:positionV>
                <wp:extent cx="7224395" cy="3209925"/>
                <wp:effectExtent l="0" t="0" r="0" b="9525"/>
                <wp:wrapNone/>
                <wp:docPr id="44" name="Group 44"/>
                <wp:cNvGraphicFramePr/>
                <a:graphic xmlns:a="http://schemas.openxmlformats.org/drawingml/2006/main">
                  <a:graphicData uri="http://schemas.microsoft.com/office/word/2010/wordprocessingGroup">
                    <wpg:wgp>
                      <wpg:cNvGrpSpPr/>
                      <wpg:grpSpPr>
                        <a:xfrm>
                          <a:off x="0" y="0"/>
                          <a:ext cx="7224395" cy="3209925"/>
                          <a:chOff x="-19338" y="0"/>
                          <a:chExt cx="7333486" cy="3231581"/>
                        </a:xfrm>
                      </wpg:grpSpPr>
                      <wps:wsp>
                        <wps:cNvPr id="52" name="Rectangle 24"/>
                        <wps:cNvSpPr>
                          <a:spLocks noChangeArrowheads="1"/>
                        </wps:cNvSpPr>
                        <wps:spPr bwMode="auto">
                          <a:xfrm>
                            <a:off x="-19338" y="0"/>
                            <a:ext cx="1044278" cy="3231466"/>
                          </a:xfrm>
                          <a:prstGeom prst="rect">
                            <a:avLst/>
                          </a:prstGeom>
                          <a:solidFill>
                            <a:srgbClr val="E5E4D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C0CC5C" w14:textId="77777777" w:rsidR="00AE0139" w:rsidRPr="00E3185C" w:rsidRDefault="00AE0139" w:rsidP="00AE0139">
                              <w:pPr>
                                <w:jc w:val="center"/>
                                <w:rPr>
                                  <w:rFonts w:ascii="Arial" w:hAnsi="Arial" w:cs="Arial"/>
                                  <w:color w:val="E24C37"/>
                                  <w:spacing w:val="-4"/>
                                  <w:sz w:val="18"/>
                                  <w:lang w:val="en-US"/>
                                </w:rPr>
                              </w:pPr>
                              <w:r w:rsidRPr="00882EE5">
                                <w:rPr>
                                  <w:rFonts w:ascii="Arial" w:hAnsi="Arial" w:cs="Arial"/>
                                  <w:color w:val="E24C37"/>
                                  <w:spacing w:val="-4"/>
                                  <w:sz w:val="18"/>
                                  <w:lang w:val="en-US"/>
                                </w:rPr>
                                <w:br/>
                              </w:r>
                              <w:r w:rsidRPr="000753F7">
                                <w:rPr>
                                  <w:rFonts w:ascii="Arial" w:hAnsi="Arial" w:cs="Arial"/>
                                  <w:color w:val="E24C37"/>
                                  <w:spacing w:val="-4"/>
                                  <w:sz w:val="18"/>
                                </w:rPr>
                                <w:t>ΓΡΑΦΗΜΑ</w:t>
                              </w:r>
                              <w:r w:rsidRPr="00882EE5">
                                <w:rPr>
                                  <w:rFonts w:ascii="Arial" w:hAnsi="Arial" w:cs="Arial"/>
                                  <w:color w:val="E24C37"/>
                                  <w:spacing w:val="-4"/>
                                  <w:sz w:val="18"/>
                                  <w:lang w:val="en-US"/>
                                </w:rPr>
                                <w:t xml:space="preserve"> </w:t>
                              </w:r>
                              <w:r w:rsidRPr="00E3185C">
                                <w:rPr>
                                  <w:rFonts w:ascii="Arial" w:hAnsi="Arial" w:cs="Arial"/>
                                  <w:color w:val="E24C37"/>
                                  <w:spacing w:val="-4"/>
                                  <w:sz w:val="18"/>
                                  <w:lang w:val="en-US"/>
                                </w:rPr>
                                <w:t>11</w:t>
                              </w:r>
                            </w:p>
                            <w:p w14:paraId="746CF0B6" w14:textId="77777777" w:rsidR="00AE0139" w:rsidRPr="00882EE5" w:rsidRDefault="00AE0139" w:rsidP="00AE0139">
                              <w:pPr>
                                <w:jc w:val="center"/>
                                <w:rPr>
                                  <w:rFonts w:ascii="Arial" w:hAnsi="Arial" w:cs="Arial"/>
                                  <w:color w:val="E24C37"/>
                                  <w:spacing w:val="-4"/>
                                  <w:sz w:val="18"/>
                                  <w:lang w:val="en-US"/>
                                </w:rPr>
                              </w:pPr>
                            </w:p>
                            <w:p w14:paraId="125B69BC" w14:textId="77777777" w:rsidR="00AE0139" w:rsidRPr="00882EE5" w:rsidRDefault="00AE0139" w:rsidP="00AE0139">
                              <w:pPr>
                                <w:jc w:val="center"/>
                                <w:rPr>
                                  <w:rFonts w:ascii="Arial" w:hAnsi="Arial" w:cs="Arial"/>
                                  <w:color w:val="E24C37"/>
                                  <w:spacing w:val="-4"/>
                                  <w:sz w:val="18"/>
                                  <w:lang w:val="en-US"/>
                                </w:rPr>
                              </w:pPr>
                            </w:p>
                            <w:p w14:paraId="57F40F43" w14:textId="77777777" w:rsidR="00AE0139" w:rsidRPr="00882EE5" w:rsidRDefault="00AE0139" w:rsidP="00AE0139">
                              <w:pPr>
                                <w:jc w:val="center"/>
                                <w:rPr>
                                  <w:rFonts w:ascii="Arial" w:hAnsi="Arial" w:cs="Arial"/>
                                  <w:color w:val="E24C37"/>
                                  <w:spacing w:val="-4"/>
                                  <w:sz w:val="18"/>
                                  <w:lang w:val="en-US"/>
                                </w:rPr>
                              </w:pPr>
                            </w:p>
                            <w:p w14:paraId="48FA5F7F" w14:textId="77777777" w:rsidR="00AE0139" w:rsidRPr="00882EE5" w:rsidRDefault="00AE0139" w:rsidP="00AE0139">
                              <w:pPr>
                                <w:jc w:val="center"/>
                                <w:rPr>
                                  <w:rFonts w:ascii="Arial" w:hAnsi="Arial" w:cs="Arial"/>
                                  <w:color w:val="E24C37"/>
                                  <w:spacing w:val="-4"/>
                                  <w:sz w:val="18"/>
                                  <w:lang w:val="en-US"/>
                                </w:rPr>
                              </w:pPr>
                            </w:p>
                            <w:p w14:paraId="482E6307" w14:textId="77777777" w:rsidR="00AE0139" w:rsidRPr="00882EE5" w:rsidRDefault="00AE0139" w:rsidP="00AE0139">
                              <w:pPr>
                                <w:jc w:val="center"/>
                                <w:rPr>
                                  <w:rFonts w:ascii="Arial" w:hAnsi="Arial" w:cs="Arial"/>
                                  <w:color w:val="E24C37"/>
                                  <w:spacing w:val="-4"/>
                                  <w:sz w:val="18"/>
                                  <w:lang w:val="en-US"/>
                                </w:rPr>
                              </w:pPr>
                            </w:p>
                            <w:p w14:paraId="3699DFDB" w14:textId="77777777" w:rsidR="00AE0139" w:rsidRPr="00882EE5" w:rsidRDefault="00AE0139" w:rsidP="00AE0139">
                              <w:pPr>
                                <w:jc w:val="center"/>
                                <w:rPr>
                                  <w:rFonts w:ascii="Arial" w:hAnsi="Arial" w:cs="Arial"/>
                                  <w:color w:val="E24C37"/>
                                  <w:spacing w:val="-4"/>
                                  <w:sz w:val="18"/>
                                  <w:lang w:val="en-US"/>
                                </w:rPr>
                              </w:pPr>
                            </w:p>
                            <w:p w14:paraId="482DA601" w14:textId="77777777" w:rsidR="00AE0139" w:rsidRPr="00882EE5" w:rsidRDefault="00AE0139" w:rsidP="00AE0139">
                              <w:pPr>
                                <w:spacing w:after="0"/>
                                <w:rPr>
                                  <w:rFonts w:ascii="Arial" w:hAnsi="Arial" w:cs="Arial"/>
                                  <w:color w:val="000000"/>
                                  <w:spacing w:val="-4"/>
                                  <w:sz w:val="18"/>
                                  <w:lang w:val="en-US"/>
                                </w:rPr>
                              </w:pPr>
                            </w:p>
                            <w:p w14:paraId="1A465F37" w14:textId="77777777" w:rsidR="00AE0139" w:rsidRPr="00882EE5" w:rsidRDefault="00AE0139" w:rsidP="00AE0139">
                              <w:pPr>
                                <w:spacing w:after="0"/>
                                <w:rPr>
                                  <w:rFonts w:ascii="Arial" w:hAnsi="Arial" w:cs="Arial"/>
                                  <w:color w:val="000000"/>
                                  <w:spacing w:val="-4"/>
                                  <w:sz w:val="18"/>
                                  <w:lang w:val="en-US"/>
                                </w:rPr>
                              </w:pPr>
                            </w:p>
                            <w:p w14:paraId="18BF7535" w14:textId="304B4875" w:rsidR="00AE0139" w:rsidRDefault="00AE0139" w:rsidP="00AE0139">
                              <w:pPr>
                                <w:spacing w:after="0"/>
                                <w:rPr>
                                  <w:rFonts w:ascii="Arial" w:hAnsi="Arial" w:cs="Arial"/>
                                  <w:color w:val="000000"/>
                                  <w:spacing w:val="-4"/>
                                  <w:sz w:val="18"/>
                                  <w:lang w:val="en-US"/>
                                </w:rPr>
                              </w:pPr>
                            </w:p>
                            <w:p w14:paraId="5327725D" w14:textId="77777777" w:rsidR="00E3185C" w:rsidRPr="00882EE5" w:rsidRDefault="00E3185C" w:rsidP="00E3185C">
                              <w:pPr>
                                <w:spacing w:after="0"/>
                                <w:jc w:val="center"/>
                                <w:rPr>
                                  <w:rFonts w:ascii="Arial" w:hAnsi="Arial" w:cs="Arial"/>
                                  <w:color w:val="000000"/>
                                  <w:spacing w:val="-4"/>
                                  <w:sz w:val="18"/>
                                  <w:lang w:val="en-US"/>
                                </w:rPr>
                              </w:pPr>
                            </w:p>
                            <w:p w14:paraId="5FE5DEE8" w14:textId="77777777" w:rsidR="00AE0139" w:rsidRPr="00882EE5" w:rsidRDefault="00AE0139" w:rsidP="00AE0139">
                              <w:pPr>
                                <w:spacing w:after="0"/>
                                <w:rPr>
                                  <w:rFonts w:ascii="Arial" w:hAnsi="Arial" w:cs="Arial"/>
                                  <w:color w:val="000000"/>
                                  <w:spacing w:val="-4"/>
                                  <w:sz w:val="18"/>
                                  <w:lang w:val="en-US"/>
                                </w:rPr>
                              </w:pPr>
                            </w:p>
                            <w:p w14:paraId="10A54E77" w14:textId="233D1A34" w:rsidR="00AE0139" w:rsidRPr="00F53D12" w:rsidRDefault="00AE0139" w:rsidP="00E3185C">
                              <w:pPr>
                                <w:spacing w:after="0"/>
                                <w:jc w:val="center"/>
                                <w:rPr>
                                  <w:rFonts w:ascii="Arial" w:hAnsi="Arial" w:cs="Arial"/>
                                  <w:color w:val="000000"/>
                                  <w:spacing w:val="-4"/>
                                  <w:sz w:val="18"/>
                                  <w:lang w:val="en-US"/>
                                </w:rPr>
                              </w:pPr>
                              <w:r w:rsidRPr="004F7F67">
                                <w:rPr>
                                  <w:rFonts w:ascii="Arial" w:hAnsi="Arial" w:cs="Arial"/>
                                  <w:color w:val="000000"/>
                                  <w:spacing w:val="-4"/>
                                  <w:sz w:val="18"/>
                                </w:rPr>
                                <w:t>Πηγή</w:t>
                              </w:r>
                              <w:r w:rsidRPr="00F53D12">
                                <w:rPr>
                                  <w:rFonts w:ascii="Arial" w:hAnsi="Arial" w:cs="Arial"/>
                                  <w:color w:val="000000"/>
                                  <w:spacing w:val="-4"/>
                                  <w:sz w:val="18"/>
                                  <w:lang w:val="en-US"/>
                                </w:rPr>
                                <w:t xml:space="preserve">: </w:t>
                              </w:r>
                              <w:r w:rsidR="00E3185C" w:rsidRPr="00F53D12">
                                <w:rPr>
                                  <w:rFonts w:ascii="Arial" w:hAnsi="Arial" w:cs="Arial"/>
                                  <w:color w:val="000000"/>
                                  <w:spacing w:val="-4"/>
                                  <w:sz w:val="18"/>
                                  <w:lang w:val="en-US"/>
                                </w:rPr>
                                <w:t>Institute of International Finance</w:t>
                              </w:r>
                            </w:p>
                            <w:p w14:paraId="30BFD916" w14:textId="77777777" w:rsidR="00AE0139" w:rsidRPr="00882EE5" w:rsidRDefault="00AE0139" w:rsidP="00AE0139">
                              <w:pPr>
                                <w:spacing w:after="0"/>
                                <w:jc w:val="center"/>
                                <w:rPr>
                                  <w:rFonts w:ascii="Arial" w:hAnsi="Arial" w:cs="Arial"/>
                                  <w:color w:val="000000"/>
                                  <w:spacing w:val="-4"/>
                                  <w:sz w:val="18"/>
                                  <w:lang w:val="en-US"/>
                                </w:rPr>
                              </w:pPr>
                            </w:p>
                          </w:txbxContent>
                        </wps:txbx>
                        <wps:bodyPr rot="0" vert="horz" wrap="square" lIns="91440" tIns="45720" rIns="91440" bIns="45720" anchor="t" anchorCtr="0" upright="1">
                          <a:noAutofit/>
                        </wps:bodyPr>
                      </wps:wsp>
                      <wps:wsp>
                        <wps:cNvPr id="53" name="Freeform 364"/>
                        <wps:cNvSpPr>
                          <a:spLocks/>
                        </wps:cNvSpPr>
                        <wps:spPr bwMode="auto">
                          <a:xfrm>
                            <a:off x="1147404" y="0"/>
                            <a:ext cx="6166744" cy="3231581"/>
                          </a:xfrm>
                          <a:custGeom>
                            <a:avLst/>
                            <a:gdLst>
                              <a:gd name="T0" fmla="*/ 6086475 w 9586"/>
                              <a:gd name="T1" fmla="*/ 0 h 4124"/>
                              <a:gd name="T2" fmla="*/ 0 w 9586"/>
                              <a:gd name="T3" fmla="*/ 0 h 4124"/>
                              <a:gd name="T4" fmla="*/ 0 w 9586"/>
                              <a:gd name="T5" fmla="*/ 2628263 h 4124"/>
                              <a:gd name="T6" fmla="*/ 6086475 w 9586"/>
                              <a:gd name="T7" fmla="*/ 2628263 h 4124"/>
                              <a:gd name="T8" fmla="*/ 6086475 w 9586"/>
                              <a:gd name="T9" fmla="*/ 0 h 4124"/>
                              <a:gd name="T10" fmla="*/ 0 60000 65536"/>
                              <a:gd name="T11" fmla="*/ 0 60000 65536"/>
                              <a:gd name="T12" fmla="*/ 0 60000 65536"/>
                              <a:gd name="T13" fmla="*/ 0 60000 65536"/>
                              <a:gd name="T14" fmla="*/ 0 60000 65536"/>
                              <a:gd name="T15" fmla="*/ 0 w 9586"/>
                              <a:gd name="T16" fmla="*/ 0 h 4124"/>
                              <a:gd name="T17" fmla="*/ 9586 w 9586"/>
                              <a:gd name="T18" fmla="*/ 4124 h 4124"/>
                            </a:gdLst>
                            <a:ahLst/>
                            <a:cxnLst>
                              <a:cxn ang="T10">
                                <a:pos x="T0" y="T1"/>
                              </a:cxn>
                              <a:cxn ang="T11">
                                <a:pos x="T2" y="T3"/>
                              </a:cxn>
                              <a:cxn ang="T12">
                                <a:pos x="T4" y="T5"/>
                              </a:cxn>
                              <a:cxn ang="T13">
                                <a:pos x="T6" y="T7"/>
                              </a:cxn>
                              <a:cxn ang="T14">
                                <a:pos x="T8" y="T9"/>
                              </a:cxn>
                            </a:cxnLst>
                            <a:rect l="T15" t="T16" r="T17" b="T18"/>
                            <a:pathLst>
                              <a:path w="9586" h="4124">
                                <a:moveTo>
                                  <a:pt x="9585" y="0"/>
                                </a:moveTo>
                                <a:lnTo>
                                  <a:pt x="0" y="0"/>
                                </a:lnTo>
                                <a:lnTo>
                                  <a:pt x="0" y="4123"/>
                                </a:lnTo>
                                <a:lnTo>
                                  <a:pt x="9585" y="4123"/>
                                </a:lnTo>
                                <a:lnTo>
                                  <a:pt x="9585" y="0"/>
                                </a:lnTo>
                                <a:close/>
                              </a:path>
                            </a:pathLst>
                          </a:custGeom>
                          <a:solidFill>
                            <a:srgbClr val="E5E4DE"/>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7500430" w14:textId="77777777" w:rsidR="00AE0139" w:rsidRDefault="00AE0139" w:rsidP="00AE0139">
                              <w:pPr>
                                <w:tabs>
                                  <w:tab w:val="left" w:pos="2410"/>
                                </w:tabs>
                                <w:spacing w:after="0" w:line="240" w:lineRule="atLeast"/>
                                <w:rPr>
                                  <w:rFonts w:ascii="Arial" w:eastAsia="Arial" w:hAnsi="Arial" w:cs="Arial"/>
                                  <w:color w:val="0E3B70"/>
                                  <w:sz w:val="20"/>
                                  <w:szCs w:val="20"/>
                                </w:rPr>
                              </w:pPr>
                              <w:r w:rsidRPr="00F44F4B">
                                <w:rPr>
                                  <w:rFonts w:ascii="Arial" w:eastAsia="Arial" w:hAnsi="Arial" w:cs="Arial"/>
                                  <w:color w:val="0E3B70"/>
                                  <w:sz w:val="20"/>
                                  <w:szCs w:val="20"/>
                                </w:rPr>
                                <w:t xml:space="preserve">Εξέλιξη </w:t>
                              </w:r>
                              <w:r w:rsidRPr="0011225B">
                                <w:rPr>
                                  <w:rFonts w:ascii="Arial" w:eastAsia="Arial" w:hAnsi="Arial" w:cs="Arial"/>
                                  <w:color w:val="0E3B70"/>
                                  <w:sz w:val="20"/>
                                  <w:szCs w:val="20"/>
                                </w:rPr>
                                <w:t>Παγκόσμ</w:t>
                              </w:r>
                              <w:r w:rsidRPr="00F44F4B">
                                <w:rPr>
                                  <w:rFonts w:ascii="Arial" w:eastAsia="Arial" w:hAnsi="Arial" w:cs="Arial"/>
                                  <w:color w:val="0E3B70"/>
                                  <w:sz w:val="20"/>
                                  <w:szCs w:val="20"/>
                                </w:rPr>
                                <w:t>ιου Χρέους</w:t>
                              </w:r>
                              <w:r w:rsidRPr="00B13D9D">
                                <w:rPr>
                                  <w:rFonts w:ascii="Arial" w:eastAsia="Arial" w:hAnsi="Arial" w:cs="Arial"/>
                                  <w:color w:val="0E3B70"/>
                                  <w:sz w:val="20"/>
                                  <w:szCs w:val="20"/>
                                </w:rPr>
                                <w:t xml:space="preserve"> (1999</w:t>
                              </w:r>
                              <w:r>
                                <w:rPr>
                                  <w:rFonts w:ascii="Arial" w:eastAsia="Arial" w:hAnsi="Arial" w:cs="Arial"/>
                                  <w:color w:val="0E3B70"/>
                                  <w:sz w:val="20"/>
                                  <w:szCs w:val="20"/>
                                  <w:lang w:val="en-US"/>
                                </w:rPr>
                                <w:t>-</w:t>
                              </w:r>
                              <w:r w:rsidRPr="00B13D9D">
                                <w:rPr>
                                  <w:rFonts w:ascii="Arial" w:eastAsia="Arial" w:hAnsi="Arial" w:cs="Arial"/>
                                  <w:color w:val="0E3B70"/>
                                  <w:sz w:val="20"/>
                                  <w:szCs w:val="20"/>
                                </w:rPr>
                                <w:t>2019</w:t>
                              </w:r>
                              <w:r>
                                <w:rPr>
                                  <w:rFonts w:ascii="Arial" w:eastAsia="Arial" w:hAnsi="Arial" w:cs="Arial"/>
                                  <w:color w:val="0E3B70"/>
                                  <w:sz w:val="20"/>
                                  <w:szCs w:val="20"/>
                                  <w:lang w:val="en-US"/>
                                </w:rPr>
                                <w:t>)</w:t>
                              </w:r>
                              <w:r>
                                <w:rPr>
                                  <w:noProof/>
                                  <w:lang w:eastAsia="el-GR"/>
                                </w:rPr>
                                <w:drawing>
                                  <wp:inline distT="0" distB="0" distL="0" distR="0" wp14:anchorId="03861575" wp14:editId="49F1E239">
                                    <wp:extent cx="5881370" cy="46355"/>
                                    <wp:effectExtent l="0" t="0" r="0" b="0"/>
                                    <wp:docPr id="6" name="Εικόνα 358"/>
                                    <wp:cNvGraphicFramePr/>
                                    <a:graphic xmlns:a="http://schemas.openxmlformats.org/drawingml/2006/main">
                                      <a:graphicData uri="http://schemas.openxmlformats.org/drawingml/2006/picture">
                                        <pic:pic xmlns:pic="http://schemas.openxmlformats.org/drawingml/2006/picture">
                                          <pic:nvPicPr>
                                            <pic:cNvPr id="358" name="Εικόνα 358"/>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81370" cy="46355"/>
                                            </a:xfrm>
                                            <a:prstGeom prst="rect">
                                              <a:avLst/>
                                            </a:prstGeom>
                                            <a:noFill/>
                                            <a:ln>
                                              <a:noFill/>
                                            </a:ln>
                                          </pic:spPr>
                                        </pic:pic>
                                      </a:graphicData>
                                    </a:graphic>
                                  </wp:inline>
                                </w:drawing>
                              </w:r>
                              <w:r>
                                <w:rPr>
                                  <w:rFonts w:ascii="Arial" w:eastAsia="Arial" w:hAnsi="Arial" w:cs="Arial"/>
                                  <w:color w:val="0E3B70"/>
                                  <w:sz w:val="20"/>
                                  <w:szCs w:val="20"/>
                                </w:rPr>
                                <w:t xml:space="preserve"> </w:t>
                              </w:r>
                            </w:p>
                            <w:p w14:paraId="43BD7DEE" w14:textId="77777777" w:rsidR="00AE0139" w:rsidRDefault="00AE0139" w:rsidP="00AE0139">
                              <w:pPr>
                                <w:tabs>
                                  <w:tab w:val="left" w:pos="2410"/>
                                </w:tabs>
                                <w:spacing w:after="0" w:line="240" w:lineRule="atLeast"/>
                                <w:rPr>
                                  <w:noProof/>
                                </w:rPr>
                              </w:pPr>
                              <w:r>
                                <w:rPr>
                                  <w:rFonts w:ascii="Arial" w:eastAsia="Arial" w:hAnsi="Arial" w:cs="Arial"/>
                                  <w:color w:val="0E3B70"/>
                                  <w:sz w:val="20"/>
                                  <w:szCs w:val="20"/>
                                </w:rPr>
                                <w:t xml:space="preserve"> </w:t>
                              </w:r>
                              <w:r w:rsidRPr="002A1D92">
                                <w:rPr>
                                  <w:noProof/>
                                  <w:lang w:eastAsia="el-GR"/>
                                </w:rPr>
                                <w:drawing>
                                  <wp:inline distT="0" distB="0" distL="0" distR="0" wp14:anchorId="5F8091CD" wp14:editId="6266514B">
                                    <wp:extent cx="5686425" cy="2695575"/>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686425" cy="2695575"/>
                                            </a:xfrm>
                                            <a:prstGeom prst="rect">
                                              <a:avLst/>
                                            </a:prstGeom>
                                            <a:noFill/>
                                            <a:ln>
                                              <a:noFill/>
                                            </a:ln>
                                          </pic:spPr>
                                        </pic:pic>
                                      </a:graphicData>
                                    </a:graphic>
                                  </wp:inline>
                                </w:drawing>
                              </w:r>
                              <w:r w:rsidRPr="00B1164F">
                                <w:rPr>
                                  <w:rFonts w:ascii="Arial" w:eastAsia="Arial" w:hAnsi="Arial" w:cs="Arial"/>
                                  <w:color w:val="0E3B70"/>
                                  <w:sz w:val="20"/>
                                  <w:szCs w:val="20"/>
                                </w:rPr>
                                <w:t xml:space="preserve"> </w:t>
                              </w:r>
                            </w:p>
                            <w:p w14:paraId="5794DACB" w14:textId="77777777" w:rsidR="00AE0139" w:rsidRDefault="00AE0139" w:rsidP="00AE0139">
                              <w:pPr>
                                <w:tabs>
                                  <w:tab w:val="left" w:pos="2410"/>
                                </w:tabs>
                                <w:spacing w:line="240" w:lineRule="auto"/>
                                <w:rPr>
                                  <w:noProof/>
                                </w:rPr>
                              </w:pPr>
                            </w:p>
                            <w:p w14:paraId="049A7498" w14:textId="77777777" w:rsidR="00AE0139" w:rsidRDefault="00AE0139" w:rsidP="00AE0139">
                              <w:pPr>
                                <w:tabs>
                                  <w:tab w:val="left" w:pos="2410"/>
                                </w:tabs>
                                <w:spacing w:line="240" w:lineRule="auto"/>
                                <w:rPr>
                                  <w:noProof/>
                                </w:rPr>
                              </w:pPr>
                            </w:p>
                            <w:p w14:paraId="34778C57" w14:textId="77777777" w:rsidR="00AE0139" w:rsidRDefault="00AE0139" w:rsidP="00AE0139">
                              <w:pPr>
                                <w:tabs>
                                  <w:tab w:val="left" w:pos="2410"/>
                                </w:tabs>
                                <w:spacing w:line="240" w:lineRule="auto"/>
                                <w:rPr>
                                  <w:noProof/>
                                </w:rPr>
                              </w:pPr>
                            </w:p>
                            <w:p w14:paraId="694FA405" w14:textId="77777777" w:rsidR="00AE0139" w:rsidRDefault="00AE0139" w:rsidP="00AE0139">
                              <w:pPr>
                                <w:tabs>
                                  <w:tab w:val="left" w:pos="2410"/>
                                </w:tabs>
                                <w:spacing w:line="240" w:lineRule="auto"/>
                                <w:rPr>
                                  <w:noProof/>
                                </w:rPr>
                              </w:pPr>
                            </w:p>
                            <w:p w14:paraId="2F54396C" w14:textId="77777777" w:rsidR="00AE0139" w:rsidRDefault="00AE0139" w:rsidP="00AE0139">
                              <w:pPr>
                                <w:tabs>
                                  <w:tab w:val="left" w:pos="2410"/>
                                </w:tabs>
                                <w:spacing w:line="240" w:lineRule="auto"/>
                                <w:rPr>
                                  <w:noProof/>
                                </w:rPr>
                              </w:pPr>
                            </w:p>
                            <w:p w14:paraId="4D2BA366" w14:textId="77777777" w:rsidR="00AE0139" w:rsidRDefault="00AE0139" w:rsidP="00AE0139">
                              <w:pPr>
                                <w:tabs>
                                  <w:tab w:val="left" w:pos="2410"/>
                                </w:tabs>
                                <w:spacing w:line="240" w:lineRule="auto"/>
                                <w:rPr>
                                  <w:noProof/>
                                </w:rPr>
                              </w:pPr>
                            </w:p>
                            <w:p w14:paraId="1E285E9E" w14:textId="77777777" w:rsidR="00AE0139" w:rsidRDefault="00AE0139" w:rsidP="00AE0139">
                              <w:pPr>
                                <w:tabs>
                                  <w:tab w:val="left" w:pos="2410"/>
                                </w:tabs>
                                <w:spacing w:line="240" w:lineRule="auto"/>
                                <w:rPr>
                                  <w:noProof/>
                                </w:rPr>
                              </w:pPr>
                            </w:p>
                            <w:p w14:paraId="0DC28FB8" w14:textId="77777777" w:rsidR="00AE0139" w:rsidRDefault="00AE0139" w:rsidP="00AE0139">
                              <w:pPr>
                                <w:tabs>
                                  <w:tab w:val="left" w:pos="2410"/>
                                </w:tabs>
                                <w:spacing w:line="240" w:lineRule="auto"/>
                                <w:rPr>
                                  <w:noProof/>
                                </w:rPr>
                              </w:pPr>
                            </w:p>
                            <w:p w14:paraId="7C1041C8" w14:textId="77777777" w:rsidR="00AE0139" w:rsidRDefault="00AE0139" w:rsidP="00AE0139">
                              <w:pPr>
                                <w:tabs>
                                  <w:tab w:val="left" w:pos="2410"/>
                                </w:tabs>
                                <w:spacing w:line="240" w:lineRule="auto"/>
                                <w:rPr>
                                  <w:noProof/>
                                </w:rPr>
                              </w:pPr>
                            </w:p>
                            <w:p w14:paraId="16B8A1DA" w14:textId="77777777" w:rsidR="00AE0139" w:rsidRDefault="00AE0139" w:rsidP="00AE0139">
                              <w:pPr>
                                <w:tabs>
                                  <w:tab w:val="left" w:pos="2410"/>
                                </w:tabs>
                                <w:spacing w:line="240" w:lineRule="auto"/>
                                <w:rPr>
                                  <w:noProof/>
                                </w:rPr>
                              </w:pPr>
                            </w:p>
                            <w:p w14:paraId="4425D5FA" w14:textId="77777777" w:rsidR="00AE0139" w:rsidRDefault="00AE0139" w:rsidP="00AE0139">
                              <w:pPr>
                                <w:tabs>
                                  <w:tab w:val="left" w:pos="2410"/>
                                </w:tabs>
                                <w:spacing w:line="240" w:lineRule="auto"/>
                                <w:rPr>
                                  <w:noProof/>
                                </w:rPr>
                              </w:pPr>
                            </w:p>
                            <w:p w14:paraId="7A8EB0FB" w14:textId="77777777" w:rsidR="00AE0139" w:rsidRDefault="00AE0139" w:rsidP="00AE0139">
                              <w:pPr>
                                <w:tabs>
                                  <w:tab w:val="left" w:pos="2410"/>
                                </w:tabs>
                                <w:spacing w:line="240" w:lineRule="auto"/>
                                <w:rPr>
                                  <w:noProof/>
                                </w:rPr>
                              </w:pPr>
                            </w:p>
                            <w:p w14:paraId="4F28933B" w14:textId="77777777" w:rsidR="00AE0139" w:rsidRDefault="00AE0139" w:rsidP="00AE0139">
                              <w:pPr>
                                <w:tabs>
                                  <w:tab w:val="left" w:pos="2410"/>
                                </w:tabs>
                                <w:spacing w:line="240" w:lineRule="auto"/>
                                <w:rPr>
                                  <w:noProof/>
                                </w:rPr>
                              </w:pPr>
                            </w:p>
                            <w:p w14:paraId="62A5169F" w14:textId="77777777" w:rsidR="00AE0139" w:rsidRDefault="00AE0139" w:rsidP="00AE0139">
                              <w:pPr>
                                <w:tabs>
                                  <w:tab w:val="left" w:pos="2410"/>
                                </w:tabs>
                                <w:spacing w:line="240" w:lineRule="auto"/>
                                <w:rPr>
                                  <w:noProof/>
                                </w:rPr>
                              </w:pPr>
                            </w:p>
                            <w:p w14:paraId="7261C9F2" w14:textId="77777777" w:rsidR="00AE0139" w:rsidRDefault="00AE0139" w:rsidP="00AE0139">
                              <w:pPr>
                                <w:tabs>
                                  <w:tab w:val="left" w:pos="2410"/>
                                </w:tabs>
                                <w:spacing w:line="240" w:lineRule="auto"/>
                                <w:rPr>
                                  <w:noProof/>
                                </w:rPr>
                              </w:pPr>
                            </w:p>
                            <w:p w14:paraId="2C8D303E" w14:textId="77777777" w:rsidR="00AE0139" w:rsidRDefault="00AE0139" w:rsidP="00AE0139">
                              <w:pPr>
                                <w:tabs>
                                  <w:tab w:val="left" w:pos="2410"/>
                                </w:tabs>
                                <w:spacing w:line="240" w:lineRule="auto"/>
                                <w:rPr>
                                  <w:noProof/>
                                </w:rPr>
                              </w:pPr>
                            </w:p>
                            <w:p w14:paraId="3F808095" w14:textId="77777777" w:rsidR="00AE0139" w:rsidRDefault="00AE0139" w:rsidP="00AE0139">
                              <w:pPr>
                                <w:tabs>
                                  <w:tab w:val="left" w:pos="2410"/>
                                </w:tabs>
                                <w:spacing w:line="240" w:lineRule="auto"/>
                                <w:rPr>
                                  <w:noProof/>
                                </w:rPr>
                              </w:pPr>
                            </w:p>
                            <w:p w14:paraId="3FD1A799" w14:textId="77777777" w:rsidR="00AE0139" w:rsidRDefault="00AE0139" w:rsidP="00AE0139">
                              <w:pPr>
                                <w:tabs>
                                  <w:tab w:val="left" w:pos="2410"/>
                                </w:tabs>
                                <w:spacing w:line="240" w:lineRule="auto"/>
                                <w:rPr>
                                  <w:noProof/>
                                </w:rPr>
                              </w:pPr>
                            </w:p>
                            <w:p w14:paraId="69177FC2" w14:textId="77777777" w:rsidR="00AE0139" w:rsidRDefault="00AE0139" w:rsidP="00AE0139">
                              <w:pPr>
                                <w:tabs>
                                  <w:tab w:val="left" w:pos="2410"/>
                                </w:tabs>
                                <w:spacing w:line="240" w:lineRule="auto"/>
                                <w:rPr>
                                  <w:noProof/>
                                </w:rPr>
                              </w:pPr>
                            </w:p>
                            <w:p w14:paraId="458D13E3" w14:textId="77777777" w:rsidR="00AE0139" w:rsidRDefault="00AE0139" w:rsidP="00AE0139">
                              <w:pPr>
                                <w:tabs>
                                  <w:tab w:val="left" w:pos="2410"/>
                                </w:tabs>
                                <w:spacing w:line="240" w:lineRule="auto"/>
                                <w:rPr>
                                  <w:noProof/>
                                </w:rPr>
                              </w:pPr>
                            </w:p>
                            <w:p w14:paraId="5040C035" w14:textId="77777777" w:rsidR="00AE0139" w:rsidRDefault="00AE0139" w:rsidP="00AE0139">
                              <w:pPr>
                                <w:tabs>
                                  <w:tab w:val="left" w:pos="2410"/>
                                </w:tabs>
                                <w:spacing w:line="240" w:lineRule="auto"/>
                                <w:rPr>
                                  <w:noProof/>
                                </w:rPr>
                              </w:pPr>
                            </w:p>
                            <w:p w14:paraId="5F1A9BCD" w14:textId="77777777" w:rsidR="00AE0139" w:rsidRDefault="00AE0139" w:rsidP="00AE0139">
                              <w:pPr>
                                <w:tabs>
                                  <w:tab w:val="left" w:pos="2410"/>
                                </w:tabs>
                                <w:spacing w:line="240" w:lineRule="auto"/>
                                <w:rPr>
                                  <w:noProof/>
                                </w:rPr>
                              </w:pPr>
                            </w:p>
                            <w:p w14:paraId="1AD7EC8E" w14:textId="77777777" w:rsidR="00AE0139" w:rsidRDefault="00AE0139" w:rsidP="00AE0139">
                              <w:pPr>
                                <w:tabs>
                                  <w:tab w:val="left" w:pos="2410"/>
                                </w:tabs>
                                <w:spacing w:line="240" w:lineRule="auto"/>
                                <w:rPr>
                                  <w:noProof/>
                                </w:rPr>
                              </w:pPr>
                            </w:p>
                            <w:p w14:paraId="689AB855" w14:textId="77777777" w:rsidR="00AE0139" w:rsidRDefault="00AE0139" w:rsidP="00AE0139">
                              <w:pPr>
                                <w:tabs>
                                  <w:tab w:val="left" w:pos="2410"/>
                                </w:tabs>
                                <w:spacing w:line="240" w:lineRule="auto"/>
                                <w:rPr>
                                  <w:noProof/>
                                </w:rPr>
                              </w:pPr>
                            </w:p>
                            <w:p w14:paraId="129E904A" w14:textId="77777777" w:rsidR="00AE0139" w:rsidRDefault="00AE0139" w:rsidP="00AE0139">
                              <w:pPr>
                                <w:tabs>
                                  <w:tab w:val="left" w:pos="2410"/>
                                </w:tabs>
                                <w:spacing w:line="240" w:lineRule="auto"/>
                                <w:rPr>
                                  <w:noProof/>
                                </w:rPr>
                              </w:pPr>
                            </w:p>
                            <w:p w14:paraId="68122093" w14:textId="77777777" w:rsidR="00AE0139" w:rsidRDefault="00AE0139" w:rsidP="00AE0139">
                              <w:pPr>
                                <w:tabs>
                                  <w:tab w:val="left" w:pos="2410"/>
                                </w:tabs>
                                <w:spacing w:line="240" w:lineRule="auto"/>
                                <w:rPr>
                                  <w:noProof/>
                                </w:rPr>
                              </w:pPr>
                            </w:p>
                            <w:p w14:paraId="1A78A25D" w14:textId="77777777" w:rsidR="00AE0139" w:rsidRDefault="00AE0139" w:rsidP="00AE0139">
                              <w:pPr>
                                <w:tabs>
                                  <w:tab w:val="left" w:pos="2410"/>
                                </w:tabs>
                                <w:spacing w:line="240" w:lineRule="auto"/>
                                <w:rPr>
                                  <w:noProof/>
                                </w:rPr>
                              </w:pPr>
                            </w:p>
                            <w:p w14:paraId="20F98009" w14:textId="77777777" w:rsidR="00AE0139" w:rsidRDefault="00AE0139" w:rsidP="00AE0139">
                              <w:pPr>
                                <w:tabs>
                                  <w:tab w:val="left" w:pos="2410"/>
                                </w:tabs>
                                <w:spacing w:line="240" w:lineRule="auto"/>
                                <w:rPr>
                                  <w:noProof/>
                                </w:rPr>
                              </w:pPr>
                            </w:p>
                            <w:p w14:paraId="1EB1A03B" w14:textId="77777777" w:rsidR="00AE0139" w:rsidRDefault="00AE0139" w:rsidP="00AE0139">
                              <w:pPr>
                                <w:tabs>
                                  <w:tab w:val="left" w:pos="2410"/>
                                </w:tabs>
                                <w:spacing w:line="240" w:lineRule="auto"/>
                                <w:rPr>
                                  <w:noProof/>
                                </w:rPr>
                              </w:pPr>
                            </w:p>
                            <w:p w14:paraId="1F5CAB70" w14:textId="77777777" w:rsidR="00AE0139" w:rsidRDefault="00AE0139" w:rsidP="00AE0139">
                              <w:pPr>
                                <w:tabs>
                                  <w:tab w:val="left" w:pos="2410"/>
                                </w:tabs>
                                <w:spacing w:line="240" w:lineRule="auto"/>
                                <w:rPr>
                                  <w:noProof/>
                                </w:rPr>
                              </w:pPr>
                            </w:p>
                            <w:p w14:paraId="41299D69" w14:textId="77777777" w:rsidR="00AE0139" w:rsidRDefault="00AE0139" w:rsidP="00AE0139">
                              <w:pPr>
                                <w:tabs>
                                  <w:tab w:val="left" w:pos="2410"/>
                                </w:tabs>
                                <w:spacing w:line="240" w:lineRule="auto"/>
                                <w:rPr>
                                  <w:noProof/>
                                </w:rPr>
                              </w:pPr>
                            </w:p>
                            <w:p w14:paraId="7488A80C" w14:textId="77777777" w:rsidR="00AE0139" w:rsidRDefault="00AE0139" w:rsidP="00AE0139">
                              <w:pPr>
                                <w:tabs>
                                  <w:tab w:val="left" w:pos="2410"/>
                                </w:tabs>
                                <w:spacing w:line="240" w:lineRule="auto"/>
                                <w:rPr>
                                  <w:noProof/>
                                </w:rPr>
                              </w:pPr>
                            </w:p>
                            <w:p w14:paraId="39A3CB92" w14:textId="77777777" w:rsidR="00AE0139" w:rsidRDefault="00AE0139" w:rsidP="00AE0139">
                              <w:pPr>
                                <w:tabs>
                                  <w:tab w:val="left" w:pos="2410"/>
                                </w:tabs>
                                <w:spacing w:line="240" w:lineRule="auto"/>
                                <w:rPr>
                                  <w:noProof/>
                                </w:rPr>
                              </w:pPr>
                            </w:p>
                            <w:p w14:paraId="5BC57994" w14:textId="77777777" w:rsidR="00AE0139" w:rsidRDefault="00AE0139" w:rsidP="00AE0139">
                              <w:pPr>
                                <w:tabs>
                                  <w:tab w:val="left" w:pos="2410"/>
                                </w:tabs>
                                <w:spacing w:line="240" w:lineRule="auto"/>
                                <w:rPr>
                                  <w:noProof/>
                                </w:rPr>
                              </w:pPr>
                            </w:p>
                            <w:p w14:paraId="41D5FEED" w14:textId="77777777" w:rsidR="00AE0139" w:rsidRDefault="00AE0139" w:rsidP="00AE0139">
                              <w:pPr>
                                <w:tabs>
                                  <w:tab w:val="left" w:pos="2410"/>
                                </w:tabs>
                                <w:spacing w:line="240" w:lineRule="auto"/>
                                <w:rPr>
                                  <w:noProof/>
                                </w:rPr>
                              </w:pPr>
                            </w:p>
                            <w:p w14:paraId="49A1B3F9" w14:textId="77777777" w:rsidR="00AE0139" w:rsidRDefault="00AE0139" w:rsidP="00AE0139">
                              <w:pPr>
                                <w:tabs>
                                  <w:tab w:val="left" w:pos="2410"/>
                                </w:tabs>
                                <w:spacing w:line="240" w:lineRule="auto"/>
                                <w:rPr>
                                  <w:noProof/>
                                </w:rPr>
                              </w:pPr>
                            </w:p>
                            <w:p w14:paraId="5B82242F" w14:textId="77777777" w:rsidR="00AE0139" w:rsidRDefault="00AE0139" w:rsidP="00AE0139">
                              <w:pPr>
                                <w:tabs>
                                  <w:tab w:val="left" w:pos="2410"/>
                                </w:tabs>
                                <w:spacing w:line="240" w:lineRule="auto"/>
                                <w:rPr>
                                  <w:noProof/>
                                </w:rPr>
                              </w:pPr>
                            </w:p>
                            <w:p w14:paraId="2AB2F8EA" w14:textId="77777777" w:rsidR="00AE0139" w:rsidRDefault="00AE0139" w:rsidP="00AE0139">
                              <w:pPr>
                                <w:tabs>
                                  <w:tab w:val="left" w:pos="2410"/>
                                </w:tabs>
                                <w:spacing w:line="240" w:lineRule="auto"/>
                                <w:rPr>
                                  <w:noProof/>
                                </w:rPr>
                              </w:pPr>
                            </w:p>
                            <w:p w14:paraId="2F03FAAE" w14:textId="77777777" w:rsidR="00AE0139" w:rsidRDefault="00AE0139" w:rsidP="00AE0139">
                              <w:pPr>
                                <w:tabs>
                                  <w:tab w:val="left" w:pos="2410"/>
                                </w:tabs>
                                <w:spacing w:line="240" w:lineRule="auto"/>
                                <w:rPr>
                                  <w:noProof/>
                                </w:rPr>
                              </w:pPr>
                            </w:p>
                            <w:p w14:paraId="46B4BE9A" w14:textId="77777777" w:rsidR="00AE0139" w:rsidRDefault="00AE0139" w:rsidP="00AE0139">
                              <w:pPr>
                                <w:tabs>
                                  <w:tab w:val="left" w:pos="2410"/>
                                </w:tabs>
                                <w:spacing w:line="240" w:lineRule="auto"/>
                                <w:rPr>
                                  <w:noProof/>
                                </w:rPr>
                              </w:pPr>
                            </w:p>
                            <w:p w14:paraId="1F00E82C" w14:textId="77777777" w:rsidR="00AE0139" w:rsidRDefault="00AE0139" w:rsidP="00AE0139">
                              <w:pPr>
                                <w:tabs>
                                  <w:tab w:val="left" w:pos="2410"/>
                                </w:tabs>
                                <w:spacing w:line="240" w:lineRule="auto"/>
                                <w:rPr>
                                  <w:noProof/>
                                </w:rPr>
                              </w:pPr>
                            </w:p>
                            <w:p w14:paraId="00D7ABBE" w14:textId="77777777" w:rsidR="00AE0139" w:rsidRDefault="00AE0139" w:rsidP="00AE0139">
                              <w:pPr>
                                <w:tabs>
                                  <w:tab w:val="left" w:pos="2410"/>
                                </w:tabs>
                                <w:spacing w:line="240" w:lineRule="auto"/>
                                <w:rPr>
                                  <w:noProof/>
                                </w:rPr>
                              </w:pPr>
                            </w:p>
                            <w:p w14:paraId="6CE43DA3" w14:textId="77777777" w:rsidR="00AE0139" w:rsidRDefault="00AE0139" w:rsidP="00AE0139">
                              <w:pPr>
                                <w:tabs>
                                  <w:tab w:val="left" w:pos="2410"/>
                                </w:tabs>
                                <w:spacing w:line="240" w:lineRule="auto"/>
                                <w:rPr>
                                  <w:noProof/>
                                </w:rPr>
                              </w:pPr>
                            </w:p>
                            <w:p w14:paraId="0B1D771A" w14:textId="77777777" w:rsidR="00AE0139" w:rsidRDefault="00AE0139" w:rsidP="00AE0139">
                              <w:pPr>
                                <w:tabs>
                                  <w:tab w:val="left" w:pos="2410"/>
                                </w:tabs>
                                <w:spacing w:line="240" w:lineRule="auto"/>
                                <w:rPr>
                                  <w:noProof/>
                                </w:rPr>
                              </w:pPr>
                            </w:p>
                            <w:p w14:paraId="046EDA38" w14:textId="77777777" w:rsidR="00AE0139" w:rsidRDefault="00AE0139" w:rsidP="00AE0139">
                              <w:pPr>
                                <w:tabs>
                                  <w:tab w:val="left" w:pos="2410"/>
                                </w:tabs>
                                <w:spacing w:line="240" w:lineRule="auto"/>
                                <w:rPr>
                                  <w:rFonts w:ascii="Arial" w:hAnsi="Arial" w:cs="Arial"/>
                                  <w:sz w:val="20"/>
                                </w:rPr>
                              </w:pPr>
                            </w:p>
                            <w:p w14:paraId="2BB64B8B" w14:textId="77777777" w:rsidR="00AE0139" w:rsidRDefault="00AE0139" w:rsidP="00AE0139">
                              <w:pPr>
                                <w:tabs>
                                  <w:tab w:val="left" w:pos="2410"/>
                                </w:tabs>
                                <w:spacing w:line="240" w:lineRule="auto"/>
                                <w:rPr>
                                  <w:rFonts w:ascii="Arial" w:hAnsi="Arial" w:cs="Arial"/>
                                  <w:sz w:val="20"/>
                                </w:rPr>
                              </w:pPr>
                            </w:p>
                            <w:p w14:paraId="0B7CEBFD" w14:textId="77777777" w:rsidR="00AE0139" w:rsidRDefault="00AE0139" w:rsidP="00AE0139">
                              <w:pPr>
                                <w:tabs>
                                  <w:tab w:val="left" w:pos="2410"/>
                                </w:tabs>
                                <w:spacing w:line="240" w:lineRule="auto"/>
                                <w:rPr>
                                  <w:rFonts w:ascii="Arial" w:hAnsi="Arial" w:cs="Arial"/>
                                  <w:sz w:val="20"/>
                                </w:rPr>
                              </w:pPr>
                            </w:p>
                            <w:p w14:paraId="5276103E" w14:textId="77777777" w:rsidR="00AE0139" w:rsidRDefault="00AE0139" w:rsidP="00AE0139">
                              <w:pPr>
                                <w:tabs>
                                  <w:tab w:val="left" w:pos="2410"/>
                                </w:tabs>
                                <w:spacing w:line="240" w:lineRule="auto"/>
                                <w:rPr>
                                  <w:rFonts w:ascii="Arial" w:hAnsi="Arial" w:cs="Arial"/>
                                  <w:sz w:val="20"/>
                                </w:rPr>
                              </w:pPr>
                            </w:p>
                            <w:p w14:paraId="1659F15E" w14:textId="77777777" w:rsidR="00AE0139" w:rsidRDefault="00AE0139" w:rsidP="00AE0139">
                              <w:pPr>
                                <w:tabs>
                                  <w:tab w:val="left" w:pos="2410"/>
                                </w:tabs>
                                <w:spacing w:line="240" w:lineRule="auto"/>
                                <w:rPr>
                                  <w:rFonts w:ascii="Arial" w:hAnsi="Arial" w:cs="Arial"/>
                                  <w:sz w:val="20"/>
                                </w:rPr>
                              </w:pPr>
                            </w:p>
                            <w:p w14:paraId="138D6AA2" w14:textId="77777777" w:rsidR="00AE0139" w:rsidRDefault="00AE0139" w:rsidP="00AE0139">
                              <w:pPr>
                                <w:tabs>
                                  <w:tab w:val="left" w:pos="2410"/>
                                </w:tabs>
                                <w:spacing w:line="240" w:lineRule="auto"/>
                                <w:rPr>
                                  <w:rFonts w:ascii="Arial" w:hAnsi="Arial" w:cs="Arial"/>
                                  <w:sz w:val="20"/>
                                </w:rPr>
                              </w:pPr>
                            </w:p>
                            <w:p w14:paraId="33408745" w14:textId="77777777" w:rsidR="00AE0139" w:rsidRDefault="00AE0139" w:rsidP="00AE0139">
                              <w:pPr>
                                <w:tabs>
                                  <w:tab w:val="left" w:pos="2410"/>
                                </w:tabs>
                                <w:spacing w:line="240" w:lineRule="auto"/>
                                <w:rPr>
                                  <w:rFonts w:ascii="Arial" w:hAnsi="Arial" w:cs="Arial"/>
                                  <w:sz w:val="20"/>
                                </w:rPr>
                              </w:pPr>
                            </w:p>
                            <w:p w14:paraId="4D92214E" w14:textId="77777777" w:rsidR="00AE0139" w:rsidRDefault="00AE0139" w:rsidP="00AE0139">
                              <w:pPr>
                                <w:tabs>
                                  <w:tab w:val="left" w:pos="2410"/>
                                </w:tabs>
                                <w:spacing w:line="240" w:lineRule="auto"/>
                                <w:rPr>
                                  <w:rFonts w:ascii="Arial" w:hAnsi="Arial" w:cs="Arial"/>
                                  <w:sz w:val="20"/>
                                </w:rPr>
                              </w:pPr>
                            </w:p>
                            <w:p w14:paraId="7A1492DC" w14:textId="77777777" w:rsidR="00AE0139" w:rsidRDefault="00AE0139" w:rsidP="00AE0139">
                              <w:pPr>
                                <w:tabs>
                                  <w:tab w:val="left" w:pos="2410"/>
                                </w:tabs>
                                <w:spacing w:line="240" w:lineRule="auto"/>
                                <w:rPr>
                                  <w:rFonts w:ascii="Arial" w:hAnsi="Arial" w:cs="Arial"/>
                                  <w:sz w:val="20"/>
                                </w:rPr>
                              </w:pPr>
                            </w:p>
                            <w:p w14:paraId="025306D9" w14:textId="77777777" w:rsidR="00AE0139" w:rsidRDefault="00AE0139" w:rsidP="00AE0139">
                              <w:pPr>
                                <w:tabs>
                                  <w:tab w:val="left" w:pos="2410"/>
                                </w:tabs>
                                <w:spacing w:line="240" w:lineRule="auto"/>
                                <w:rPr>
                                  <w:rFonts w:ascii="Arial" w:hAnsi="Arial" w:cs="Arial"/>
                                  <w:sz w:val="20"/>
                                </w:rPr>
                              </w:pPr>
                            </w:p>
                            <w:p w14:paraId="463A6F4D" w14:textId="77777777" w:rsidR="00AE0139" w:rsidRDefault="00AE0139" w:rsidP="00AE0139">
                              <w:pPr>
                                <w:tabs>
                                  <w:tab w:val="left" w:pos="2410"/>
                                </w:tabs>
                                <w:spacing w:line="240" w:lineRule="auto"/>
                                <w:rPr>
                                  <w:rFonts w:ascii="Arial" w:hAnsi="Arial" w:cs="Arial"/>
                                  <w:sz w:val="20"/>
                                </w:rPr>
                              </w:pPr>
                            </w:p>
                            <w:p w14:paraId="4ACCA6DB" w14:textId="77777777" w:rsidR="00AE0139" w:rsidRDefault="00AE0139" w:rsidP="00AE0139">
                              <w:pPr>
                                <w:tabs>
                                  <w:tab w:val="left" w:pos="2410"/>
                                </w:tabs>
                                <w:spacing w:line="240" w:lineRule="auto"/>
                                <w:rPr>
                                  <w:rFonts w:ascii="Arial" w:hAnsi="Arial" w:cs="Arial"/>
                                  <w:sz w:val="20"/>
                                </w:rPr>
                              </w:pPr>
                            </w:p>
                            <w:p w14:paraId="2829EDC9" w14:textId="77777777" w:rsidR="00AE0139" w:rsidRDefault="00AE0139" w:rsidP="00AE0139">
                              <w:pPr>
                                <w:tabs>
                                  <w:tab w:val="left" w:pos="2410"/>
                                </w:tabs>
                                <w:spacing w:line="240" w:lineRule="auto"/>
                                <w:rPr>
                                  <w:rFonts w:ascii="Arial" w:hAnsi="Arial" w:cs="Arial"/>
                                  <w:sz w:val="20"/>
                                </w:rPr>
                              </w:pPr>
                            </w:p>
                            <w:p w14:paraId="6B9403C5" w14:textId="77777777" w:rsidR="00AE0139" w:rsidRDefault="00AE0139" w:rsidP="00AE0139">
                              <w:pPr>
                                <w:tabs>
                                  <w:tab w:val="left" w:pos="2410"/>
                                </w:tabs>
                                <w:spacing w:line="240" w:lineRule="auto"/>
                                <w:rPr>
                                  <w:rFonts w:ascii="Arial" w:hAnsi="Arial" w:cs="Arial"/>
                                  <w:sz w:val="20"/>
                                </w:rPr>
                              </w:pPr>
                            </w:p>
                            <w:p w14:paraId="28618EE9" w14:textId="77777777" w:rsidR="00AE0139" w:rsidRDefault="00AE0139" w:rsidP="00AE0139">
                              <w:pPr>
                                <w:tabs>
                                  <w:tab w:val="left" w:pos="2410"/>
                                </w:tabs>
                                <w:spacing w:line="240" w:lineRule="auto"/>
                                <w:rPr>
                                  <w:rFonts w:ascii="Arial" w:hAnsi="Arial" w:cs="Arial"/>
                                  <w:sz w:val="20"/>
                                </w:rPr>
                              </w:pPr>
                            </w:p>
                            <w:p w14:paraId="41B43B50" w14:textId="77777777" w:rsidR="00AE0139" w:rsidRDefault="00AE0139" w:rsidP="00AE0139">
                              <w:pPr>
                                <w:tabs>
                                  <w:tab w:val="left" w:pos="2410"/>
                                </w:tabs>
                                <w:spacing w:line="240" w:lineRule="auto"/>
                                <w:rPr>
                                  <w:rFonts w:ascii="Arial" w:hAnsi="Arial" w:cs="Arial"/>
                                  <w:sz w:val="20"/>
                                </w:rPr>
                              </w:pPr>
                            </w:p>
                            <w:p w14:paraId="3A544E85" w14:textId="77777777" w:rsidR="00AE0139" w:rsidRDefault="00AE0139" w:rsidP="00AE0139">
                              <w:pPr>
                                <w:tabs>
                                  <w:tab w:val="left" w:pos="2410"/>
                                </w:tabs>
                                <w:spacing w:line="240" w:lineRule="auto"/>
                                <w:rPr>
                                  <w:rFonts w:ascii="Arial" w:hAnsi="Arial" w:cs="Arial"/>
                                  <w:sz w:val="20"/>
                                </w:rPr>
                              </w:pPr>
                            </w:p>
                            <w:p w14:paraId="4F5511B7" w14:textId="77777777" w:rsidR="00AE0139" w:rsidRDefault="00AE0139" w:rsidP="00AE0139">
                              <w:pPr>
                                <w:tabs>
                                  <w:tab w:val="left" w:pos="2410"/>
                                </w:tabs>
                                <w:spacing w:line="240" w:lineRule="auto"/>
                                <w:rPr>
                                  <w:rFonts w:ascii="Arial" w:hAnsi="Arial" w:cs="Arial"/>
                                  <w:sz w:val="20"/>
                                </w:rPr>
                              </w:pPr>
                            </w:p>
                            <w:p w14:paraId="0D958BAD" w14:textId="77777777" w:rsidR="00AE0139" w:rsidRDefault="00AE0139" w:rsidP="00AE0139">
                              <w:pPr>
                                <w:tabs>
                                  <w:tab w:val="left" w:pos="2410"/>
                                </w:tabs>
                                <w:spacing w:line="240" w:lineRule="auto"/>
                                <w:rPr>
                                  <w:rFonts w:ascii="Arial" w:hAnsi="Arial" w:cs="Arial"/>
                                  <w:sz w:val="20"/>
                                </w:rPr>
                              </w:pPr>
                            </w:p>
                            <w:p w14:paraId="3D1C186E" w14:textId="77777777" w:rsidR="00AE0139" w:rsidRDefault="00AE0139" w:rsidP="00AE0139">
                              <w:pPr>
                                <w:tabs>
                                  <w:tab w:val="left" w:pos="2410"/>
                                </w:tabs>
                                <w:spacing w:line="240" w:lineRule="auto"/>
                                <w:rPr>
                                  <w:rFonts w:ascii="Arial" w:hAnsi="Arial" w:cs="Arial"/>
                                  <w:sz w:val="20"/>
                                </w:rPr>
                              </w:pPr>
                            </w:p>
                            <w:p w14:paraId="79E210B8" w14:textId="77777777" w:rsidR="00AE0139" w:rsidRPr="00D743CB" w:rsidRDefault="00AE0139" w:rsidP="00AE0139">
                              <w:pPr>
                                <w:tabs>
                                  <w:tab w:val="left" w:pos="2410"/>
                                </w:tabs>
                                <w:spacing w:line="240" w:lineRule="auto"/>
                                <w:rPr>
                                  <w:rFonts w:ascii="Arial" w:hAnsi="Arial" w:cs="Arial"/>
                                  <w:sz w:val="20"/>
                                </w:rPr>
                              </w:pP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group w14:anchorId="68FC8C9A" id="Group 44" o:spid="_x0000_s1053" style="position:absolute;left:0;text-align:left;margin-left:-.75pt;margin-top:9.35pt;width:568.85pt;height:252.75pt;z-index:-251619328;mso-position-horizontal-relative:margin;mso-width-relative:margin;mso-height-relative:margin" coordorigin="-193" coordsize="73334,32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">
                <v:rect id="Rectangle 24" o:spid="_x0000_s1054" style="position:absolute;left:-193;width:10442;height:32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" fillcolor="#e5e4de" stroked="f">
                  <v:textbox>
                    <w:txbxContent>
                      <w:p w14:paraId="79C0CC5C" w14:textId="77777777" w:rsidR="00AE0139" w:rsidRPr="00E3185C" w:rsidRDefault="00AE0139" w:rsidP="00AE0139">
                        <w:pPr>
                          <w:jc w:val="center"/>
                          <w:rPr>
                            <w:rFonts w:ascii="Arial" w:hAnsi="Arial" w:cs="Arial"/>
                            <w:color w:val="E24C37"/>
                            <w:spacing w:val="-4"/>
                            <w:sz w:val="18"/>
                            <w:lang w:val="en-US"/>
                          </w:rPr>
                        </w:pPr>
                        <w:r w:rsidRPr="00882EE5">
                          <w:rPr>
                            <w:rFonts w:ascii="Arial" w:hAnsi="Arial" w:cs="Arial"/>
                            <w:color w:val="E24C37"/>
                            <w:spacing w:val="-4"/>
                            <w:sz w:val="18"/>
                            <w:lang w:val="en-US"/>
                          </w:rPr>
                          <w:br/>
                        </w:r>
                        <w:r w:rsidRPr="000753F7">
                          <w:rPr>
                            <w:rFonts w:ascii="Arial" w:hAnsi="Arial" w:cs="Arial"/>
                            <w:color w:val="E24C37"/>
                            <w:spacing w:val="-4"/>
                            <w:sz w:val="18"/>
                          </w:rPr>
                          <w:t>ΓΡΑΦΗΜΑ</w:t>
                        </w:r>
                        <w:r w:rsidRPr="00882EE5">
                          <w:rPr>
                            <w:rFonts w:ascii="Arial" w:hAnsi="Arial" w:cs="Arial"/>
                            <w:color w:val="E24C37"/>
                            <w:spacing w:val="-4"/>
                            <w:sz w:val="18"/>
                            <w:lang w:val="en-US"/>
                          </w:rPr>
                          <w:t xml:space="preserve"> </w:t>
                        </w:r>
                        <w:r w:rsidRPr="00E3185C">
                          <w:rPr>
                            <w:rFonts w:ascii="Arial" w:hAnsi="Arial" w:cs="Arial"/>
                            <w:color w:val="E24C37"/>
                            <w:spacing w:val="-4"/>
                            <w:sz w:val="18"/>
                            <w:lang w:val="en-US"/>
                          </w:rPr>
                          <w:t>11</w:t>
                        </w:r>
                      </w:p>
                      <w:p w14:paraId="746CF0B6" w14:textId="77777777" w:rsidR="00AE0139" w:rsidRPr="00882EE5" w:rsidRDefault="00AE0139" w:rsidP="00AE0139">
                        <w:pPr>
                          <w:jc w:val="center"/>
                          <w:rPr>
                            <w:rFonts w:ascii="Arial" w:hAnsi="Arial" w:cs="Arial"/>
                            <w:color w:val="E24C37"/>
                            <w:spacing w:val="-4"/>
                            <w:sz w:val="18"/>
                            <w:lang w:val="en-US"/>
                          </w:rPr>
                        </w:pPr>
                      </w:p>
                      <w:p w14:paraId="125B69BC" w14:textId="77777777" w:rsidR="00AE0139" w:rsidRPr="00882EE5" w:rsidRDefault="00AE0139" w:rsidP="00AE0139">
                        <w:pPr>
                          <w:jc w:val="center"/>
                          <w:rPr>
                            <w:rFonts w:ascii="Arial" w:hAnsi="Arial" w:cs="Arial"/>
                            <w:color w:val="E24C37"/>
                            <w:spacing w:val="-4"/>
                            <w:sz w:val="18"/>
                            <w:lang w:val="en-US"/>
                          </w:rPr>
                        </w:pPr>
                      </w:p>
                      <w:p w14:paraId="57F40F43" w14:textId="77777777" w:rsidR="00AE0139" w:rsidRPr="00882EE5" w:rsidRDefault="00AE0139" w:rsidP="00AE0139">
                        <w:pPr>
                          <w:jc w:val="center"/>
                          <w:rPr>
                            <w:rFonts w:ascii="Arial" w:hAnsi="Arial" w:cs="Arial"/>
                            <w:color w:val="E24C37"/>
                            <w:spacing w:val="-4"/>
                            <w:sz w:val="18"/>
                            <w:lang w:val="en-US"/>
                          </w:rPr>
                        </w:pPr>
                      </w:p>
                      <w:p w14:paraId="48FA5F7F" w14:textId="77777777" w:rsidR="00AE0139" w:rsidRPr="00882EE5" w:rsidRDefault="00AE0139" w:rsidP="00AE0139">
                        <w:pPr>
                          <w:jc w:val="center"/>
                          <w:rPr>
                            <w:rFonts w:ascii="Arial" w:hAnsi="Arial" w:cs="Arial"/>
                            <w:color w:val="E24C37"/>
                            <w:spacing w:val="-4"/>
                            <w:sz w:val="18"/>
                            <w:lang w:val="en-US"/>
                          </w:rPr>
                        </w:pPr>
                      </w:p>
                      <w:p w14:paraId="482E6307" w14:textId="77777777" w:rsidR="00AE0139" w:rsidRPr="00882EE5" w:rsidRDefault="00AE0139" w:rsidP="00AE0139">
                        <w:pPr>
                          <w:jc w:val="center"/>
                          <w:rPr>
                            <w:rFonts w:ascii="Arial" w:hAnsi="Arial" w:cs="Arial"/>
                            <w:color w:val="E24C37"/>
                            <w:spacing w:val="-4"/>
                            <w:sz w:val="18"/>
                            <w:lang w:val="en-US"/>
                          </w:rPr>
                        </w:pPr>
                      </w:p>
                      <w:p w14:paraId="3699DFDB" w14:textId="77777777" w:rsidR="00AE0139" w:rsidRPr="00882EE5" w:rsidRDefault="00AE0139" w:rsidP="00AE0139">
                        <w:pPr>
                          <w:jc w:val="center"/>
                          <w:rPr>
                            <w:rFonts w:ascii="Arial" w:hAnsi="Arial" w:cs="Arial"/>
                            <w:color w:val="E24C37"/>
                            <w:spacing w:val="-4"/>
                            <w:sz w:val="18"/>
                            <w:lang w:val="en-US"/>
                          </w:rPr>
                        </w:pPr>
                      </w:p>
                      <w:p w14:paraId="482DA601" w14:textId="77777777" w:rsidR="00AE0139" w:rsidRPr="00882EE5" w:rsidRDefault="00AE0139" w:rsidP="00AE0139">
                        <w:pPr>
                          <w:spacing w:after="0"/>
                          <w:rPr>
                            <w:rFonts w:ascii="Arial" w:hAnsi="Arial" w:cs="Arial"/>
                            <w:color w:val="000000"/>
                            <w:spacing w:val="-4"/>
                            <w:sz w:val="18"/>
                            <w:lang w:val="en-US"/>
                          </w:rPr>
                        </w:pPr>
                      </w:p>
                      <w:p w14:paraId="1A465F37" w14:textId="77777777" w:rsidR="00AE0139" w:rsidRPr="00882EE5" w:rsidRDefault="00AE0139" w:rsidP="00AE0139">
                        <w:pPr>
                          <w:spacing w:after="0"/>
                          <w:rPr>
                            <w:rFonts w:ascii="Arial" w:hAnsi="Arial" w:cs="Arial"/>
                            <w:color w:val="000000"/>
                            <w:spacing w:val="-4"/>
                            <w:sz w:val="18"/>
                            <w:lang w:val="en-US"/>
                          </w:rPr>
                        </w:pPr>
                      </w:p>
                      <w:p w14:paraId="18BF7535" w14:textId="304B4875" w:rsidR="00AE0139" w:rsidRDefault="00AE0139" w:rsidP="00AE0139">
                        <w:pPr>
                          <w:spacing w:after="0"/>
                          <w:rPr>
                            <w:rFonts w:ascii="Arial" w:hAnsi="Arial" w:cs="Arial"/>
                            <w:color w:val="000000"/>
                            <w:spacing w:val="-4"/>
                            <w:sz w:val="18"/>
                            <w:lang w:val="en-US"/>
                          </w:rPr>
                        </w:pPr>
                      </w:p>
                      <w:p w14:paraId="5327725D" w14:textId="77777777" w:rsidR="00E3185C" w:rsidRPr="00882EE5" w:rsidRDefault="00E3185C" w:rsidP="00E3185C">
                        <w:pPr>
                          <w:spacing w:after="0"/>
                          <w:jc w:val="center"/>
                          <w:rPr>
                            <w:rFonts w:ascii="Arial" w:hAnsi="Arial" w:cs="Arial"/>
                            <w:color w:val="000000"/>
                            <w:spacing w:val="-4"/>
                            <w:sz w:val="18"/>
                            <w:lang w:val="en-US"/>
                          </w:rPr>
                        </w:pPr>
                      </w:p>
                      <w:p w14:paraId="5FE5DEE8" w14:textId="77777777" w:rsidR="00AE0139" w:rsidRPr="00882EE5" w:rsidRDefault="00AE0139" w:rsidP="00AE0139">
                        <w:pPr>
                          <w:spacing w:after="0"/>
                          <w:rPr>
                            <w:rFonts w:ascii="Arial" w:hAnsi="Arial" w:cs="Arial"/>
                            <w:color w:val="000000"/>
                            <w:spacing w:val="-4"/>
                            <w:sz w:val="18"/>
                            <w:lang w:val="en-US"/>
                          </w:rPr>
                        </w:pPr>
                      </w:p>
                      <w:p w14:paraId="10A54E77" w14:textId="233D1A34" w:rsidR="00AE0139" w:rsidRPr="00E3185C" w:rsidRDefault="00AE0139" w:rsidP="00E3185C">
                        <w:pPr>
                          <w:spacing w:after="0"/>
                          <w:jc w:val="center"/>
                          <w:rPr>
                            <w:rFonts w:ascii="Arial" w:hAnsi="Arial" w:cs="Arial"/>
                            <w:color w:val="000000"/>
                            <w:spacing w:val="-4"/>
                            <w:sz w:val="18"/>
                          </w:rPr>
                        </w:pPr>
                        <w:r w:rsidRPr="004F7F67">
                          <w:rPr>
                            <w:rFonts w:ascii="Arial" w:hAnsi="Arial" w:cs="Arial"/>
                            <w:color w:val="000000"/>
                            <w:spacing w:val="-4"/>
                            <w:sz w:val="18"/>
                          </w:rPr>
                          <w:t>Πηγή</w:t>
                        </w:r>
                        <w:r w:rsidRPr="00E3185C">
                          <w:rPr>
                            <w:rFonts w:ascii="Arial" w:hAnsi="Arial" w:cs="Arial"/>
                            <w:color w:val="000000"/>
                            <w:spacing w:val="-4"/>
                            <w:sz w:val="18"/>
                          </w:rPr>
                          <w:t xml:space="preserve">: </w:t>
                        </w:r>
                        <w:r w:rsidR="00E3185C" w:rsidRPr="00E3185C">
                          <w:rPr>
                            <w:rFonts w:ascii="Arial" w:hAnsi="Arial" w:cs="Arial"/>
                            <w:color w:val="000000"/>
                            <w:spacing w:val="-4"/>
                            <w:sz w:val="18"/>
                          </w:rPr>
                          <w:t>Institute of International Finance</w:t>
                        </w:r>
                      </w:p>
                      <w:p w14:paraId="30BFD916" w14:textId="77777777" w:rsidR="00AE0139" w:rsidRPr="00882EE5" w:rsidRDefault="00AE0139" w:rsidP="00AE0139">
                        <w:pPr>
                          <w:spacing w:after="0"/>
                          <w:jc w:val="center"/>
                          <w:rPr>
                            <w:rFonts w:ascii="Arial" w:hAnsi="Arial" w:cs="Arial"/>
                            <w:color w:val="000000"/>
                            <w:spacing w:val="-4"/>
                            <w:sz w:val="18"/>
                            <w:lang w:val="en-US"/>
                          </w:rPr>
                        </w:pPr>
                      </w:p>
                    </w:txbxContent>
                  </v:textbox>
                </v:rect>
                <v:shape id="Freeform 364" o:spid="_x0000_s1055" style="position:absolute;left:11474;width:61667;height:32315;visibility:visible;mso-wrap-style:square;v-text-anchor:top" coordsize="9586,412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" adj="-11796480,,5400" path="m9585,l,,,4123r9585,l9585,xe" fillcolor="#e5e4de" stroked="f">
                  <v:stroke joinstyle="round"/>
                  <v:formulas/>
                  <v:path arrowok="t" o:connecttype="custom" o:connectlocs="2147483646,0;0,0;0,2059516192;2147483646,2059516192;2147483646,0" o:connectangles="0,0,0,0,0" textboxrect="0,0,9586,4124"/>
                  <v:textbox>
                    <w:txbxContent>
                      <w:p w14:paraId="27500430" w14:textId="77777777" w:rsidR="00AE0139" w:rsidRDefault="00AE0139" w:rsidP="00AE0139">
                        <w:pPr>
                          <w:tabs>
                            <w:tab w:val="left" w:pos="2410"/>
                          </w:tabs>
                          <w:spacing w:after="0" w:line="240" w:lineRule="atLeast"/>
                          <w:rPr>
                            <w:rFonts w:ascii="Arial" w:eastAsia="Arial" w:hAnsi="Arial" w:cs="Arial"/>
                            <w:color w:val="0E3B70"/>
                            <w:sz w:val="20"/>
                            <w:szCs w:val="20"/>
                          </w:rPr>
                        </w:pPr>
                        <w:r w:rsidRPr="00F44F4B">
                          <w:rPr>
                            <w:rFonts w:ascii="Arial" w:eastAsia="Arial" w:hAnsi="Arial" w:cs="Arial"/>
                            <w:color w:val="0E3B70"/>
                            <w:sz w:val="20"/>
                            <w:szCs w:val="20"/>
                          </w:rPr>
                          <w:t xml:space="preserve">Εξέλιξη </w:t>
                        </w:r>
                        <w:r w:rsidRPr="0011225B">
                          <w:rPr>
                            <w:rFonts w:ascii="Arial" w:eastAsia="Arial" w:hAnsi="Arial" w:cs="Arial"/>
                            <w:color w:val="0E3B70"/>
                            <w:sz w:val="20"/>
                            <w:szCs w:val="20"/>
                          </w:rPr>
                          <w:t>Παγκόσμ</w:t>
                        </w:r>
                        <w:r w:rsidRPr="00F44F4B">
                          <w:rPr>
                            <w:rFonts w:ascii="Arial" w:eastAsia="Arial" w:hAnsi="Arial" w:cs="Arial"/>
                            <w:color w:val="0E3B70"/>
                            <w:sz w:val="20"/>
                            <w:szCs w:val="20"/>
                          </w:rPr>
                          <w:t>ιου Χρέους</w:t>
                        </w:r>
                        <w:r w:rsidRPr="00B13D9D">
                          <w:rPr>
                            <w:rFonts w:ascii="Arial" w:eastAsia="Arial" w:hAnsi="Arial" w:cs="Arial"/>
                            <w:color w:val="0E3B70"/>
                            <w:sz w:val="20"/>
                            <w:szCs w:val="20"/>
                          </w:rPr>
                          <w:t xml:space="preserve"> (1999</w:t>
                        </w:r>
                        <w:r>
                          <w:rPr>
                            <w:rFonts w:ascii="Arial" w:eastAsia="Arial" w:hAnsi="Arial" w:cs="Arial"/>
                            <w:color w:val="0E3B70"/>
                            <w:sz w:val="20"/>
                            <w:szCs w:val="20"/>
                            <w:lang w:val="en-US"/>
                          </w:rPr>
                          <w:t>-</w:t>
                        </w:r>
                        <w:r w:rsidRPr="00B13D9D">
                          <w:rPr>
                            <w:rFonts w:ascii="Arial" w:eastAsia="Arial" w:hAnsi="Arial" w:cs="Arial"/>
                            <w:color w:val="0E3B70"/>
                            <w:sz w:val="20"/>
                            <w:szCs w:val="20"/>
                          </w:rPr>
                          <w:t>2019</w:t>
                        </w:r>
                        <w:r>
                          <w:rPr>
                            <w:rFonts w:ascii="Arial" w:eastAsia="Arial" w:hAnsi="Arial" w:cs="Arial"/>
                            <w:color w:val="0E3B70"/>
                            <w:sz w:val="20"/>
                            <w:szCs w:val="20"/>
                            <w:lang w:val="en-US"/>
                          </w:rPr>
                          <w:t>)</w:t>
                        </w:r>
                        <w:r>
                          <w:rPr>
                            <w:noProof/>
                            <w:lang w:eastAsia="el-GR"/>
                          </w:rPr>
                          <w:drawing>
                            <wp:inline distT="0" distB="0" distL="0" distR="0" wp14:anchorId="03861575" wp14:editId="49F1E239">
                              <wp:extent cx="5881370" cy="46355"/>
                              <wp:effectExtent l="0" t="0" r="0" b="0"/>
                              <wp:docPr id="6" name="Εικόνα 358"/>
                              <wp:cNvGraphicFramePr/>
                              <a:graphic xmlns:a="http://schemas.openxmlformats.org/drawingml/2006/main">
                                <a:graphicData uri="http://schemas.openxmlformats.org/drawingml/2006/picture">
                                  <pic:pic xmlns:pic="http://schemas.openxmlformats.org/drawingml/2006/picture">
                                    <pic:nvPicPr>
                                      <pic:cNvPr id="358" name="Εικόνα 358"/>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881370" cy="46355"/>
                                      </a:xfrm>
                                      <a:prstGeom prst="rect">
                                        <a:avLst/>
                                      </a:prstGeom>
                                      <a:noFill/>
                                      <a:ln>
                                        <a:noFill/>
                                      </a:ln>
                                    </pic:spPr>
                                  </pic:pic>
                                </a:graphicData>
                              </a:graphic>
                            </wp:inline>
                          </w:drawing>
                        </w:r>
                        <w:r>
                          <w:rPr>
                            <w:rFonts w:ascii="Arial" w:eastAsia="Arial" w:hAnsi="Arial" w:cs="Arial"/>
                            <w:color w:val="0E3B70"/>
                            <w:sz w:val="20"/>
                            <w:szCs w:val="20"/>
                          </w:rPr>
                          <w:t xml:space="preserve"> </w:t>
                        </w:r>
                      </w:p>
                      <w:p w14:paraId="43BD7DEE" w14:textId="77777777" w:rsidR="00AE0139" w:rsidRDefault="00AE0139" w:rsidP="00AE0139">
                        <w:pPr>
                          <w:tabs>
                            <w:tab w:val="left" w:pos="2410"/>
                          </w:tabs>
                          <w:spacing w:after="0" w:line="240" w:lineRule="atLeast"/>
                          <w:rPr>
                            <w:noProof/>
                          </w:rPr>
                        </w:pPr>
                        <w:r>
                          <w:rPr>
                            <w:rFonts w:ascii="Arial" w:eastAsia="Arial" w:hAnsi="Arial" w:cs="Arial"/>
                            <w:color w:val="0E3B70"/>
                            <w:sz w:val="20"/>
                            <w:szCs w:val="20"/>
                          </w:rPr>
                          <w:t xml:space="preserve"> </w:t>
                        </w:r>
                        <w:r w:rsidRPr="002A1D92">
                          <w:rPr>
                            <w:noProof/>
                            <w:lang w:eastAsia="el-GR"/>
                          </w:rPr>
                          <w:drawing>
                            <wp:inline distT="0" distB="0" distL="0" distR="0" wp14:anchorId="5F8091CD" wp14:editId="6266514B">
                              <wp:extent cx="5686425" cy="2695575"/>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686425" cy="2695575"/>
                                      </a:xfrm>
                                      <a:prstGeom prst="rect">
                                        <a:avLst/>
                                      </a:prstGeom>
                                      <a:noFill/>
                                      <a:ln>
                                        <a:noFill/>
                                      </a:ln>
                                    </pic:spPr>
                                  </pic:pic>
                                </a:graphicData>
                              </a:graphic>
                            </wp:inline>
                          </w:drawing>
                        </w:r>
                        <w:r w:rsidRPr="00B1164F">
                          <w:rPr>
                            <w:rFonts w:ascii="Arial" w:eastAsia="Arial" w:hAnsi="Arial" w:cs="Arial"/>
                            <w:color w:val="0E3B70"/>
                            <w:sz w:val="20"/>
                            <w:szCs w:val="20"/>
                          </w:rPr>
                          <w:t xml:space="preserve"> </w:t>
                        </w:r>
                      </w:p>
                      <w:p w14:paraId="5794DACB" w14:textId="77777777" w:rsidR="00AE0139" w:rsidRDefault="00AE0139" w:rsidP="00AE0139">
                        <w:pPr>
                          <w:tabs>
                            <w:tab w:val="left" w:pos="2410"/>
                          </w:tabs>
                          <w:spacing w:line="240" w:lineRule="auto"/>
                          <w:rPr>
                            <w:noProof/>
                          </w:rPr>
                        </w:pPr>
                      </w:p>
                      <w:p w14:paraId="049A7498" w14:textId="77777777" w:rsidR="00AE0139" w:rsidRDefault="00AE0139" w:rsidP="00AE0139">
                        <w:pPr>
                          <w:tabs>
                            <w:tab w:val="left" w:pos="2410"/>
                          </w:tabs>
                          <w:spacing w:line="240" w:lineRule="auto"/>
                          <w:rPr>
                            <w:noProof/>
                          </w:rPr>
                        </w:pPr>
                      </w:p>
                      <w:p w14:paraId="34778C57" w14:textId="77777777" w:rsidR="00AE0139" w:rsidRDefault="00AE0139" w:rsidP="00AE0139">
                        <w:pPr>
                          <w:tabs>
                            <w:tab w:val="left" w:pos="2410"/>
                          </w:tabs>
                          <w:spacing w:line="240" w:lineRule="auto"/>
                          <w:rPr>
                            <w:noProof/>
                          </w:rPr>
                        </w:pPr>
                      </w:p>
                      <w:p w14:paraId="694FA405" w14:textId="77777777" w:rsidR="00AE0139" w:rsidRDefault="00AE0139" w:rsidP="00AE0139">
                        <w:pPr>
                          <w:tabs>
                            <w:tab w:val="left" w:pos="2410"/>
                          </w:tabs>
                          <w:spacing w:line="240" w:lineRule="auto"/>
                          <w:rPr>
                            <w:noProof/>
                          </w:rPr>
                        </w:pPr>
                      </w:p>
                      <w:p w14:paraId="2F54396C" w14:textId="77777777" w:rsidR="00AE0139" w:rsidRDefault="00AE0139" w:rsidP="00AE0139">
                        <w:pPr>
                          <w:tabs>
                            <w:tab w:val="left" w:pos="2410"/>
                          </w:tabs>
                          <w:spacing w:line="240" w:lineRule="auto"/>
                          <w:rPr>
                            <w:noProof/>
                          </w:rPr>
                        </w:pPr>
                      </w:p>
                      <w:p w14:paraId="4D2BA366" w14:textId="77777777" w:rsidR="00AE0139" w:rsidRDefault="00AE0139" w:rsidP="00AE0139">
                        <w:pPr>
                          <w:tabs>
                            <w:tab w:val="left" w:pos="2410"/>
                          </w:tabs>
                          <w:spacing w:line="240" w:lineRule="auto"/>
                          <w:rPr>
                            <w:noProof/>
                          </w:rPr>
                        </w:pPr>
                      </w:p>
                      <w:p w14:paraId="1E285E9E" w14:textId="77777777" w:rsidR="00AE0139" w:rsidRDefault="00AE0139" w:rsidP="00AE0139">
                        <w:pPr>
                          <w:tabs>
                            <w:tab w:val="left" w:pos="2410"/>
                          </w:tabs>
                          <w:spacing w:line="240" w:lineRule="auto"/>
                          <w:rPr>
                            <w:noProof/>
                          </w:rPr>
                        </w:pPr>
                      </w:p>
                      <w:p w14:paraId="0DC28FB8" w14:textId="77777777" w:rsidR="00AE0139" w:rsidRDefault="00AE0139" w:rsidP="00AE0139">
                        <w:pPr>
                          <w:tabs>
                            <w:tab w:val="left" w:pos="2410"/>
                          </w:tabs>
                          <w:spacing w:line="240" w:lineRule="auto"/>
                          <w:rPr>
                            <w:noProof/>
                          </w:rPr>
                        </w:pPr>
                      </w:p>
                      <w:p w14:paraId="7C1041C8" w14:textId="77777777" w:rsidR="00AE0139" w:rsidRDefault="00AE0139" w:rsidP="00AE0139">
                        <w:pPr>
                          <w:tabs>
                            <w:tab w:val="left" w:pos="2410"/>
                          </w:tabs>
                          <w:spacing w:line="240" w:lineRule="auto"/>
                          <w:rPr>
                            <w:noProof/>
                          </w:rPr>
                        </w:pPr>
                      </w:p>
                      <w:p w14:paraId="16B8A1DA" w14:textId="77777777" w:rsidR="00AE0139" w:rsidRDefault="00AE0139" w:rsidP="00AE0139">
                        <w:pPr>
                          <w:tabs>
                            <w:tab w:val="left" w:pos="2410"/>
                          </w:tabs>
                          <w:spacing w:line="240" w:lineRule="auto"/>
                          <w:rPr>
                            <w:noProof/>
                          </w:rPr>
                        </w:pPr>
                      </w:p>
                      <w:p w14:paraId="4425D5FA" w14:textId="77777777" w:rsidR="00AE0139" w:rsidRDefault="00AE0139" w:rsidP="00AE0139">
                        <w:pPr>
                          <w:tabs>
                            <w:tab w:val="left" w:pos="2410"/>
                          </w:tabs>
                          <w:spacing w:line="240" w:lineRule="auto"/>
                          <w:rPr>
                            <w:noProof/>
                          </w:rPr>
                        </w:pPr>
                      </w:p>
                      <w:p w14:paraId="7A8EB0FB" w14:textId="77777777" w:rsidR="00AE0139" w:rsidRDefault="00AE0139" w:rsidP="00AE0139">
                        <w:pPr>
                          <w:tabs>
                            <w:tab w:val="left" w:pos="2410"/>
                          </w:tabs>
                          <w:spacing w:line="240" w:lineRule="auto"/>
                          <w:rPr>
                            <w:noProof/>
                          </w:rPr>
                        </w:pPr>
                      </w:p>
                      <w:p w14:paraId="4F28933B" w14:textId="77777777" w:rsidR="00AE0139" w:rsidRDefault="00AE0139" w:rsidP="00AE0139">
                        <w:pPr>
                          <w:tabs>
                            <w:tab w:val="left" w:pos="2410"/>
                          </w:tabs>
                          <w:spacing w:line="240" w:lineRule="auto"/>
                          <w:rPr>
                            <w:noProof/>
                          </w:rPr>
                        </w:pPr>
                      </w:p>
                      <w:p w14:paraId="62A5169F" w14:textId="77777777" w:rsidR="00AE0139" w:rsidRDefault="00AE0139" w:rsidP="00AE0139">
                        <w:pPr>
                          <w:tabs>
                            <w:tab w:val="left" w:pos="2410"/>
                          </w:tabs>
                          <w:spacing w:line="240" w:lineRule="auto"/>
                          <w:rPr>
                            <w:noProof/>
                          </w:rPr>
                        </w:pPr>
                      </w:p>
                      <w:p w14:paraId="7261C9F2" w14:textId="77777777" w:rsidR="00AE0139" w:rsidRDefault="00AE0139" w:rsidP="00AE0139">
                        <w:pPr>
                          <w:tabs>
                            <w:tab w:val="left" w:pos="2410"/>
                          </w:tabs>
                          <w:spacing w:line="240" w:lineRule="auto"/>
                          <w:rPr>
                            <w:noProof/>
                          </w:rPr>
                        </w:pPr>
                      </w:p>
                      <w:p w14:paraId="2C8D303E" w14:textId="77777777" w:rsidR="00AE0139" w:rsidRDefault="00AE0139" w:rsidP="00AE0139">
                        <w:pPr>
                          <w:tabs>
                            <w:tab w:val="left" w:pos="2410"/>
                          </w:tabs>
                          <w:spacing w:line="240" w:lineRule="auto"/>
                          <w:rPr>
                            <w:noProof/>
                          </w:rPr>
                        </w:pPr>
                      </w:p>
                      <w:p w14:paraId="3F808095" w14:textId="77777777" w:rsidR="00AE0139" w:rsidRDefault="00AE0139" w:rsidP="00AE0139">
                        <w:pPr>
                          <w:tabs>
                            <w:tab w:val="left" w:pos="2410"/>
                          </w:tabs>
                          <w:spacing w:line="240" w:lineRule="auto"/>
                          <w:rPr>
                            <w:noProof/>
                          </w:rPr>
                        </w:pPr>
                      </w:p>
                      <w:p w14:paraId="3FD1A799" w14:textId="77777777" w:rsidR="00AE0139" w:rsidRDefault="00AE0139" w:rsidP="00AE0139">
                        <w:pPr>
                          <w:tabs>
                            <w:tab w:val="left" w:pos="2410"/>
                          </w:tabs>
                          <w:spacing w:line="240" w:lineRule="auto"/>
                          <w:rPr>
                            <w:noProof/>
                          </w:rPr>
                        </w:pPr>
                      </w:p>
                      <w:p w14:paraId="69177FC2" w14:textId="77777777" w:rsidR="00AE0139" w:rsidRDefault="00AE0139" w:rsidP="00AE0139">
                        <w:pPr>
                          <w:tabs>
                            <w:tab w:val="left" w:pos="2410"/>
                          </w:tabs>
                          <w:spacing w:line="240" w:lineRule="auto"/>
                          <w:rPr>
                            <w:noProof/>
                          </w:rPr>
                        </w:pPr>
                      </w:p>
                      <w:p w14:paraId="458D13E3" w14:textId="77777777" w:rsidR="00AE0139" w:rsidRDefault="00AE0139" w:rsidP="00AE0139">
                        <w:pPr>
                          <w:tabs>
                            <w:tab w:val="left" w:pos="2410"/>
                          </w:tabs>
                          <w:spacing w:line="240" w:lineRule="auto"/>
                          <w:rPr>
                            <w:noProof/>
                          </w:rPr>
                        </w:pPr>
                      </w:p>
                      <w:p w14:paraId="5040C035" w14:textId="77777777" w:rsidR="00AE0139" w:rsidRDefault="00AE0139" w:rsidP="00AE0139">
                        <w:pPr>
                          <w:tabs>
                            <w:tab w:val="left" w:pos="2410"/>
                          </w:tabs>
                          <w:spacing w:line="240" w:lineRule="auto"/>
                          <w:rPr>
                            <w:noProof/>
                          </w:rPr>
                        </w:pPr>
                      </w:p>
                      <w:p w14:paraId="5F1A9BCD" w14:textId="77777777" w:rsidR="00AE0139" w:rsidRDefault="00AE0139" w:rsidP="00AE0139">
                        <w:pPr>
                          <w:tabs>
                            <w:tab w:val="left" w:pos="2410"/>
                          </w:tabs>
                          <w:spacing w:line="240" w:lineRule="auto"/>
                          <w:rPr>
                            <w:noProof/>
                          </w:rPr>
                        </w:pPr>
                      </w:p>
                      <w:p w14:paraId="1AD7EC8E" w14:textId="77777777" w:rsidR="00AE0139" w:rsidRDefault="00AE0139" w:rsidP="00AE0139">
                        <w:pPr>
                          <w:tabs>
                            <w:tab w:val="left" w:pos="2410"/>
                          </w:tabs>
                          <w:spacing w:line="240" w:lineRule="auto"/>
                          <w:rPr>
                            <w:noProof/>
                          </w:rPr>
                        </w:pPr>
                      </w:p>
                      <w:p w14:paraId="689AB855" w14:textId="77777777" w:rsidR="00AE0139" w:rsidRDefault="00AE0139" w:rsidP="00AE0139">
                        <w:pPr>
                          <w:tabs>
                            <w:tab w:val="left" w:pos="2410"/>
                          </w:tabs>
                          <w:spacing w:line="240" w:lineRule="auto"/>
                          <w:rPr>
                            <w:noProof/>
                          </w:rPr>
                        </w:pPr>
                      </w:p>
                      <w:p w14:paraId="129E904A" w14:textId="77777777" w:rsidR="00AE0139" w:rsidRDefault="00AE0139" w:rsidP="00AE0139">
                        <w:pPr>
                          <w:tabs>
                            <w:tab w:val="left" w:pos="2410"/>
                          </w:tabs>
                          <w:spacing w:line="240" w:lineRule="auto"/>
                          <w:rPr>
                            <w:noProof/>
                          </w:rPr>
                        </w:pPr>
                      </w:p>
                      <w:p w14:paraId="68122093" w14:textId="77777777" w:rsidR="00AE0139" w:rsidRDefault="00AE0139" w:rsidP="00AE0139">
                        <w:pPr>
                          <w:tabs>
                            <w:tab w:val="left" w:pos="2410"/>
                          </w:tabs>
                          <w:spacing w:line="240" w:lineRule="auto"/>
                          <w:rPr>
                            <w:noProof/>
                          </w:rPr>
                        </w:pPr>
                      </w:p>
                      <w:p w14:paraId="1A78A25D" w14:textId="77777777" w:rsidR="00AE0139" w:rsidRDefault="00AE0139" w:rsidP="00AE0139">
                        <w:pPr>
                          <w:tabs>
                            <w:tab w:val="left" w:pos="2410"/>
                          </w:tabs>
                          <w:spacing w:line="240" w:lineRule="auto"/>
                          <w:rPr>
                            <w:noProof/>
                          </w:rPr>
                        </w:pPr>
                      </w:p>
                      <w:p w14:paraId="20F98009" w14:textId="77777777" w:rsidR="00AE0139" w:rsidRDefault="00AE0139" w:rsidP="00AE0139">
                        <w:pPr>
                          <w:tabs>
                            <w:tab w:val="left" w:pos="2410"/>
                          </w:tabs>
                          <w:spacing w:line="240" w:lineRule="auto"/>
                          <w:rPr>
                            <w:noProof/>
                          </w:rPr>
                        </w:pPr>
                      </w:p>
                      <w:p w14:paraId="1EB1A03B" w14:textId="77777777" w:rsidR="00AE0139" w:rsidRDefault="00AE0139" w:rsidP="00AE0139">
                        <w:pPr>
                          <w:tabs>
                            <w:tab w:val="left" w:pos="2410"/>
                          </w:tabs>
                          <w:spacing w:line="240" w:lineRule="auto"/>
                          <w:rPr>
                            <w:noProof/>
                          </w:rPr>
                        </w:pPr>
                      </w:p>
                      <w:p w14:paraId="1F5CAB70" w14:textId="77777777" w:rsidR="00AE0139" w:rsidRDefault="00AE0139" w:rsidP="00AE0139">
                        <w:pPr>
                          <w:tabs>
                            <w:tab w:val="left" w:pos="2410"/>
                          </w:tabs>
                          <w:spacing w:line="240" w:lineRule="auto"/>
                          <w:rPr>
                            <w:noProof/>
                          </w:rPr>
                        </w:pPr>
                      </w:p>
                      <w:p w14:paraId="41299D69" w14:textId="77777777" w:rsidR="00AE0139" w:rsidRDefault="00AE0139" w:rsidP="00AE0139">
                        <w:pPr>
                          <w:tabs>
                            <w:tab w:val="left" w:pos="2410"/>
                          </w:tabs>
                          <w:spacing w:line="240" w:lineRule="auto"/>
                          <w:rPr>
                            <w:noProof/>
                          </w:rPr>
                        </w:pPr>
                      </w:p>
                      <w:p w14:paraId="7488A80C" w14:textId="77777777" w:rsidR="00AE0139" w:rsidRDefault="00AE0139" w:rsidP="00AE0139">
                        <w:pPr>
                          <w:tabs>
                            <w:tab w:val="left" w:pos="2410"/>
                          </w:tabs>
                          <w:spacing w:line="240" w:lineRule="auto"/>
                          <w:rPr>
                            <w:noProof/>
                          </w:rPr>
                        </w:pPr>
                      </w:p>
                      <w:p w14:paraId="39A3CB92" w14:textId="77777777" w:rsidR="00AE0139" w:rsidRDefault="00AE0139" w:rsidP="00AE0139">
                        <w:pPr>
                          <w:tabs>
                            <w:tab w:val="left" w:pos="2410"/>
                          </w:tabs>
                          <w:spacing w:line="240" w:lineRule="auto"/>
                          <w:rPr>
                            <w:noProof/>
                          </w:rPr>
                        </w:pPr>
                      </w:p>
                      <w:p w14:paraId="5BC57994" w14:textId="77777777" w:rsidR="00AE0139" w:rsidRDefault="00AE0139" w:rsidP="00AE0139">
                        <w:pPr>
                          <w:tabs>
                            <w:tab w:val="left" w:pos="2410"/>
                          </w:tabs>
                          <w:spacing w:line="240" w:lineRule="auto"/>
                          <w:rPr>
                            <w:noProof/>
                          </w:rPr>
                        </w:pPr>
                      </w:p>
                      <w:p w14:paraId="41D5FEED" w14:textId="77777777" w:rsidR="00AE0139" w:rsidRDefault="00AE0139" w:rsidP="00AE0139">
                        <w:pPr>
                          <w:tabs>
                            <w:tab w:val="left" w:pos="2410"/>
                          </w:tabs>
                          <w:spacing w:line="240" w:lineRule="auto"/>
                          <w:rPr>
                            <w:noProof/>
                          </w:rPr>
                        </w:pPr>
                      </w:p>
                      <w:p w14:paraId="49A1B3F9" w14:textId="77777777" w:rsidR="00AE0139" w:rsidRDefault="00AE0139" w:rsidP="00AE0139">
                        <w:pPr>
                          <w:tabs>
                            <w:tab w:val="left" w:pos="2410"/>
                          </w:tabs>
                          <w:spacing w:line="240" w:lineRule="auto"/>
                          <w:rPr>
                            <w:noProof/>
                          </w:rPr>
                        </w:pPr>
                      </w:p>
                      <w:p w14:paraId="5B82242F" w14:textId="77777777" w:rsidR="00AE0139" w:rsidRDefault="00AE0139" w:rsidP="00AE0139">
                        <w:pPr>
                          <w:tabs>
                            <w:tab w:val="left" w:pos="2410"/>
                          </w:tabs>
                          <w:spacing w:line="240" w:lineRule="auto"/>
                          <w:rPr>
                            <w:noProof/>
                          </w:rPr>
                        </w:pPr>
                      </w:p>
                      <w:p w14:paraId="2AB2F8EA" w14:textId="77777777" w:rsidR="00AE0139" w:rsidRDefault="00AE0139" w:rsidP="00AE0139">
                        <w:pPr>
                          <w:tabs>
                            <w:tab w:val="left" w:pos="2410"/>
                          </w:tabs>
                          <w:spacing w:line="240" w:lineRule="auto"/>
                          <w:rPr>
                            <w:noProof/>
                          </w:rPr>
                        </w:pPr>
                      </w:p>
                      <w:p w14:paraId="2F03FAAE" w14:textId="77777777" w:rsidR="00AE0139" w:rsidRDefault="00AE0139" w:rsidP="00AE0139">
                        <w:pPr>
                          <w:tabs>
                            <w:tab w:val="left" w:pos="2410"/>
                          </w:tabs>
                          <w:spacing w:line="240" w:lineRule="auto"/>
                          <w:rPr>
                            <w:noProof/>
                          </w:rPr>
                        </w:pPr>
                      </w:p>
                      <w:p w14:paraId="46B4BE9A" w14:textId="77777777" w:rsidR="00AE0139" w:rsidRDefault="00AE0139" w:rsidP="00AE0139">
                        <w:pPr>
                          <w:tabs>
                            <w:tab w:val="left" w:pos="2410"/>
                          </w:tabs>
                          <w:spacing w:line="240" w:lineRule="auto"/>
                          <w:rPr>
                            <w:noProof/>
                          </w:rPr>
                        </w:pPr>
                      </w:p>
                      <w:p w14:paraId="1F00E82C" w14:textId="77777777" w:rsidR="00AE0139" w:rsidRDefault="00AE0139" w:rsidP="00AE0139">
                        <w:pPr>
                          <w:tabs>
                            <w:tab w:val="left" w:pos="2410"/>
                          </w:tabs>
                          <w:spacing w:line="240" w:lineRule="auto"/>
                          <w:rPr>
                            <w:noProof/>
                          </w:rPr>
                        </w:pPr>
                      </w:p>
                      <w:p w14:paraId="00D7ABBE" w14:textId="77777777" w:rsidR="00AE0139" w:rsidRDefault="00AE0139" w:rsidP="00AE0139">
                        <w:pPr>
                          <w:tabs>
                            <w:tab w:val="left" w:pos="2410"/>
                          </w:tabs>
                          <w:spacing w:line="240" w:lineRule="auto"/>
                          <w:rPr>
                            <w:noProof/>
                          </w:rPr>
                        </w:pPr>
                      </w:p>
                      <w:p w14:paraId="6CE43DA3" w14:textId="77777777" w:rsidR="00AE0139" w:rsidRDefault="00AE0139" w:rsidP="00AE0139">
                        <w:pPr>
                          <w:tabs>
                            <w:tab w:val="left" w:pos="2410"/>
                          </w:tabs>
                          <w:spacing w:line="240" w:lineRule="auto"/>
                          <w:rPr>
                            <w:noProof/>
                          </w:rPr>
                        </w:pPr>
                      </w:p>
                      <w:p w14:paraId="0B1D771A" w14:textId="77777777" w:rsidR="00AE0139" w:rsidRDefault="00AE0139" w:rsidP="00AE0139">
                        <w:pPr>
                          <w:tabs>
                            <w:tab w:val="left" w:pos="2410"/>
                          </w:tabs>
                          <w:spacing w:line="240" w:lineRule="auto"/>
                          <w:rPr>
                            <w:noProof/>
                          </w:rPr>
                        </w:pPr>
                      </w:p>
                      <w:p w14:paraId="046EDA38" w14:textId="77777777" w:rsidR="00AE0139" w:rsidRDefault="00AE0139" w:rsidP="00AE0139">
                        <w:pPr>
                          <w:tabs>
                            <w:tab w:val="left" w:pos="2410"/>
                          </w:tabs>
                          <w:spacing w:line="240" w:lineRule="auto"/>
                          <w:rPr>
                            <w:rFonts w:ascii="Arial" w:hAnsi="Arial" w:cs="Arial"/>
                            <w:sz w:val="20"/>
                          </w:rPr>
                        </w:pPr>
                      </w:p>
                      <w:p w14:paraId="2BB64B8B" w14:textId="77777777" w:rsidR="00AE0139" w:rsidRDefault="00AE0139" w:rsidP="00AE0139">
                        <w:pPr>
                          <w:tabs>
                            <w:tab w:val="left" w:pos="2410"/>
                          </w:tabs>
                          <w:spacing w:line="240" w:lineRule="auto"/>
                          <w:rPr>
                            <w:rFonts w:ascii="Arial" w:hAnsi="Arial" w:cs="Arial"/>
                            <w:sz w:val="20"/>
                          </w:rPr>
                        </w:pPr>
                      </w:p>
                      <w:p w14:paraId="0B7CEBFD" w14:textId="77777777" w:rsidR="00AE0139" w:rsidRDefault="00AE0139" w:rsidP="00AE0139">
                        <w:pPr>
                          <w:tabs>
                            <w:tab w:val="left" w:pos="2410"/>
                          </w:tabs>
                          <w:spacing w:line="240" w:lineRule="auto"/>
                          <w:rPr>
                            <w:rFonts w:ascii="Arial" w:hAnsi="Arial" w:cs="Arial"/>
                            <w:sz w:val="20"/>
                          </w:rPr>
                        </w:pPr>
                      </w:p>
                      <w:p w14:paraId="5276103E" w14:textId="77777777" w:rsidR="00AE0139" w:rsidRDefault="00AE0139" w:rsidP="00AE0139">
                        <w:pPr>
                          <w:tabs>
                            <w:tab w:val="left" w:pos="2410"/>
                          </w:tabs>
                          <w:spacing w:line="240" w:lineRule="auto"/>
                          <w:rPr>
                            <w:rFonts w:ascii="Arial" w:hAnsi="Arial" w:cs="Arial"/>
                            <w:sz w:val="20"/>
                          </w:rPr>
                        </w:pPr>
                      </w:p>
                      <w:p w14:paraId="1659F15E" w14:textId="77777777" w:rsidR="00AE0139" w:rsidRDefault="00AE0139" w:rsidP="00AE0139">
                        <w:pPr>
                          <w:tabs>
                            <w:tab w:val="left" w:pos="2410"/>
                          </w:tabs>
                          <w:spacing w:line="240" w:lineRule="auto"/>
                          <w:rPr>
                            <w:rFonts w:ascii="Arial" w:hAnsi="Arial" w:cs="Arial"/>
                            <w:sz w:val="20"/>
                          </w:rPr>
                        </w:pPr>
                      </w:p>
                      <w:p w14:paraId="138D6AA2" w14:textId="77777777" w:rsidR="00AE0139" w:rsidRDefault="00AE0139" w:rsidP="00AE0139">
                        <w:pPr>
                          <w:tabs>
                            <w:tab w:val="left" w:pos="2410"/>
                          </w:tabs>
                          <w:spacing w:line="240" w:lineRule="auto"/>
                          <w:rPr>
                            <w:rFonts w:ascii="Arial" w:hAnsi="Arial" w:cs="Arial"/>
                            <w:sz w:val="20"/>
                          </w:rPr>
                        </w:pPr>
                      </w:p>
                      <w:p w14:paraId="33408745" w14:textId="77777777" w:rsidR="00AE0139" w:rsidRDefault="00AE0139" w:rsidP="00AE0139">
                        <w:pPr>
                          <w:tabs>
                            <w:tab w:val="left" w:pos="2410"/>
                          </w:tabs>
                          <w:spacing w:line="240" w:lineRule="auto"/>
                          <w:rPr>
                            <w:rFonts w:ascii="Arial" w:hAnsi="Arial" w:cs="Arial"/>
                            <w:sz w:val="20"/>
                          </w:rPr>
                        </w:pPr>
                      </w:p>
                      <w:p w14:paraId="4D92214E" w14:textId="77777777" w:rsidR="00AE0139" w:rsidRDefault="00AE0139" w:rsidP="00AE0139">
                        <w:pPr>
                          <w:tabs>
                            <w:tab w:val="left" w:pos="2410"/>
                          </w:tabs>
                          <w:spacing w:line="240" w:lineRule="auto"/>
                          <w:rPr>
                            <w:rFonts w:ascii="Arial" w:hAnsi="Arial" w:cs="Arial"/>
                            <w:sz w:val="20"/>
                          </w:rPr>
                        </w:pPr>
                      </w:p>
                      <w:p w14:paraId="7A1492DC" w14:textId="77777777" w:rsidR="00AE0139" w:rsidRDefault="00AE0139" w:rsidP="00AE0139">
                        <w:pPr>
                          <w:tabs>
                            <w:tab w:val="left" w:pos="2410"/>
                          </w:tabs>
                          <w:spacing w:line="240" w:lineRule="auto"/>
                          <w:rPr>
                            <w:rFonts w:ascii="Arial" w:hAnsi="Arial" w:cs="Arial"/>
                            <w:sz w:val="20"/>
                          </w:rPr>
                        </w:pPr>
                      </w:p>
                      <w:p w14:paraId="025306D9" w14:textId="77777777" w:rsidR="00AE0139" w:rsidRDefault="00AE0139" w:rsidP="00AE0139">
                        <w:pPr>
                          <w:tabs>
                            <w:tab w:val="left" w:pos="2410"/>
                          </w:tabs>
                          <w:spacing w:line="240" w:lineRule="auto"/>
                          <w:rPr>
                            <w:rFonts w:ascii="Arial" w:hAnsi="Arial" w:cs="Arial"/>
                            <w:sz w:val="20"/>
                          </w:rPr>
                        </w:pPr>
                      </w:p>
                      <w:p w14:paraId="463A6F4D" w14:textId="77777777" w:rsidR="00AE0139" w:rsidRDefault="00AE0139" w:rsidP="00AE0139">
                        <w:pPr>
                          <w:tabs>
                            <w:tab w:val="left" w:pos="2410"/>
                          </w:tabs>
                          <w:spacing w:line="240" w:lineRule="auto"/>
                          <w:rPr>
                            <w:rFonts w:ascii="Arial" w:hAnsi="Arial" w:cs="Arial"/>
                            <w:sz w:val="20"/>
                          </w:rPr>
                        </w:pPr>
                      </w:p>
                      <w:p w14:paraId="4ACCA6DB" w14:textId="77777777" w:rsidR="00AE0139" w:rsidRDefault="00AE0139" w:rsidP="00AE0139">
                        <w:pPr>
                          <w:tabs>
                            <w:tab w:val="left" w:pos="2410"/>
                          </w:tabs>
                          <w:spacing w:line="240" w:lineRule="auto"/>
                          <w:rPr>
                            <w:rFonts w:ascii="Arial" w:hAnsi="Arial" w:cs="Arial"/>
                            <w:sz w:val="20"/>
                          </w:rPr>
                        </w:pPr>
                      </w:p>
                      <w:p w14:paraId="2829EDC9" w14:textId="77777777" w:rsidR="00AE0139" w:rsidRDefault="00AE0139" w:rsidP="00AE0139">
                        <w:pPr>
                          <w:tabs>
                            <w:tab w:val="left" w:pos="2410"/>
                          </w:tabs>
                          <w:spacing w:line="240" w:lineRule="auto"/>
                          <w:rPr>
                            <w:rFonts w:ascii="Arial" w:hAnsi="Arial" w:cs="Arial"/>
                            <w:sz w:val="20"/>
                          </w:rPr>
                        </w:pPr>
                      </w:p>
                      <w:p w14:paraId="6B9403C5" w14:textId="77777777" w:rsidR="00AE0139" w:rsidRDefault="00AE0139" w:rsidP="00AE0139">
                        <w:pPr>
                          <w:tabs>
                            <w:tab w:val="left" w:pos="2410"/>
                          </w:tabs>
                          <w:spacing w:line="240" w:lineRule="auto"/>
                          <w:rPr>
                            <w:rFonts w:ascii="Arial" w:hAnsi="Arial" w:cs="Arial"/>
                            <w:sz w:val="20"/>
                          </w:rPr>
                        </w:pPr>
                      </w:p>
                      <w:p w14:paraId="28618EE9" w14:textId="77777777" w:rsidR="00AE0139" w:rsidRDefault="00AE0139" w:rsidP="00AE0139">
                        <w:pPr>
                          <w:tabs>
                            <w:tab w:val="left" w:pos="2410"/>
                          </w:tabs>
                          <w:spacing w:line="240" w:lineRule="auto"/>
                          <w:rPr>
                            <w:rFonts w:ascii="Arial" w:hAnsi="Arial" w:cs="Arial"/>
                            <w:sz w:val="20"/>
                          </w:rPr>
                        </w:pPr>
                      </w:p>
                      <w:p w14:paraId="41B43B50" w14:textId="77777777" w:rsidR="00AE0139" w:rsidRDefault="00AE0139" w:rsidP="00AE0139">
                        <w:pPr>
                          <w:tabs>
                            <w:tab w:val="left" w:pos="2410"/>
                          </w:tabs>
                          <w:spacing w:line="240" w:lineRule="auto"/>
                          <w:rPr>
                            <w:rFonts w:ascii="Arial" w:hAnsi="Arial" w:cs="Arial"/>
                            <w:sz w:val="20"/>
                          </w:rPr>
                        </w:pPr>
                      </w:p>
                      <w:p w14:paraId="3A544E85" w14:textId="77777777" w:rsidR="00AE0139" w:rsidRDefault="00AE0139" w:rsidP="00AE0139">
                        <w:pPr>
                          <w:tabs>
                            <w:tab w:val="left" w:pos="2410"/>
                          </w:tabs>
                          <w:spacing w:line="240" w:lineRule="auto"/>
                          <w:rPr>
                            <w:rFonts w:ascii="Arial" w:hAnsi="Arial" w:cs="Arial"/>
                            <w:sz w:val="20"/>
                          </w:rPr>
                        </w:pPr>
                      </w:p>
                      <w:p w14:paraId="4F5511B7" w14:textId="77777777" w:rsidR="00AE0139" w:rsidRDefault="00AE0139" w:rsidP="00AE0139">
                        <w:pPr>
                          <w:tabs>
                            <w:tab w:val="left" w:pos="2410"/>
                          </w:tabs>
                          <w:spacing w:line="240" w:lineRule="auto"/>
                          <w:rPr>
                            <w:rFonts w:ascii="Arial" w:hAnsi="Arial" w:cs="Arial"/>
                            <w:sz w:val="20"/>
                          </w:rPr>
                        </w:pPr>
                      </w:p>
                      <w:p w14:paraId="0D958BAD" w14:textId="77777777" w:rsidR="00AE0139" w:rsidRDefault="00AE0139" w:rsidP="00AE0139">
                        <w:pPr>
                          <w:tabs>
                            <w:tab w:val="left" w:pos="2410"/>
                          </w:tabs>
                          <w:spacing w:line="240" w:lineRule="auto"/>
                          <w:rPr>
                            <w:rFonts w:ascii="Arial" w:hAnsi="Arial" w:cs="Arial"/>
                            <w:sz w:val="20"/>
                          </w:rPr>
                        </w:pPr>
                      </w:p>
                      <w:p w14:paraId="3D1C186E" w14:textId="77777777" w:rsidR="00AE0139" w:rsidRDefault="00AE0139" w:rsidP="00AE0139">
                        <w:pPr>
                          <w:tabs>
                            <w:tab w:val="left" w:pos="2410"/>
                          </w:tabs>
                          <w:spacing w:line="240" w:lineRule="auto"/>
                          <w:rPr>
                            <w:rFonts w:ascii="Arial" w:hAnsi="Arial" w:cs="Arial"/>
                            <w:sz w:val="20"/>
                          </w:rPr>
                        </w:pPr>
                      </w:p>
                      <w:p w14:paraId="79E210B8" w14:textId="77777777" w:rsidR="00AE0139" w:rsidRPr="00D743CB" w:rsidRDefault="00AE0139" w:rsidP="00AE0139">
                        <w:pPr>
                          <w:tabs>
                            <w:tab w:val="left" w:pos="2410"/>
                          </w:tabs>
                          <w:spacing w:line="240" w:lineRule="auto"/>
                          <w:rPr>
                            <w:rFonts w:ascii="Arial" w:hAnsi="Arial" w:cs="Arial"/>
                            <w:sz w:val="20"/>
                          </w:rPr>
                        </w:pPr>
                      </w:p>
                    </w:txbxContent>
                  </v:textbox>
                </v:shape>
                <w10:wrap anchorx="margin"/>
              </v:group>
            </w:pict>
          </mc:Fallback>
        </mc:AlternateContent>
      </w:r>
    </w:p>
    <w:p w14:paraId="0391D409" w14:textId="77777777" w:rsidR="00AE0139" w:rsidRDefault="00AE0139" w:rsidP="00AE0139">
      <w:pPr>
        <w:pStyle w:val="BodyText"/>
        <w:ind w:left="1758" w:right="227"/>
        <w:jc w:val="both"/>
        <w:rPr>
          <w:color w:val="000000"/>
          <w:sz w:val="20"/>
          <w:szCs w:val="20"/>
          <w:lang w:val="el-GR"/>
        </w:rPr>
      </w:pPr>
    </w:p>
    <w:p w14:paraId="0C800F2D" w14:textId="77777777" w:rsidR="00AE0139" w:rsidRDefault="00AE0139" w:rsidP="00AE0139">
      <w:pPr>
        <w:pStyle w:val="BodyText"/>
        <w:ind w:left="1758" w:right="227"/>
        <w:jc w:val="both"/>
        <w:rPr>
          <w:color w:val="000000"/>
          <w:sz w:val="20"/>
          <w:szCs w:val="20"/>
          <w:lang w:val="el-GR"/>
        </w:rPr>
      </w:pPr>
    </w:p>
    <w:p w14:paraId="27D2E3C7" w14:textId="77777777" w:rsidR="00AE0139" w:rsidRDefault="00AE0139" w:rsidP="00AE0139">
      <w:pPr>
        <w:pStyle w:val="BodyText"/>
        <w:ind w:left="1758" w:right="227"/>
        <w:jc w:val="both"/>
        <w:rPr>
          <w:color w:val="000000"/>
          <w:sz w:val="20"/>
          <w:szCs w:val="20"/>
          <w:lang w:val="el-GR"/>
        </w:rPr>
      </w:pPr>
    </w:p>
    <w:p w14:paraId="60790622" w14:textId="77777777" w:rsidR="00AE0139" w:rsidRDefault="00AE0139" w:rsidP="00AE0139">
      <w:pPr>
        <w:pStyle w:val="BodyText"/>
        <w:ind w:left="1758" w:right="227"/>
        <w:jc w:val="both"/>
        <w:rPr>
          <w:color w:val="000000"/>
          <w:sz w:val="20"/>
          <w:szCs w:val="20"/>
          <w:lang w:val="el-GR"/>
        </w:rPr>
      </w:pPr>
    </w:p>
    <w:p w14:paraId="1DED3313" w14:textId="77777777" w:rsidR="00AE0139" w:rsidRDefault="00AE0139" w:rsidP="00AE0139">
      <w:pPr>
        <w:pStyle w:val="BodyText"/>
        <w:ind w:left="1758" w:right="227"/>
        <w:jc w:val="both"/>
        <w:rPr>
          <w:color w:val="000000"/>
          <w:sz w:val="20"/>
          <w:szCs w:val="20"/>
          <w:lang w:val="el-GR"/>
        </w:rPr>
      </w:pPr>
    </w:p>
    <w:p w14:paraId="2FCD28E2" w14:textId="77777777" w:rsidR="00AE0139" w:rsidRDefault="00AE0139" w:rsidP="00AE0139">
      <w:pPr>
        <w:pStyle w:val="BodyText"/>
        <w:ind w:left="1758" w:right="227"/>
        <w:jc w:val="both"/>
        <w:rPr>
          <w:color w:val="000000"/>
          <w:sz w:val="20"/>
          <w:szCs w:val="20"/>
          <w:lang w:val="el-GR"/>
        </w:rPr>
      </w:pPr>
    </w:p>
    <w:p w14:paraId="6CA63CCB" w14:textId="77777777" w:rsidR="00AE0139" w:rsidRDefault="00AE0139" w:rsidP="00AE0139">
      <w:pPr>
        <w:pStyle w:val="BodyText"/>
        <w:ind w:left="1758" w:right="227"/>
        <w:jc w:val="both"/>
        <w:rPr>
          <w:color w:val="000000"/>
          <w:sz w:val="20"/>
          <w:szCs w:val="20"/>
          <w:lang w:val="el-GR"/>
        </w:rPr>
      </w:pPr>
    </w:p>
    <w:p w14:paraId="407717A8" w14:textId="77777777" w:rsidR="00AE0139" w:rsidRDefault="00AE0139" w:rsidP="00AE0139">
      <w:pPr>
        <w:pStyle w:val="BodyText"/>
        <w:ind w:left="1758" w:right="227"/>
        <w:jc w:val="both"/>
        <w:rPr>
          <w:color w:val="000000"/>
          <w:sz w:val="20"/>
          <w:szCs w:val="20"/>
          <w:lang w:val="el-GR"/>
        </w:rPr>
      </w:pPr>
    </w:p>
    <w:p w14:paraId="33D34EB1" w14:textId="77777777" w:rsidR="00AE0139" w:rsidRDefault="00AE0139" w:rsidP="00AE0139">
      <w:pPr>
        <w:pStyle w:val="BodyText"/>
        <w:ind w:left="1758" w:right="227"/>
        <w:jc w:val="both"/>
        <w:rPr>
          <w:color w:val="000000"/>
          <w:sz w:val="20"/>
          <w:szCs w:val="20"/>
          <w:lang w:val="el-GR"/>
        </w:rPr>
      </w:pPr>
    </w:p>
    <w:p w14:paraId="4C7E9ACA" w14:textId="77777777" w:rsidR="00AE0139" w:rsidRDefault="00AE0139" w:rsidP="00AE0139">
      <w:pPr>
        <w:pStyle w:val="BodyText"/>
        <w:ind w:left="1758" w:right="227"/>
        <w:jc w:val="both"/>
        <w:rPr>
          <w:color w:val="000000"/>
          <w:sz w:val="20"/>
          <w:szCs w:val="20"/>
          <w:lang w:val="el-GR"/>
        </w:rPr>
      </w:pPr>
    </w:p>
    <w:p w14:paraId="300523F5" w14:textId="77777777" w:rsidR="00AE0139" w:rsidRDefault="00AE0139" w:rsidP="00AE0139">
      <w:pPr>
        <w:pStyle w:val="BodyText"/>
        <w:ind w:left="1758" w:right="227"/>
        <w:jc w:val="both"/>
        <w:rPr>
          <w:color w:val="000000"/>
          <w:sz w:val="20"/>
          <w:szCs w:val="20"/>
          <w:lang w:val="el-GR"/>
        </w:rPr>
      </w:pPr>
    </w:p>
    <w:p w14:paraId="5041290C" w14:textId="77777777" w:rsidR="00AE0139" w:rsidRDefault="00AE0139" w:rsidP="00AE0139">
      <w:pPr>
        <w:pStyle w:val="BodyText"/>
        <w:ind w:left="1758" w:right="227"/>
        <w:jc w:val="both"/>
        <w:rPr>
          <w:color w:val="000000"/>
          <w:sz w:val="20"/>
          <w:szCs w:val="20"/>
          <w:lang w:val="el-GR"/>
        </w:rPr>
      </w:pPr>
    </w:p>
    <w:p w14:paraId="6ED0904A" w14:textId="77777777" w:rsidR="00AE0139" w:rsidRDefault="00AE0139" w:rsidP="00AE0139">
      <w:pPr>
        <w:pStyle w:val="BodyText"/>
        <w:ind w:left="1758" w:right="227"/>
        <w:jc w:val="both"/>
        <w:rPr>
          <w:color w:val="000000"/>
          <w:sz w:val="20"/>
          <w:szCs w:val="20"/>
          <w:lang w:val="el-GR"/>
        </w:rPr>
      </w:pPr>
    </w:p>
    <w:p w14:paraId="523C6C67" w14:textId="77777777" w:rsidR="00AE0139" w:rsidRDefault="00AE0139" w:rsidP="00AE0139">
      <w:pPr>
        <w:pStyle w:val="BodyText"/>
        <w:ind w:left="1758" w:right="227"/>
        <w:jc w:val="both"/>
        <w:rPr>
          <w:color w:val="000000"/>
          <w:sz w:val="20"/>
          <w:szCs w:val="20"/>
          <w:lang w:val="el-GR"/>
        </w:rPr>
      </w:pPr>
    </w:p>
    <w:p w14:paraId="73179FA1" w14:textId="77777777" w:rsidR="00AE0139" w:rsidRDefault="00AE0139" w:rsidP="00AE0139">
      <w:pPr>
        <w:pStyle w:val="BodyText"/>
        <w:ind w:left="1758" w:right="227"/>
        <w:jc w:val="both"/>
        <w:rPr>
          <w:color w:val="000000"/>
          <w:sz w:val="20"/>
          <w:szCs w:val="20"/>
          <w:lang w:val="el-GR"/>
        </w:rPr>
      </w:pPr>
    </w:p>
    <w:p w14:paraId="6C53D920" w14:textId="77777777" w:rsidR="00AE0139" w:rsidRDefault="00AE0139" w:rsidP="00AE0139">
      <w:pPr>
        <w:pStyle w:val="BodyText"/>
        <w:ind w:left="1758" w:right="227"/>
        <w:jc w:val="both"/>
        <w:rPr>
          <w:b/>
          <w:bCs/>
          <w:color w:val="000000"/>
          <w:sz w:val="20"/>
          <w:szCs w:val="20"/>
          <w:lang w:val="el-GR"/>
        </w:rPr>
      </w:pPr>
    </w:p>
    <w:p w14:paraId="67BD815B" w14:textId="77777777" w:rsidR="00AE0139" w:rsidRDefault="00AE0139" w:rsidP="00AE0139">
      <w:pPr>
        <w:pStyle w:val="BodyText"/>
        <w:ind w:left="1758" w:right="227"/>
        <w:jc w:val="both"/>
        <w:rPr>
          <w:b/>
          <w:bCs/>
          <w:color w:val="000000"/>
          <w:sz w:val="20"/>
          <w:szCs w:val="20"/>
          <w:lang w:val="el-GR"/>
        </w:rPr>
      </w:pPr>
    </w:p>
    <w:p w14:paraId="6C186D14" w14:textId="77777777" w:rsidR="00AE0139" w:rsidRDefault="00AE0139" w:rsidP="00AE0139">
      <w:pPr>
        <w:pStyle w:val="BodyText"/>
        <w:ind w:left="1758" w:right="227"/>
        <w:jc w:val="both"/>
        <w:rPr>
          <w:b/>
          <w:bCs/>
          <w:color w:val="000000"/>
          <w:sz w:val="20"/>
          <w:szCs w:val="20"/>
          <w:lang w:val="el-GR"/>
        </w:rPr>
      </w:pPr>
    </w:p>
    <w:p w14:paraId="001D7D20" w14:textId="77777777" w:rsidR="00AE0139" w:rsidRDefault="00AE0139" w:rsidP="00AE0139">
      <w:pPr>
        <w:pStyle w:val="BodyText"/>
        <w:ind w:left="1758" w:right="227"/>
        <w:jc w:val="both"/>
        <w:rPr>
          <w:b/>
          <w:bCs/>
          <w:color w:val="000000"/>
          <w:sz w:val="20"/>
          <w:szCs w:val="20"/>
          <w:lang w:val="el-GR"/>
        </w:rPr>
      </w:pPr>
    </w:p>
    <w:p w14:paraId="0655D4A0" w14:textId="77777777" w:rsidR="00AE0139" w:rsidRDefault="00AE0139" w:rsidP="00AE0139">
      <w:pPr>
        <w:pStyle w:val="BodyText"/>
        <w:ind w:left="1758" w:right="227"/>
        <w:jc w:val="both"/>
        <w:rPr>
          <w:b/>
          <w:bCs/>
          <w:color w:val="000000"/>
          <w:sz w:val="20"/>
          <w:szCs w:val="20"/>
          <w:lang w:val="el-GR"/>
        </w:rPr>
      </w:pPr>
    </w:p>
    <w:p w14:paraId="25CAA0BF" w14:textId="77777777" w:rsidR="00AE0139" w:rsidRDefault="00AE0139" w:rsidP="00AE0139">
      <w:pPr>
        <w:pStyle w:val="BodyText"/>
        <w:ind w:left="1758" w:right="227"/>
        <w:jc w:val="both"/>
        <w:rPr>
          <w:color w:val="000000"/>
          <w:sz w:val="20"/>
          <w:szCs w:val="20"/>
          <w:lang w:val="el-GR"/>
        </w:rPr>
      </w:pPr>
      <w:r w:rsidRPr="00306F59">
        <w:rPr>
          <w:color w:val="000000"/>
          <w:sz w:val="20"/>
          <w:szCs w:val="20"/>
          <w:lang w:val="el-GR"/>
        </w:rPr>
        <w:lastRenderedPageBreak/>
        <w:t xml:space="preserve">Η μεγάλη κάμψη της εξωτερικής ζήτησης, η πτώση των διεθνών τιμών των βασικών εμπορευμάτων, η χειροτέρευση των χρηματοπιστωτικών συνθηκών, η διολίσθηση των εθνικών νομισμάτων και οι κεφαλαιακές εκροές, επιδρούν αρνητικά στις αναδυόμενες οικονομίες. Σημειώνεται ότι τουλάχιστον 100 αναδυόμενες και αναπτυσσόμενες οικονομίες έχουν ήδη υποβάλει αίτημα έκτακτης χρηματοδοτικής βοήθειας από το Διεθνές Νομισματικό Ταμείο, ενώ για 77 από αυτές έχει ήδη εγκριθεί </w:t>
      </w:r>
      <w:r w:rsidRPr="00977C03">
        <w:rPr>
          <w:color w:val="000000"/>
          <w:sz w:val="20"/>
          <w:szCs w:val="20"/>
          <w:lang w:val="el-GR"/>
        </w:rPr>
        <w:t>το ποσό των 83 δισ. δολαρίων ΗΠΑ (</w:t>
      </w:r>
      <w:r w:rsidRPr="00977C03">
        <w:rPr>
          <w:i/>
          <w:iCs/>
          <w:color w:val="000000"/>
          <w:sz w:val="20"/>
          <w:szCs w:val="20"/>
          <w:lang w:val="el-GR"/>
        </w:rPr>
        <w:t>IMF COVID-19 Financial Assistance and Debt Service Relief. July 2, 2020</w:t>
      </w:r>
      <w:r w:rsidRPr="00977C03">
        <w:rPr>
          <w:color w:val="000000"/>
          <w:sz w:val="20"/>
          <w:szCs w:val="20"/>
          <w:lang w:val="el-GR"/>
        </w:rPr>
        <w:t>).</w:t>
      </w:r>
    </w:p>
    <w:p w14:paraId="69857E16" w14:textId="77777777" w:rsidR="00AE0139" w:rsidRDefault="00AE0139" w:rsidP="00AE0139">
      <w:pPr>
        <w:pStyle w:val="BodyText"/>
        <w:ind w:left="1758" w:right="227"/>
        <w:jc w:val="both"/>
        <w:rPr>
          <w:color w:val="000000"/>
          <w:sz w:val="20"/>
          <w:szCs w:val="20"/>
          <w:lang w:val="el-GR"/>
        </w:rPr>
      </w:pPr>
    </w:p>
    <w:p w14:paraId="4142FC94" w14:textId="77777777" w:rsidR="00AE0139" w:rsidRDefault="00AE0139" w:rsidP="00AE0139">
      <w:pPr>
        <w:pStyle w:val="BodyText"/>
        <w:ind w:left="1758" w:right="227"/>
        <w:jc w:val="both"/>
        <w:rPr>
          <w:b/>
          <w:bCs/>
          <w:color w:val="000000"/>
          <w:sz w:val="20"/>
          <w:szCs w:val="20"/>
          <w:lang w:val="el-GR"/>
        </w:rPr>
      </w:pPr>
      <w:r w:rsidRPr="00306F59">
        <w:rPr>
          <w:b/>
          <w:bCs/>
          <w:color w:val="000000"/>
          <w:sz w:val="20"/>
          <w:szCs w:val="20"/>
          <w:lang w:val="el-GR"/>
        </w:rPr>
        <w:t>Τα προγράμματα ποσοτικής χαλάρωσης συνέβαλαν στην άμβλυνση της μεταβλητότητας</w:t>
      </w:r>
    </w:p>
    <w:p w14:paraId="41E08F2F" w14:textId="77777777" w:rsidR="00AE0139" w:rsidRDefault="00AE0139" w:rsidP="00AE0139">
      <w:pPr>
        <w:pStyle w:val="BodyText"/>
        <w:ind w:left="1758" w:right="227"/>
        <w:jc w:val="both"/>
        <w:rPr>
          <w:b/>
          <w:bCs/>
          <w:color w:val="000000"/>
          <w:sz w:val="20"/>
          <w:szCs w:val="20"/>
          <w:lang w:val="el-GR"/>
        </w:rPr>
      </w:pPr>
    </w:p>
    <w:p w14:paraId="5EE1DA9C" w14:textId="77777777" w:rsidR="00AE0139" w:rsidRDefault="00AE0139" w:rsidP="00AE0139">
      <w:pPr>
        <w:pStyle w:val="BodyText"/>
        <w:ind w:left="1758" w:right="227"/>
        <w:jc w:val="both"/>
        <w:rPr>
          <w:color w:val="000000"/>
          <w:sz w:val="20"/>
          <w:szCs w:val="20"/>
          <w:lang w:val="el-GR"/>
        </w:rPr>
      </w:pPr>
      <w:r w:rsidRPr="00C45E8B">
        <w:rPr>
          <w:color w:val="000000"/>
          <w:sz w:val="20"/>
          <w:szCs w:val="20"/>
          <w:lang w:val="el-GR"/>
        </w:rPr>
        <w:t>Η αγορά ομολόγων από τις κεντρικές τράπεζες βοήθησε στην εξομάλυνση της αστάθειας στις αναδυόμενες οικονομίες</w:t>
      </w:r>
      <w:r>
        <w:rPr>
          <w:color w:val="000000"/>
          <w:sz w:val="20"/>
          <w:szCs w:val="20"/>
          <w:lang w:val="el-GR"/>
        </w:rPr>
        <w:t>.</w:t>
      </w:r>
      <w:r w:rsidRPr="00C45E8B">
        <w:rPr>
          <w:color w:val="000000"/>
          <w:sz w:val="20"/>
          <w:szCs w:val="20"/>
          <w:lang w:val="el-GR"/>
        </w:rPr>
        <w:t xml:space="preserve"> </w:t>
      </w:r>
      <w:r>
        <w:rPr>
          <w:color w:val="000000"/>
          <w:sz w:val="20"/>
          <w:szCs w:val="20"/>
          <w:lang w:val="el-GR"/>
        </w:rPr>
        <w:t>Ω</w:t>
      </w:r>
      <w:r w:rsidRPr="00C45E8B">
        <w:rPr>
          <w:color w:val="000000"/>
          <w:sz w:val="20"/>
          <w:szCs w:val="20"/>
          <w:lang w:val="el-GR"/>
        </w:rPr>
        <w:t>στόσο</w:t>
      </w:r>
      <w:r w:rsidRPr="002A1AC0">
        <w:rPr>
          <w:color w:val="000000"/>
          <w:sz w:val="20"/>
          <w:szCs w:val="20"/>
          <w:lang w:val="el-GR"/>
        </w:rPr>
        <w:t>,</w:t>
      </w:r>
      <w:r w:rsidRPr="00C45E8B">
        <w:rPr>
          <w:color w:val="000000"/>
          <w:sz w:val="20"/>
          <w:szCs w:val="20"/>
          <w:lang w:val="el-GR"/>
        </w:rPr>
        <w:t xml:space="preserve"> όπως διαπιστώνει ο οίκος πιστοληπτικής αξιολόγησης </w:t>
      </w:r>
      <w:r w:rsidRPr="00C45E8B">
        <w:rPr>
          <w:color w:val="000000"/>
          <w:sz w:val="20"/>
          <w:szCs w:val="20"/>
        </w:rPr>
        <w:t>Fitch</w:t>
      </w:r>
      <w:r w:rsidRPr="00C45E8B">
        <w:rPr>
          <w:color w:val="000000"/>
          <w:sz w:val="20"/>
          <w:szCs w:val="20"/>
          <w:lang w:val="el-GR"/>
        </w:rPr>
        <w:t xml:space="preserve"> </w:t>
      </w:r>
      <w:r w:rsidRPr="00C45E8B">
        <w:rPr>
          <w:color w:val="000000"/>
          <w:sz w:val="20"/>
          <w:szCs w:val="20"/>
        </w:rPr>
        <w:t>Ratings</w:t>
      </w:r>
      <w:r w:rsidRPr="00C45E8B">
        <w:rPr>
          <w:color w:val="000000"/>
          <w:sz w:val="20"/>
          <w:szCs w:val="20"/>
          <w:lang w:val="el-GR"/>
        </w:rPr>
        <w:t xml:space="preserve"> σε έκθεσ</w:t>
      </w:r>
      <w:r w:rsidRPr="002A1AC0">
        <w:rPr>
          <w:color w:val="000000"/>
          <w:sz w:val="20"/>
          <w:szCs w:val="20"/>
          <w:lang w:val="el-GR"/>
        </w:rPr>
        <w:t>ή</w:t>
      </w:r>
      <w:r w:rsidRPr="00C45E8B">
        <w:rPr>
          <w:color w:val="000000"/>
          <w:sz w:val="20"/>
          <w:szCs w:val="20"/>
          <w:lang w:val="el-GR"/>
        </w:rPr>
        <w:t xml:space="preserve"> του (</w:t>
      </w:r>
      <w:r w:rsidRPr="002A1AC0">
        <w:rPr>
          <w:i/>
          <w:iCs/>
          <w:color w:val="000000"/>
          <w:sz w:val="20"/>
          <w:szCs w:val="20"/>
        </w:rPr>
        <w:t>Unconventional</w:t>
      </w:r>
      <w:r w:rsidRPr="002A1AC0">
        <w:rPr>
          <w:i/>
          <w:iCs/>
          <w:color w:val="000000"/>
          <w:sz w:val="20"/>
          <w:szCs w:val="20"/>
          <w:lang w:val="el-GR"/>
        </w:rPr>
        <w:t xml:space="preserve"> </w:t>
      </w:r>
      <w:r w:rsidRPr="002A1AC0">
        <w:rPr>
          <w:i/>
          <w:iCs/>
          <w:color w:val="000000"/>
          <w:sz w:val="20"/>
          <w:szCs w:val="20"/>
        </w:rPr>
        <w:t>Monetary</w:t>
      </w:r>
      <w:r w:rsidRPr="002A1AC0">
        <w:rPr>
          <w:i/>
          <w:iCs/>
          <w:color w:val="000000"/>
          <w:sz w:val="20"/>
          <w:szCs w:val="20"/>
          <w:lang w:val="el-GR"/>
        </w:rPr>
        <w:t xml:space="preserve"> </w:t>
      </w:r>
      <w:r w:rsidRPr="002A1AC0">
        <w:rPr>
          <w:i/>
          <w:iCs/>
          <w:color w:val="000000"/>
          <w:sz w:val="20"/>
          <w:szCs w:val="20"/>
        </w:rPr>
        <w:t>Policies</w:t>
      </w:r>
      <w:r w:rsidRPr="002A1AC0">
        <w:rPr>
          <w:i/>
          <w:iCs/>
          <w:color w:val="000000"/>
          <w:sz w:val="20"/>
          <w:szCs w:val="20"/>
          <w:lang w:val="el-GR"/>
        </w:rPr>
        <w:t xml:space="preserve"> </w:t>
      </w:r>
      <w:r w:rsidRPr="002A1AC0">
        <w:rPr>
          <w:i/>
          <w:iCs/>
          <w:color w:val="000000"/>
          <w:sz w:val="20"/>
          <w:szCs w:val="20"/>
        </w:rPr>
        <w:t>in</w:t>
      </w:r>
      <w:r w:rsidRPr="002A1AC0">
        <w:rPr>
          <w:i/>
          <w:iCs/>
          <w:color w:val="000000"/>
          <w:sz w:val="20"/>
          <w:szCs w:val="20"/>
          <w:lang w:val="el-GR"/>
        </w:rPr>
        <w:t xml:space="preserve"> </w:t>
      </w:r>
      <w:r w:rsidRPr="002A1AC0">
        <w:rPr>
          <w:i/>
          <w:iCs/>
          <w:color w:val="000000"/>
          <w:sz w:val="20"/>
          <w:szCs w:val="20"/>
        </w:rPr>
        <w:t>Emerging</w:t>
      </w:r>
      <w:r w:rsidRPr="002A1AC0">
        <w:rPr>
          <w:i/>
          <w:iCs/>
          <w:color w:val="000000"/>
          <w:sz w:val="20"/>
          <w:szCs w:val="20"/>
          <w:lang w:val="el-GR"/>
        </w:rPr>
        <w:t xml:space="preserve"> </w:t>
      </w:r>
      <w:r w:rsidRPr="002A1AC0">
        <w:rPr>
          <w:i/>
          <w:iCs/>
          <w:color w:val="000000"/>
          <w:sz w:val="20"/>
          <w:szCs w:val="20"/>
        </w:rPr>
        <w:t>Markets</w:t>
      </w:r>
      <w:r w:rsidRPr="002A1AC0">
        <w:rPr>
          <w:i/>
          <w:iCs/>
          <w:color w:val="000000"/>
          <w:sz w:val="20"/>
          <w:szCs w:val="20"/>
          <w:lang w:val="el-GR"/>
        </w:rPr>
        <w:t xml:space="preserve">, </w:t>
      </w:r>
      <w:r w:rsidRPr="002A1AC0">
        <w:rPr>
          <w:i/>
          <w:iCs/>
          <w:color w:val="000000"/>
          <w:sz w:val="20"/>
          <w:szCs w:val="20"/>
        </w:rPr>
        <w:t>July</w:t>
      </w:r>
      <w:r w:rsidRPr="002A1AC0">
        <w:rPr>
          <w:i/>
          <w:iCs/>
          <w:color w:val="000000"/>
          <w:sz w:val="20"/>
          <w:szCs w:val="20"/>
          <w:lang w:val="el-GR"/>
        </w:rPr>
        <w:t xml:space="preserve"> 2020</w:t>
      </w:r>
      <w:r w:rsidRPr="00C45E8B">
        <w:rPr>
          <w:color w:val="000000"/>
          <w:sz w:val="20"/>
          <w:szCs w:val="20"/>
          <w:lang w:val="el-GR"/>
        </w:rPr>
        <w:t>)</w:t>
      </w:r>
      <w:r w:rsidRPr="002A1AC0">
        <w:rPr>
          <w:color w:val="000000"/>
          <w:sz w:val="20"/>
          <w:szCs w:val="20"/>
          <w:lang w:val="el-GR"/>
        </w:rPr>
        <w:t>,</w:t>
      </w:r>
      <w:r w:rsidRPr="00C45E8B">
        <w:rPr>
          <w:color w:val="000000"/>
          <w:sz w:val="20"/>
          <w:szCs w:val="20"/>
          <w:lang w:val="el-GR"/>
        </w:rPr>
        <w:t xml:space="preserve"> οι κίνδυνοι για τη μακροοικονομική σταθερότητα και την αξιοπιστία των ακολουθούμενων πολιτικών είναι μεγαλύτεροι στις συγκεκριμένες οικονομίες </w:t>
      </w:r>
      <w:r>
        <w:rPr>
          <w:color w:val="000000"/>
          <w:sz w:val="20"/>
          <w:szCs w:val="20"/>
          <w:lang w:val="el-GR"/>
        </w:rPr>
        <w:t xml:space="preserve">συγκριτικά με </w:t>
      </w:r>
      <w:r w:rsidRPr="00C45E8B">
        <w:rPr>
          <w:color w:val="000000"/>
          <w:sz w:val="20"/>
          <w:szCs w:val="20"/>
          <w:lang w:val="el-GR"/>
        </w:rPr>
        <w:t xml:space="preserve">τις ανεπτυγμένες οικονομίες. Σημειώνεται ότι οι αναδυόμενες οικονομίες επηρεάστηκαν σε σημαντικό βαθμό από την πανδημία του </w:t>
      </w:r>
      <w:r w:rsidRPr="00C45E8B">
        <w:rPr>
          <w:color w:val="000000"/>
          <w:sz w:val="20"/>
          <w:szCs w:val="20"/>
        </w:rPr>
        <w:t>COVID</w:t>
      </w:r>
      <w:r w:rsidRPr="00C45E8B">
        <w:rPr>
          <w:color w:val="000000"/>
          <w:sz w:val="20"/>
          <w:szCs w:val="20"/>
          <w:lang w:val="el-GR"/>
        </w:rPr>
        <w:t>-19</w:t>
      </w:r>
      <w:r w:rsidRPr="002A1AC0">
        <w:rPr>
          <w:color w:val="000000"/>
          <w:sz w:val="20"/>
          <w:szCs w:val="20"/>
          <w:lang w:val="el-GR"/>
        </w:rPr>
        <w:t>,</w:t>
      </w:r>
      <w:r w:rsidRPr="00C45E8B">
        <w:rPr>
          <w:b/>
          <w:bCs/>
          <w:color w:val="000000"/>
          <w:sz w:val="20"/>
          <w:szCs w:val="20"/>
          <w:lang w:val="el-GR"/>
        </w:rPr>
        <w:t xml:space="preserve"> </w:t>
      </w:r>
      <w:r w:rsidRPr="00C45E8B">
        <w:rPr>
          <w:color w:val="000000"/>
          <w:sz w:val="20"/>
          <w:szCs w:val="20"/>
          <w:lang w:val="el-GR"/>
        </w:rPr>
        <w:t xml:space="preserve">με αποτέλεσμα στο δεύτερο τρίμηνο του τρέχοντος έτους να καταγραφούν μεγάλες υποτιμήσεις στα εθνικά νομίσματα, απότομες αυξήσεις στις αποδόσεις των ομολόγων σε τοπικό νόμισμα και μεγάλες εκροές επενδυτικών κεφαλαίων από διεθνή χαρτοφυλάκια. </w:t>
      </w:r>
    </w:p>
    <w:p w14:paraId="198C7907" w14:textId="77777777" w:rsidR="00AE0139" w:rsidRPr="00C45E8B" w:rsidRDefault="00AE0139" w:rsidP="00AE0139">
      <w:pPr>
        <w:pStyle w:val="BodyText"/>
        <w:ind w:left="1758" w:right="227"/>
        <w:jc w:val="both"/>
        <w:rPr>
          <w:color w:val="000000"/>
          <w:sz w:val="20"/>
          <w:szCs w:val="20"/>
          <w:lang w:val="el-GR"/>
        </w:rPr>
      </w:pPr>
    </w:p>
    <w:p w14:paraId="3D0BB9AA" w14:textId="77777777" w:rsidR="00AE0139" w:rsidRDefault="00AE0139" w:rsidP="00AE0139">
      <w:pPr>
        <w:pStyle w:val="BodyText"/>
        <w:ind w:left="1758" w:right="227"/>
        <w:jc w:val="both"/>
        <w:rPr>
          <w:color w:val="000000"/>
          <w:sz w:val="20"/>
          <w:szCs w:val="20"/>
          <w:lang w:val="el-GR"/>
        </w:rPr>
      </w:pPr>
      <w:r w:rsidRPr="00C45E8B">
        <w:rPr>
          <w:color w:val="000000"/>
          <w:sz w:val="20"/>
          <w:szCs w:val="20"/>
          <w:lang w:val="el-GR"/>
        </w:rPr>
        <w:t>Η ανησυχία για έλλειψη ρευστότητας οδήγησε τις νομισματικές αρχές σε ορισμένες αναδυόμενες οικονομίες να εφαρμόσουν μη συμβατικές νομισματικές πολιτικές, συμπεριλαμβανομέν</w:t>
      </w:r>
      <w:r w:rsidRPr="006B36EB">
        <w:rPr>
          <w:color w:val="000000"/>
          <w:sz w:val="20"/>
          <w:szCs w:val="20"/>
          <w:lang w:val="el-GR"/>
        </w:rPr>
        <w:t>ων</w:t>
      </w:r>
      <w:r w:rsidRPr="00C45E8B">
        <w:rPr>
          <w:color w:val="000000"/>
          <w:sz w:val="20"/>
          <w:szCs w:val="20"/>
          <w:lang w:val="el-GR"/>
        </w:rPr>
        <w:t xml:space="preserve"> </w:t>
      </w:r>
      <w:r>
        <w:rPr>
          <w:color w:val="000000"/>
          <w:sz w:val="20"/>
          <w:szCs w:val="20"/>
          <w:lang w:val="el-GR"/>
        </w:rPr>
        <w:t xml:space="preserve">των </w:t>
      </w:r>
      <w:r w:rsidRPr="00C45E8B">
        <w:rPr>
          <w:color w:val="000000"/>
          <w:sz w:val="20"/>
          <w:szCs w:val="20"/>
          <w:lang w:val="el-GR"/>
        </w:rPr>
        <w:t>προγραμμάτων αγοράς τοπικών ομολόγων. Ωστόσο</w:t>
      </w:r>
      <w:r w:rsidRPr="002A555E">
        <w:rPr>
          <w:color w:val="000000"/>
          <w:sz w:val="20"/>
          <w:szCs w:val="20"/>
          <w:lang w:val="el-GR"/>
        </w:rPr>
        <w:t>,</w:t>
      </w:r>
      <w:r w:rsidRPr="00C45E8B">
        <w:rPr>
          <w:color w:val="000000"/>
          <w:sz w:val="20"/>
          <w:szCs w:val="20"/>
          <w:lang w:val="el-GR"/>
        </w:rPr>
        <w:t xml:space="preserve"> μέχρι σήμερα, ένας σχετικά μικρός αριθμός κρατών από την κατηγορία των αναδυόμενων οικονομιών, όπως η Πολωνία, η Κροατία και η Χιλή, έχουν εφαρμόσει προγράμματα ποσοτικής χαλάρωσης (QE) για να μειώσουν τα μακροπρόθεσμα επιτόκια. Η αδυναμία εφαρμογής των προγραμμάτων QE σε περισσότερες αναδυόμενες οικονομίες έγκειται στο γεγονός ότι υπάρχουν περιορισμοί και κίνδυνοι για τις μη συμβατικές νομισματικές πολιτικές (νομικό πλαίσιο, μικρά μεγέθη τοπικών αγορών), καθώς και ότι το βασικό επιτόκιο της νομισματικής πολιτικής των κεντρικών τραπεζών πρέπει να βρίσκεται στο κατώτερο όριο. Η πανδημική κρίση δοκιμάζει την ανθεκτικότητα των οικονομιών, των θεσμών και των πολιτικών στις αναδυόμενες οικονομίες, καθώς οι τελευταίες βρίσκονται σε πολύ πιο ευάλωτη θέση </w:t>
      </w:r>
      <w:r>
        <w:rPr>
          <w:color w:val="000000"/>
          <w:sz w:val="20"/>
          <w:szCs w:val="20"/>
          <w:lang w:val="el-GR"/>
        </w:rPr>
        <w:t>σε σχέση με</w:t>
      </w:r>
      <w:r w:rsidRPr="00C45E8B">
        <w:rPr>
          <w:color w:val="000000"/>
          <w:sz w:val="20"/>
          <w:szCs w:val="20"/>
          <w:lang w:val="el-GR"/>
        </w:rPr>
        <w:t xml:space="preserve"> την κρίση του 2008-</w:t>
      </w:r>
      <w:r>
        <w:rPr>
          <w:color w:val="000000"/>
          <w:sz w:val="20"/>
          <w:szCs w:val="20"/>
          <w:lang w:val="el-GR"/>
        </w:rPr>
        <w:t>200</w:t>
      </w:r>
      <w:r w:rsidRPr="00C45E8B">
        <w:rPr>
          <w:color w:val="000000"/>
          <w:sz w:val="20"/>
          <w:szCs w:val="20"/>
          <w:lang w:val="el-GR"/>
        </w:rPr>
        <w:t>9, ενώ</w:t>
      </w:r>
      <w:r>
        <w:rPr>
          <w:color w:val="000000"/>
          <w:sz w:val="20"/>
          <w:szCs w:val="20"/>
          <w:lang w:val="el-GR"/>
        </w:rPr>
        <w:t>,</w:t>
      </w:r>
      <w:r w:rsidRPr="00C45E8B">
        <w:rPr>
          <w:color w:val="000000"/>
          <w:sz w:val="20"/>
          <w:szCs w:val="20"/>
          <w:lang w:val="el-GR"/>
        </w:rPr>
        <w:t xml:space="preserve"> μεσοπρόθεσμα, το QE μπορεί να υπονομεύσει τις προσπάθειες ανάπτυξης των τοπικών κεφαλαιαγορών</w:t>
      </w:r>
      <w:r w:rsidRPr="002A555E">
        <w:rPr>
          <w:color w:val="000000"/>
          <w:sz w:val="20"/>
          <w:szCs w:val="20"/>
          <w:lang w:val="el-GR"/>
        </w:rPr>
        <w:t>,</w:t>
      </w:r>
      <w:r w:rsidRPr="00C45E8B">
        <w:rPr>
          <w:color w:val="000000"/>
          <w:sz w:val="20"/>
          <w:szCs w:val="20"/>
          <w:lang w:val="el-GR"/>
        </w:rPr>
        <w:t xml:space="preserve"> λόγω στρέβλωσης των τιμών που ενδεχομένως θα προκαλέσουν τα προγράμματα αγοράς ομολόγων.</w:t>
      </w:r>
    </w:p>
    <w:p w14:paraId="05DE8A79" w14:textId="77777777" w:rsidR="00AE0139" w:rsidRDefault="00AE0139" w:rsidP="00AE0139">
      <w:pPr>
        <w:pStyle w:val="BodyText"/>
        <w:ind w:left="1758" w:right="227"/>
        <w:jc w:val="both"/>
        <w:rPr>
          <w:color w:val="000000"/>
          <w:sz w:val="20"/>
          <w:szCs w:val="20"/>
          <w:lang w:val="el-GR"/>
        </w:rPr>
      </w:pPr>
    </w:p>
    <w:p w14:paraId="45730405" w14:textId="77777777" w:rsidR="00AE0139" w:rsidRDefault="00AE0139" w:rsidP="00AE0139">
      <w:pPr>
        <w:pStyle w:val="BodyText"/>
        <w:ind w:left="1758" w:right="227"/>
        <w:jc w:val="both"/>
        <w:rPr>
          <w:b/>
          <w:bCs/>
          <w:color w:val="000000"/>
          <w:sz w:val="20"/>
          <w:szCs w:val="20"/>
          <w:lang w:val="el-GR"/>
        </w:rPr>
      </w:pPr>
      <w:r w:rsidRPr="00C45E8B">
        <w:rPr>
          <w:b/>
          <w:bCs/>
          <w:color w:val="000000"/>
          <w:sz w:val="20"/>
          <w:szCs w:val="20"/>
          <w:lang w:val="el-GR"/>
        </w:rPr>
        <w:t xml:space="preserve">Η πανδημική κρίση δεν πρέπει να προκαλεί εφησυχασμό όσον αφορά </w:t>
      </w:r>
      <w:r w:rsidRPr="00F50E61">
        <w:rPr>
          <w:b/>
          <w:bCs/>
          <w:color w:val="000000"/>
          <w:sz w:val="20"/>
          <w:szCs w:val="20"/>
          <w:lang w:val="el-GR"/>
        </w:rPr>
        <w:t>σ</w:t>
      </w:r>
      <w:r w:rsidRPr="00C45E8B">
        <w:rPr>
          <w:b/>
          <w:bCs/>
          <w:color w:val="000000"/>
          <w:sz w:val="20"/>
          <w:szCs w:val="20"/>
          <w:lang w:val="el-GR"/>
        </w:rPr>
        <w:t>την εκτίναξη του παγκόσμιου χρέους</w:t>
      </w:r>
    </w:p>
    <w:p w14:paraId="686E1944" w14:textId="77777777" w:rsidR="00AE0139" w:rsidRDefault="00AE0139" w:rsidP="00AE0139">
      <w:pPr>
        <w:pStyle w:val="BodyText"/>
        <w:ind w:left="1758" w:right="227"/>
        <w:jc w:val="both"/>
        <w:rPr>
          <w:b/>
          <w:bCs/>
          <w:color w:val="000000"/>
          <w:sz w:val="20"/>
          <w:szCs w:val="20"/>
          <w:lang w:val="el-GR"/>
        </w:rPr>
      </w:pPr>
    </w:p>
    <w:p w14:paraId="62CC43A8" w14:textId="77777777" w:rsidR="00AE0139" w:rsidRDefault="00AE0139" w:rsidP="00AE0139">
      <w:pPr>
        <w:pStyle w:val="BodyText"/>
        <w:ind w:left="1758" w:right="227"/>
        <w:jc w:val="both"/>
        <w:rPr>
          <w:color w:val="000000"/>
          <w:sz w:val="20"/>
          <w:szCs w:val="20"/>
          <w:lang w:val="el-GR"/>
        </w:rPr>
      </w:pPr>
      <w:r w:rsidRPr="00C45E8B">
        <w:rPr>
          <w:color w:val="000000"/>
          <w:sz w:val="20"/>
          <w:szCs w:val="20"/>
          <w:lang w:val="el-GR"/>
        </w:rPr>
        <w:t>Τα χαμηλά επιτόκια της τελευταίας δεκαετίας συνέβαλαν ώστε κυβερνήσεις</w:t>
      </w:r>
      <w:r>
        <w:rPr>
          <w:color w:val="000000"/>
          <w:sz w:val="20"/>
          <w:szCs w:val="20"/>
          <w:lang w:val="el-GR"/>
        </w:rPr>
        <w:t xml:space="preserve"> και </w:t>
      </w:r>
      <w:r w:rsidRPr="00C45E8B">
        <w:rPr>
          <w:color w:val="000000"/>
          <w:sz w:val="20"/>
          <w:szCs w:val="20"/>
          <w:lang w:val="el-GR"/>
        </w:rPr>
        <w:t>δημόσιες και ιδιωτικές επιχειρήσεις σε αναδυόμενες και αναπτυσσόμενες οικονομίες να μπορέσουν να συγκεντρώσουν κεφάλαια με σχετικά χαμηλό κόστος για να χρηματοδοτήσουν την οικονομική τους μεγέθυνση, καθώς οι επενδυτές αναζητούσαν καλύτερες αποδόσεις, οδηγώντας παράλληλα το συνολικό παγκόσμιο χρέος σε ιστορικά υψηλά. Η πανδημική κρίση επαν</w:t>
      </w:r>
      <w:r>
        <w:rPr>
          <w:color w:val="000000"/>
          <w:sz w:val="20"/>
          <w:szCs w:val="20"/>
          <w:lang w:val="el-GR"/>
        </w:rPr>
        <w:t>έ</w:t>
      </w:r>
      <w:r w:rsidRPr="00C45E8B">
        <w:rPr>
          <w:color w:val="000000"/>
          <w:sz w:val="20"/>
          <w:szCs w:val="20"/>
          <w:lang w:val="el-GR"/>
        </w:rPr>
        <w:t>φερε στο προσκήνιο τη διόγκωση του παγκόσμιου χρέους και τον κίνδυνο που εγκυμονεί για το διεθνές χρηματοπιστωτικό σύστημα.</w:t>
      </w:r>
    </w:p>
    <w:p w14:paraId="514C6AD5" w14:textId="77777777" w:rsidR="00AE0139" w:rsidRPr="00AE0139" w:rsidRDefault="00AE0139" w:rsidP="00AE0139">
      <w:pPr>
        <w:pStyle w:val="BodyText"/>
        <w:ind w:left="1758" w:right="227"/>
        <w:jc w:val="both"/>
        <w:rPr>
          <w:color w:val="000000"/>
          <w:sz w:val="16"/>
          <w:szCs w:val="20"/>
          <w:lang w:val="el-GR"/>
        </w:rPr>
      </w:pPr>
    </w:p>
    <w:p w14:paraId="7BAB4F4F" w14:textId="77777777" w:rsidR="00AE0139" w:rsidRDefault="00AE0139" w:rsidP="00AE0139">
      <w:pPr>
        <w:pStyle w:val="BodyText"/>
        <w:ind w:left="1758" w:right="227"/>
        <w:jc w:val="both"/>
        <w:rPr>
          <w:color w:val="000000"/>
          <w:sz w:val="20"/>
          <w:szCs w:val="20"/>
          <w:lang w:val="el-GR"/>
        </w:rPr>
      </w:pPr>
      <w:r w:rsidRPr="00C45E8B">
        <w:rPr>
          <w:color w:val="000000"/>
          <w:sz w:val="20"/>
          <w:szCs w:val="20"/>
          <w:lang w:val="el-GR"/>
        </w:rPr>
        <w:t xml:space="preserve">Στην παρούσα συγκυρία, το κύριο μέλημα των </w:t>
      </w:r>
      <w:r>
        <w:rPr>
          <w:color w:val="000000"/>
          <w:sz w:val="20"/>
          <w:szCs w:val="20"/>
          <w:lang w:val="el-GR"/>
        </w:rPr>
        <w:t>σχεδιαστών πολιτικής</w:t>
      </w:r>
      <w:r w:rsidRPr="00C45E8B">
        <w:rPr>
          <w:color w:val="000000"/>
          <w:sz w:val="20"/>
          <w:szCs w:val="20"/>
          <w:lang w:val="el-GR"/>
        </w:rPr>
        <w:t xml:space="preserve"> είναι η αντιμετώπιση της υγειονομικής κρίσης, ανεξαρτήτως του δημοσιονομικού κόστους. Με περιορισμένους χρηματικούς πόρους και μικρό δημοσιονομικό χώρο, η πανδημία </w:t>
      </w:r>
      <w:r w:rsidRPr="00C45E8B">
        <w:rPr>
          <w:color w:val="000000"/>
          <w:sz w:val="20"/>
          <w:szCs w:val="20"/>
        </w:rPr>
        <w:t>COVID</w:t>
      </w:r>
      <w:r w:rsidRPr="00C45E8B">
        <w:rPr>
          <w:color w:val="000000"/>
          <w:sz w:val="20"/>
          <w:szCs w:val="20"/>
          <w:lang w:val="el-GR"/>
        </w:rPr>
        <w:t>-19 θα μπορούσε να προκαλέσει στις αναδυόμενες και στις αναπτυσσόμενες οικονομίες μεγάλα οικονομικά προβλήματα, ενώ η ανθεκτικότητ</w:t>
      </w:r>
      <w:r w:rsidRPr="00F50E61">
        <w:rPr>
          <w:color w:val="000000"/>
          <w:sz w:val="20"/>
          <w:szCs w:val="20"/>
          <w:lang w:val="el-GR"/>
        </w:rPr>
        <w:t>ά</w:t>
      </w:r>
      <w:r w:rsidRPr="00C45E8B">
        <w:rPr>
          <w:color w:val="000000"/>
          <w:sz w:val="20"/>
          <w:szCs w:val="20"/>
          <w:lang w:val="el-GR"/>
        </w:rPr>
        <w:t xml:space="preserve"> τους δοκιμάζεται εντονότερα, εξαιτίας των ενδογενών τους αδυναμιών (αυξανόμενα δημοσιονομικά ελλείμματα, ευάλωτα εθνικά νομίσματα).</w:t>
      </w:r>
      <w:r w:rsidRPr="00AD3836">
        <w:rPr>
          <w:color w:val="000000"/>
          <w:sz w:val="20"/>
          <w:szCs w:val="20"/>
          <w:lang w:val="el-GR"/>
        </w:rPr>
        <w:t xml:space="preserve"> </w:t>
      </w:r>
      <w:r w:rsidRPr="00C45E8B">
        <w:rPr>
          <w:color w:val="000000"/>
          <w:sz w:val="20"/>
          <w:szCs w:val="20"/>
          <w:lang w:val="el-GR"/>
        </w:rPr>
        <w:t>Τα δημοσιονομικά ελλείμματα σε αυτές τις οικονομίες αναμένεται να διευρυνθούν</w:t>
      </w:r>
      <w:r>
        <w:rPr>
          <w:color w:val="000000"/>
          <w:sz w:val="20"/>
          <w:szCs w:val="20"/>
          <w:lang w:val="el-GR"/>
        </w:rPr>
        <w:t>.</w:t>
      </w:r>
      <w:r w:rsidRPr="00C45E8B">
        <w:rPr>
          <w:color w:val="000000"/>
          <w:sz w:val="20"/>
          <w:szCs w:val="20"/>
          <w:lang w:val="el-GR"/>
        </w:rPr>
        <w:t xml:space="preserve"> </w:t>
      </w:r>
      <w:r>
        <w:rPr>
          <w:color w:val="000000"/>
          <w:sz w:val="20"/>
          <w:szCs w:val="20"/>
          <w:lang w:val="el-GR"/>
        </w:rPr>
        <w:t>Ω</w:t>
      </w:r>
      <w:r w:rsidRPr="00C45E8B">
        <w:rPr>
          <w:color w:val="000000"/>
          <w:sz w:val="20"/>
          <w:szCs w:val="20"/>
          <w:lang w:val="el-GR"/>
        </w:rPr>
        <w:t>στόσο</w:t>
      </w:r>
      <w:r>
        <w:rPr>
          <w:color w:val="000000"/>
          <w:sz w:val="20"/>
          <w:szCs w:val="20"/>
          <w:lang w:val="el-GR"/>
        </w:rPr>
        <w:t>,</w:t>
      </w:r>
      <w:r w:rsidRPr="00C45E8B">
        <w:rPr>
          <w:color w:val="000000"/>
          <w:sz w:val="20"/>
          <w:szCs w:val="20"/>
          <w:lang w:val="el-GR"/>
        </w:rPr>
        <w:t xml:space="preserve"> οι εμπλεκόμενοι στις αγορές είναι πιθανόν να αποδεχ</w:t>
      </w:r>
      <w:r w:rsidRPr="00F50E61">
        <w:rPr>
          <w:color w:val="000000"/>
          <w:sz w:val="20"/>
          <w:szCs w:val="20"/>
          <w:lang w:val="el-GR"/>
        </w:rPr>
        <w:t>τ</w:t>
      </w:r>
      <w:r w:rsidRPr="00C45E8B">
        <w:rPr>
          <w:color w:val="000000"/>
          <w:sz w:val="20"/>
          <w:szCs w:val="20"/>
          <w:lang w:val="el-GR"/>
        </w:rPr>
        <w:t>ούν την επισφάλεια των δημοσιονομικών μεγεθών, εφόσον στις οικονομίες αυτές εισαχθούν εποπτικοί κανόνες που θα επιτρέψουν την επιστροφή στη δημοσιονομική βιωσιμότητα, όταν ξεκινήσει η ανάκαμψη. Η εμπειρία του παρελθόντος από τις χρηματοπιστωτικές κρίσεις έχει δείξει ότι</w:t>
      </w:r>
      <w:r>
        <w:rPr>
          <w:color w:val="000000"/>
          <w:sz w:val="20"/>
          <w:szCs w:val="20"/>
          <w:lang w:val="el-GR"/>
        </w:rPr>
        <w:t>,</w:t>
      </w:r>
      <w:r w:rsidRPr="00C45E8B">
        <w:rPr>
          <w:color w:val="000000"/>
          <w:sz w:val="20"/>
          <w:szCs w:val="20"/>
          <w:lang w:val="el-GR"/>
        </w:rPr>
        <w:t xml:space="preserve"> σε ένα εξαιρετικά εύθραυστο παγκόσμιο οικονομικό περιβάλλον, ο οικονομικός αντίκτυπος σε εθνικό επίπεδο επηρεάζεται σημαντικά από τις πολιτικές προτεραιότητες που λαμβάνονται από τις κυβερνήσεις.</w:t>
      </w:r>
    </w:p>
    <w:p w14:paraId="760E730C" w14:textId="77777777" w:rsidR="00AE0139" w:rsidRPr="00AE0139" w:rsidRDefault="00AE0139" w:rsidP="00AE0139">
      <w:pPr>
        <w:pStyle w:val="BodyText"/>
        <w:ind w:left="1758" w:right="227"/>
        <w:jc w:val="both"/>
        <w:rPr>
          <w:color w:val="000000"/>
          <w:sz w:val="18"/>
          <w:szCs w:val="20"/>
          <w:lang w:val="el-GR"/>
        </w:rPr>
      </w:pPr>
    </w:p>
    <w:p w14:paraId="23607C30" w14:textId="77777777" w:rsidR="00AE0139" w:rsidRDefault="00AE0139" w:rsidP="00AE0139">
      <w:pPr>
        <w:pStyle w:val="BodyText"/>
        <w:ind w:left="1758" w:right="227"/>
        <w:jc w:val="both"/>
        <w:rPr>
          <w:color w:val="000000"/>
          <w:sz w:val="20"/>
          <w:szCs w:val="20"/>
          <w:lang w:val="el-GR"/>
        </w:rPr>
      </w:pPr>
      <w:r w:rsidRPr="00C45E8B">
        <w:rPr>
          <w:color w:val="000000"/>
          <w:sz w:val="20"/>
          <w:szCs w:val="20"/>
          <w:lang w:val="el-GR"/>
        </w:rPr>
        <w:t xml:space="preserve">Οι περισσότεροι οικονομολόγοι πιστεύουν ότι τα υψηλά επίπεδα χρέους δεν αποτελούν πρόβλημα για τις προηγμένες οικονομίες, όσο το ετήσιο κόστος εξυπηρέτησης του χρέους είναι χαμηλότερο από τον ονομαστικό ρυθμό μεταβολής του ΑΕΠ. Με γνώμονα την αντίδραση των αγορών στο δεύτερο τρίμηνο του τρέχοντος έτους, διαπιστώνεται ότι η προσδοκώμενη εκτίναξη του παγκόσμιου χρέους το 2020 σε νέα ιστορικά </w:t>
      </w:r>
      <w:r>
        <w:rPr>
          <w:color w:val="000000"/>
          <w:sz w:val="20"/>
          <w:szCs w:val="20"/>
          <w:lang w:val="el-GR"/>
        </w:rPr>
        <w:t xml:space="preserve">υψηλά </w:t>
      </w:r>
      <w:r w:rsidRPr="00C45E8B">
        <w:rPr>
          <w:color w:val="000000"/>
          <w:sz w:val="20"/>
          <w:szCs w:val="20"/>
          <w:lang w:val="el-GR"/>
        </w:rPr>
        <w:t>επίπεδα δεν προβληματίζει τους συμμετέχοντες στις αγορές. Ενδεχομένως</w:t>
      </w:r>
      <w:r>
        <w:rPr>
          <w:color w:val="000000"/>
          <w:sz w:val="20"/>
          <w:szCs w:val="20"/>
          <w:lang w:val="el-GR"/>
        </w:rPr>
        <w:t>,</w:t>
      </w:r>
      <w:r w:rsidRPr="00C45E8B">
        <w:rPr>
          <w:color w:val="000000"/>
          <w:sz w:val="20"/>
          <w:szCs w:val="20"/>
          <w:lang w:val="el-GR"/>
        </w:rPr>
        <w:t xml:space="preserve"> </w:t>
      </w:r>
      <w:r>
        <w:rPr>
          <w:color w:val="000000"/>
          <w:sz w:val="20"/>
          <w:szCs w:val="20"/>
          <w:lang w:val="el-GR"/>
        </w:rPr>
        <w:t>όμως,</w:t>
      </w:r>
      <w:r w:rsidRPr="00C45E8B">
        <w:rPr>
          <w:color w:val="000000"/>
          <w:sz w:val="20"/>
          <w:szCs w:val="20"/>
          <w:lang w:val="el-GR"/>
        </w:rPr>
        <w:t xml:space="preserve"> στο μέλλον</w:t>
      </w:r>
      <w:r>
        <w:rPr>
          <w:color w:val="000000"/>
          <w:sz w:val="20"/>
          <w:szCs w:val="20"/>
          <w:lang w:val="el-GR"/>
        </w:rPr>
        <w:t>,</w:t>
      </w:r>
      <w:r w:rsidRPr="00C45E8B">
        <w:rPr>
          <w:color w:val="000000"/>
          <w:sz w:val="20"/>
          <w:szCs w:val="20"/>
          <w:lang w:val="el-GR"/>
        </w:rPr>
        <w:t xml:space="preserve"> να αποτελέσει εστία εκδήλωσης μιας σοβαρής κρίσης</w:t>
      </w:r>
      <w:r>
        <w:rPr>
          <w:color w:val="000000"/>
          <w:sz w:val="20"/>
          <w:szCs w:val="20"/>
          <w:lang w:val="el-GR"/>
        </w:rPr>
        <w:t xml:space="preserve"> και</w:t>
      </w:r>
      <w:r w:rsidRPr="00C45E8B">
        <w:rPr>
          <w:color w:val="000000"/>
          <w:sz w:val="20"/>
          <w:szCs w:val="20"/>
          <w:lang w:val="el-GR"/>
        </w:rPr>
        <w:t xml:space="preserve"> για αυτό απαιτείται μια στρατηγική για μετριασμό των κινδύνων που μπορεί να επιφέρει</w:t>
      </w:r>
      <w:r w:rsidRPr="00F50E61">
        <w:rPr>
          <w:color w:val="000000"/>
          <w:sz w:val="20"/>
          <w:szCs w:val="20"/>
          <w:lang w:val="el-GR"/>
        </w:rPr>
        <w:t>,</w:t>
      </w:r>
      <w:r w:rsidRPr="00C45E8B">
        <w:rPr>
          <w:color w:val="000000"/>
          <w:sz w:val="20"/>
          <w:szCs w:val="20"/>
          <w:lang w:val="el-GR"/>
        </w:rPr>
        <w:t xml:space="preserve"> αλλά και μια διεθνή</w:t>
      </w:r>
      <w:r>
        <w:rPr>
          <w:color w:val="000000"/>
          <w:sz w:val="20"/>
          <w:szCs w:val="20"/>
          <w:lang w:val="el-GR"/>
        </w:rPr>
        <w:t>ς</w:t>
      </w:r>
      <w:r w:rsidRPr="00C45E8B">
        <w:rPr>
          <w:color w:val="000000"/>
          <w:sz w:val="20"/>
          <w:szCs w:val="20"/>
          <w:lang w:val="el-GR"/>
        </w:rPr>
        <w:t xml:space="preserve"> συνεργασία μεταξύ διεθνών οργανισμών και κεντρικών τραπεζών για από κοινού διαχείριση του προβλήματος.</w:t>
      </w:r>
    </w:p>
    <w:p w14:paraId="4788F569" w14:textId="77777777" w:rsidR="00AE0139" w:rsidRPr="004D4B71" w:rsidRDefault="00AE0139" w:rsidP="00AE0139">
      <w:pPr>
        <w:pStyle w:val="Heading1"/>
        <w:pBdr>
          <w:top w:val="single" w:sz="8" w:space="0" w:color="00B0F0"/>
          <w:bottom w:val="single" w:sz="8" w:space="1" w:color="00B0F0"/>
        </w:pBdr>
        <w:kinsoku w:val="0"/>
        <w:overflowPunct w:val="0"/>
        <w:ind w:left="1758" w:right="227"/>
        <w:rPr>
          <w:b w:val="0"/>
          <w:bCs w:val="0"/>
          <w:color w:val="000000"/>
        </w:rPr>
      </w:pPr>
      <w:r>
        <w:rPr>
          <w:color w:val="63A1AA"/>
        </w:rPr>
        <w:lastRenderedPageBreak/>
        <w:t>ΗΠΑ</w:t>
      </w:r>
    </w:p>
    <w:p w14:paraId="6C3B8AEB" w14:textId="77777777" w:rsidR="00AE0139" w:rsidRPr="00E26895" w:rsidRDefault="00AE0139" w:rsidP="00AE0139">
      <w:pPr>
        <w:pStyle w:val="BodyText"/>
        <w:tabs>
          <w:tab w:val="left" w:pos="11199"/>
        </w:tabs>
        <w:kinsoku w:val="0"/>
        <w:overflowPunct w:val="0"/>
        <w:ind w:left="1758" w:right="227"/>
        <w:jc w:val="both"/>
        <w:rPr>
          <w:b/>
          <w:bCs/>
          <w:sz w:val="20"/>
          <w:szCs w:val="20"/>
          <w:lang w:val="el-GR"/>
        </w:rPr>
      </w:pPr>
      <w:r w:rsidRPr="004D4B71">
        <w:rPr>
          <w:lang w:val="el-GR"/>
        </w:rPr>
        <w:br/>
      </w:r>
      <w:r w:rsidRPr="00E26895">
        <w:rPr>
          <w:b/>
          <w:bCs/>
          <w:sz w:val="20"/>
          <w:szCs w:val="20"/>
          <w:lang w:val="el-GR"/>
        </w:rPr>
        <w:t>Α</w:t>
      </w:r>
      <w:r>
        <w:rPr>
          <w:b/>
          <w:bCs/>
          <w:sz w:val="20"/>
          <w:szCs w:val="20"/>
          <w:lang w:val="el-GR"/>
        </w:rPr>
        <w:t>γορά Εργασίας</w:t>
      </w:r>
    </w:p>
    <w:p w14:paraId="434D480A" w14:textId="77777777" w:rsidR="00AE0139" w:rsidRPr="00E26895" w:rsidRDefault="00AE0139" w:rsidP="00AE0139">
      <w:pPr>
        <w:pStyle w:val="BodyText"/>
        <w:tabs>
          <w:tab w:val="left" w:pos="11199"/>
        </w:tabs>
        <w:kinsoku w:val="0"/>
        <w:overflowPunct w:val="0"/>
        <w:ind w:left="1758" w:right="227"/>
        <w:jc w:val="both"/>
        <w:rPr>
          <w:b/>
          <w:bCs/>
          <w:sz w:val="20"/>
          <w:szCs w:val="20"/>
          <w:lang w:val="el-GR"/>
        </w:rPr>
      </w:pPr>
    </w:p>
    <w:p w14:paraId="06D18C6A" w14:textId="77777777" w:rsidR="00AE0139" w:rsidRPr="00AF6681" w:rsidRDefault="00AE0139" w:rsidP="00AE0139">
      <w:pPr>
        <w:pStyle w:val="BodyText"/>
        <w:tabs>
          <w:tab w:val="left" w:pos="11199"/>
        </w:tabs>
        <w:kinsoku w:val="0"/>
        <w:overflowPunct w:val="0"/>
        <w:ind w:left="1758" w:right="227"/>
        <w:jc w:val="both"/>
        <w:rPr>
          <w:sz w:val="20"/>
          <w:szCs w:val="20"/>
          <w:lang w:val="el-GR"/>
        </w:rPr>
      </w:pPr>
      <w:r w:rsidRPr="00AF6681">
        <w:rPr>
          <w:sz w:val="20"/>
          <w:szCs w:val="20"/>
          <w:lang w:val="el-GR"/>
        </w:rPr>
        <w:t>Το ποσοστό της ανεργίας (εποχικά προσαρμοσμένα στοιχεία) υποχώρησε, τον Ιούνιο, στο 11,1% (17,8 εκατ. άνεργοι), από 13,3%, τον Μάιο. Πρόκειται για το δεύτερο διαδοχικό μήνα που η βελτίωση της αγοράς εργασίας ήταν σημαντικά μεγαλύτερη των εκτιμήσεων της αγοράς. Η μείωση του ποσοστού της ανεργίας αποδόθηκε τόσο στην επανεκκίνηση της οικονομικής δραστηριότητας, από τις αρχές Μαΐου, όσο και σε κυβερνητικά μέτρα, όπως το</w:t>
      </w:r>
      <w:r w:rsidRPr="00AF6681">
        <w:rPr>
          <w:lang w:val="el-GR"/>
        </w:rPr>
        <w:t xml:space="preserve"> </w:t>
      </w:r>
      <w:r w:rsidRPr="00AF6681">
        <w:rPr>
          <w:sz w:val="20"/>
          <w:lang w:val="el-GR"/>
        </w:rPr>
        <w:t>“Paycheck Protection Program’’</w:t>
      </w:r>
      <w:r w:rsidRPr="00AF6681">
        <w:rPr>
          <w:sz w:val="20"/>
          <w:szCs w:val="20"/>
          <w:lang w:val="el-GR"/>
        </w:rPr>
        <w:t>, ένα πρόγραμμα που παρέχει χρηματοδότηση σε μικρές επιχειρήσεις προκειμένου να διατηρήσουν τις θέσεις απασχόλησης. Ωστόσο, το ποσοστό της ανεργίας είναι κατά 7,6 ποσοστιαίες μονάδες μεγαλύτερο (12 εκατ. περισσότεροι άνεργοι) από αυτό του Φεβρουαρίου, πριν δηλαδή το ξέσπασμα της πανδημικής κρίσης. Επιπλέον, πρόκειται για το τρίτο υψηλότερο ποσοστό της ανεργίας που έχει καταγραφεί στα χρονικά της έρευνας (από τον Ιανουάριο 1948), με τα υψηλότερα ποσοστά να έχουν σημειωθεί τους δύο προηγούμενους μήνες (Γράφημα 1</w:t>
      </w:r>
      <w:r>
        <w:rPr>
          <w:sz w:val="20"/>
          <w:szCs w:val="20"/>
          <w:lang w:val="el-GR"/>
        </w:rPr>
        <w:t>2</w:t>
      </w:r>
      <w:r w:rsidRPr="00AF6681">
        <w:rPr>
          <w:sz w:val="20"/>
          <w:szCs w:val="20"/>
          <w:lang w:val="el-GR"/>
        </w:rPr>
        <w:t>). Ενδεικτικά αναφέρεται ότι, μέχρι το ξέσπασμα της πανδημικής κρίσης, το υψηλότερο ποσοστό της ανεργίας είχε καταγραφεί το</w:t>
      </w:r>
      <w:r>
        <w:rPr>
          <w:sz w:val="20"/>
          <w:szCs w:val="20"/>
          <w:lang w:val="el-GR"/>
        </w:rPr>
        <w:t>υς</w:t>
      </w:r>
      <w:r w:rsidRPr="00AF6681">
        <w:rPr>
          <w:sz w:val="20"/>
          <w:szCs w:val="20"/>
          <w:lang w:val="el-GR"/>
        </w:rPr>
        <w:t xml:space="preserve"> </w:t>
      </w:r>
      <w:r>
        <w:rPr>
          <w:sz w:val="20"/>
          <w:szCs w:val="20"/>
          <w:lang w:val="el-GR"/>
        </w:rPr>
        <w:t>τελευταίους δύο μήνες του</w:t>
      </w:r>
      <w:r w:rsidRPr="00AF6681">
        <w:rPr>
          <w:sz w:val="20"/>
          <w:szCs w:val="20"/>
          <w:lang w:val="el-GR"/>
        </w:rPr>
        <w:t xml:space="preserve"> 1982 (10,8%), ενώ κατά τη χρηματοπιστωτική κρίση του 2008-</w:t>
      </w:r>
      <w:r>
        <w:rPr>
          <w:sz w:val="20"/>
          <w:szCs w:val="20"/>
          <w:lang w:val="el-GR"/>
        </w:rPr>
        <w:t>20</w:t>
      </w:r>
      <w:r w:rsidRPr="00AF6681">
        <w:rPr>
          <w:sz w:val="20"/>
          <w:szCs w:val="20"/>
          <w:lang w:val="el-GR"/>
        </w:rPr>
        <w:t>09 το υψηλότερο ποσοστό είχε καταγραφεί τον Οκτώβριο 2009 (10%).</w:t>
      </w:r>
    </w:p>
    <w:p w14:paraId="30047DC0" w14:textId="77777777" w:rsidR="00AE0139" w:rsidRPr="00AF6681" w:rsidRDefault="00AE0139" w:rsidP="00AE0139">
      <w:pPr>
        <w:pStyle w:val="BodyText"/>
        <w:tabs>
          <w:tab w:val="left" w:pos="11199"/>
        </w:tabs>
        <w:kinsoku w:val="0"/>
        <w:overflowPunct w:val="0"/>
        <w:ind w:left="1758" w:right="227"/>
        <w:jc w:val="both"/>
        <w:rPr>
          <w:sz w:val="20"/>
          <w:szCs w:val="20"/>
          <w:lang w:val="el-GR"/>
        </w:rPr>
      </w:pPr>
    </w:p>
    <w:p w14:paraId="3758EDEA" w14:textId="38AF468D" w:rsidR="00AE0139" w:rsidRPr="00AF6681" w:rsidRDefault="00AE0139" w:rsidP="00AE0139">
      <w:pPr>
        <w:pStyle w:val="BodyText"/>
        <w:tabs>
          <w:tab w:val="left" w:pos="11199"/>
        </w:tabs>
        <w:kinsoku w:val="0"/>
        <w:overflowPunct w:val="0"/>
        <w:ind w:left="1758" w:right="227"/>
        <w:jc w:val="both"/>
        <w:rPr>
          <w:sz w:val="20"/>
          <w:szCs w:val="20"/>
          <w:lang w:val="el-GR"/>
        </w:rPr>
      </w:pPr>
      <w:r w:rsidRPr="00AF6681">
        <w:rPr>
          <w:sz w:val="20"/>
          <w:szCs w:val="20"/>
          <w:lang w:val="el-GR"/>
        </w:rPr>
        <w:t>Όσον αφορά στα επιμέρους χαρακτηριστικά, η ανεργία στους νέους, ηλικίας 16-19 ετών, διαμορφώθηκε στο 23,2%, τον Ιούνιο, έναντι 29,9%, τον προηγούμενο μήνα, ενώ στους άνδρες και στις γυναίκες, άνω των 20 ετών, υποχώρησε σε 10,2% και 11,2%, αντίστοιχα, από 11,6% και 13,9%. Αναφορικά με το επίπεδο εκπαίδευσης, το χαμηλότερο ποσοστό της ανεργίας εξακολουθεί να εμφανίζεται στους κατόχους πανεπιστημιακού τίτλου (6,9%, έναντι 7,4% τον Μάιο), ενώ το υψηλότερο στους μη έχοντες απολυτήριο λυκείου (16,6%, έναντι 19,9% τον Μάιο). Επιπλέον, τον Ιούνιο, δημιουργήθηκαν περίπου 4,8 εκατ. νέες θέσεις απασχόλησης στην οικονομία των ΗΠΑ, έναντι 2,7 εκατ. νέων θέσεων, τον Μάιο. Σημειώνεται, ωστόσο, ότι</w:t>
      </w:r>
      <w:r>
        <w:rPr>
          <w:sz w:val="20"/>
          <w:szCs w:val="20"/>
          <w:lang w:val="el-GR"/>
        </w:rPr>
        <w:t>,</w:t>
      </w:r>
      <w:r w:rsidR="008310DB">
        <w:rPr>
          <w:sz w:val="20"/>
          <w:szCs w:val="20"/>
          <w:lang w:val="el-GR"/>
        </w:rPr>
        <w:t xml:space="preserve"> το δίμηνο Μα</w:t>
      </w:r>
      <w:r w:rsidRPr="00AF6681">
        <w:rPr>
          <w:sz w:val="20"/>
          <w:szCs w:val="20"/>
          <w:lang w:val="el-GR"/>
        </w:rPr>
        <w:t>ρτ</w:t>
      </w:r>
      <w:r w:rsidR="008310DB">
        <w:rPr>
          <w:sz w:val="20"/>
          <w:szCs w:val="20"/>
          <w:lang w:val="el-GR"/>
        </w:rPr>
        <w:t>ίου</w:t>
      </w:r>
      <w:r w:rsidRPr="00AF6681">
        <w:rPr>
          <w:sz w:val="20"/>
          <w:szCs w:val="20"/>
          <w:lang w:val="el-GR"/>
        </w:rPr>
        <w:t>-Απρ</w:t>
      </w:r>
      <w:r w:rsidR="008310DB">
        <w:rPr>
          <w:sz w:val="20"/>
          <w:szCs w:val="20"/>
          <w:lang w:val="el-GR"/>
        </w:rPr>
        <w:t>ιλίου</w:t>
      </w:r>
      <w:r w:rsidRPr="00AF6681">
        <w:rPr>
          <w:sz w:val="20"/>
          <w:szCs w:val="20"/>
          <w:lang w:val="el-GR"/>
        </w:rPr>
        <w:t>, υπήρξε ραγδαία μείωση κατά περίπου 22,2 εκατ. θέσεις απασχόλησης. Οι νέες θέσεις δημιουργήθηκαν κυρίως στις παροχές υπηρεσιών αναψυχής και φιλοξενίας (+2,1 εκατ.), στο λιανικό εμπόριο (+740 χιλ.), στο χώρο της υγείας (+358 χιλ.) και στη μεταποίηση (+356 χιλ.).</w:t>
      </w:r>
    </w:p>
    <w:p w14:paraId="69AC0891" w14:textId="77777777" w:rsidR="00AE0139" w:rsidRPr="00AF6681" w:rsidRDefault="00AE0139" w:rsidP="00AE0139">
      <w:pPr>
        <w:pStyle w:val="BodyText"/>
        <w:tabs>
          <w:tab w:val="left" w:pos="11199"/>
        </w:tabs>
        <w:kinsoku w:val="0"/>
        <w:overflowPunct w:val="0"/>
        <w:ind w:left="1758" w:right="227"/>
        <w:jc w:val="both"/>
        <w:rPr>
          <w:sz w:val="20"/>
          <w:szCs w:val="20"/>
          <w:lang w:val="el-GR"/>
        </w:rPr>
      </w:pPr>
    </w:p>
    <w:p w14:paraId="07D1855C" w14:textId="77777777" w:rsidR="00AE0139" w:rsidRPr="00AF6681" w:rsidRDefault="00AE0139" w:rsidP="00AE0139">
      <w:pPr>
        <w:pStyle w:val="BodyText"/>
        <w:tabs>
          <w:tab w:val="left" w:pos="11199"/>
        </w:tabs>
        <w:kinsoku w:val="0"/>
        <w:overflowPunct w:val="0"/>
        <w:ind w:left="1758" w:right="227"/>
        <w:jc w:val="both"/>
        <w:rPr>
          <w:sz w:val="20"/>
          <w:szCs w:val="20"/>
          <w:lang w:val="el-GR"/>
        </w:rPr>
      </w:pPr>
      <w:r w:rsidRPr="00AF6681">
        <w:rPr>
          <w:sz w:val="20"/>
          <w:szCs w:val="20"/>
          <w:lang w:val="el-GR"/>
        </w:rPr>
        <w:t>Το ποσοστό συμμετοχής στο εργατικό δυναμικό (ήτοι ο λόγος των ατόμων που απασχολούνται ή αναζητούν εργασία προς το σύνολο του εργατικού δυναμικού, ηλικίας 16 ετών και άνω) ανήλθε, τον Ιούνιο, σε 61,5%, από 60,8%, τον Μάιο και 60,2%, τον Απρίλιο (το χαμηλότερο ποσοστό από τον Ιανουάριο 1973).</w:t>
      </w:r>
    </w:p>
    <w:p w14:paraId="0BF5D65E" w14:textId="77777777" w:rsidR="00AE0139" w:rsidRPr="00AF6681" w:rsidRDefault="00AE0139" w:rsidP="00AE0139">
      <w:pPr>
        <w:pStyle w:val="BodyText"/>
        <w:tabs>
          <w:tab w:val="left" w:pos="11199"/>
        </w:tabs>
        <w:kinsoku w:val="0"/>
        <w:overflowPunct w:val="0"/>
        <w:ind w:left="1758" w:right="227"/>
        <w:jc w:val="both"/>
        <w:rPr>
          <w:sz w:val="20"/>
          <w:szCs w:val="20"/>
          <w:lang w:val="el-GR"/>
        </w:rPr>
      </w:pPr>
    </w:p>
    <w:p w14:paraId="712D939C" w14:textId="77777777" w:rsidR="00AE0139" w:rsidRDefault="00AE0139" w:rsidP="00AE0139">
      <w:pPr>
        <w:pStyle w:val="BodyText"/>
        <w:tabs>
          <w:tab w:val="left" w:pos="11199"/>
        </w:tabs>
        <w:kinsoku w:val="0"/>
        <w:overflowPunct w:val="0"/>
        <w:ind w:left="1758" w:right="227"/>
        <w:jc w:val="both"/>
        <w:rPr>
          <w:sz w:val="20"/>
          <w:szCs w:val="20"/>
          <w:lang w:val="el-GR"/>
        </w:rPr>
      </w:pPr>
      <w:r w:rsidRPr="00AF6681">
        <w:rPr>
          <w:sz w:val="20"/>
          <w:szCs w:val="20"/>
          <w:lang w:val="el-GR"/>
        </w:rPr>
        <w:t xml:space="preserve">Οι μέσες ωριαίες αποδοχές από εργασία διαμορφώθηκαν, τον Ιούνιο, σε 29,37 δολάρια, παρουσιάζοντας αύξηση κατά 5%, σε ετήσια βάση, αλλά μείωση κατά 1,2%, σε μηνιαία βάση, έναντι ανόδου τον Μάιο κατά 6,6% (ετήσια μεταβολή) και πτώσης κατά 1% (μηνιαία μεταβολή), αντίστοιχα. Τις υψηλότερες μέσες ωριαίες αποδοχές προσφέρουν οι επιχειρήσεις κοινής ωφέλειας (43,35 δολάρια) και οι εταιρείες πληροφορικής (43,23 δολάρια). </w:t>
      </w:r>
    </w:p>
    <w:p w14:paraId="7C84C21A" w14:textId="77777777" w:rsidR="00AE0139" w:rsidRPr="00AF6681" w:rsidRDefault="00AE0139" w:rsidP="00AE0139">
      <w:pPr>
        <w:pStyle w:val="BodyText"/>
        <w:tabs>
          <w:tab w:val="left" w:pos="11199"/>
        </w:tabs>
        <w:kinsoku w:val="0"/>
        <w:overflowPunct w:val="0"/>
        <w:ind w:left="1758" w:right="227"/>
        <w:jc w:val="both"/>
        <w:rPr>
          <w:sz w:val="20"/>
          <w:szCs w:val="20"/>
          <w:lang w:val="el-GR"/>
        </w:rPr>
      </w:pPr>
    </w:p>
    <w:p w14:paraId="0C175829" w14:textId="77777777" w:rsidR="00AE0139" w:rsidRDefault="00AE0139" w:rsidP="00AE0139">
      <w:pPr>
        <w:pStyle w:val="BodyText"/>
        <w:tabs>
          <w:tab w:val="left" w:pos="11199"/>
        </w:tabs>
        <w:kinsoku w:val="0"/>
        <w:overflowPunct w:val="0"/>
        <w:ind w:left="1758" w:right="227"/>
        <w:jc w:val="both"/>
        <w:rPr>
          <w:sz w:val="20"/>
          <w:szCs w:val="20"/>
          <w:lang w:val="el-GR"/>
        </w:rPr>
      </w:pPr>
      <w:r w:rsidRPr="00AF6681">
        <w:rPr>
          <w:sz w:val="20"/>
          <w:szCs w:val="20"/>
          <w:lang w:val="el-GR"/>
        </w:rPr>
        <w:t>Όσον αφορά στις προοπτικές της αγοράς εργασίας, η σταδιακή αναθέρμανση της οικονομικής δραστηριότητας, η οποία οδήγησε στην αύξηση της απασχόλησης το τελευταίο δίμηνο, αναμένεται να</w:t>
      </w:r>
    </w:p>
    <w:p w14:paraId="769DC1FB" w14:textId="77777777" w:rsidR="00AE0139" w:rsidRDefault="00AE0139" w:rsidP="00AE0139">
      <w:pPr>
        <w:pStyle w:val="BodyText"/>
        <w:tabs>
          <w:tab w:val="left" w:pos="11199"/>
        </w:tabs>
        <w:kinsoku w:val="0"/>
        <w:overflowPunct w:val="0"/>
        <w:ind w:left="1758" w:right="227"/>
        <w:jc w:val="both"/>
        <w:rPr>
          <w:sz w:val="20"/>
          <w:szCs w:val="20"/>
          <w:lang w:val="el-GR"/>
        </w:rPr>
      </w:pPr>
      <w:r>
        <w:rPr>
          <w:noProof/>
          <w:color w:val="231F20"/>
          <w:lang w:val="el-GR" w:eastAsia="el-GR"/>
        </w:rPr>
        <mc:AlternateContent>
          <mc:Choice Requires="wpg">
            <w:drawing>
              <wp:anchor distT="0" distB="0" distL="114300" distR="114300" simplePos="0" relativeHeight="251696128" behindDoc="1" locked="0" layoutInCell="1" allowOverlap="1" wp14:anchorId="26F75F30" wp14:editId="7B0B8608">
                <wp:simplePos x="0" y="0"/>
                <wp:positionH relativeFrom="margin">
                  <wp:posOffset>-9525</wp:posOffset>
                </wp:positionH>
                <wp:positionV relativeFrom="paragraph">
                  <wp:posOffset>66040</wp:posOffset>
                </wp:positionV>
                <wp:extent cx="7188835" cy="3352800"/>
                <wp:effectExtent l="0" t="0" r="0" b="0"/>
                <wp:wrapNone/>
                <wp:docPr id="220" name="Group 220"/>
                <wp:cNvGraphicFramePr/>
                <a:graphic xmlns:a="http://schemas.openxmlformats.org/drawingml/2006/main">
                  <a:graphicData uri="http://schemas.microsoft.com/office/word/2010/wordprocessingGroup">
                    <wpg:wgp>
                      <wpg:cNvGrpSpPr/>
                      <wpg:grpSpPr>
                        <a:xfrm>
                          <a:off x="0" y="0"/>
                          <a:ext cx="7188835" cy="3352800"/>
                          <a:chOff x="0" y="0"/>
                          <a:chExt cx="7397698" cy="3231581"/>
                        </a:xfrm>
                      </wpg:grpSpPr>
                      <wps:wsp>
                        <wps:cNvPr id="221" name="Rectangle 24"/>
                        <wps:cNvSpPr>
                          <a:spLocks noChangeArrowheads="1"/>
                        </wps:cNvSpPr>
                        <wps:spPr bwMode="auto">
                          <a:xfrm>
                            <a:off x="0" y="0"/>
                            <a:ext cx="1044278" cy="3231466"/>
                          </a:xfrm>
                          <a:prstGeom prst="rect">
                            <a:avLst/>
                          </a:prstGeom>
                          <a:solidFill>
                            <a:srgbClr val="E5E4D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2EDDA5" w14:textId="77777777" w:rsidR="00AE0139" w:rsidRPr="000A52F8" w:rsidRDefault="00AE0139" w:rsidP="00AE0139">
                              <w:pPr>
                                <w:jc w:val="center"/>
                                <w:rPr>
                                  <w:rFonts w:ascii="Arial" w:hAnsi="Arial" w:cs="Arial"/>
                                  <w:color w:val="E24C37"/>
                                  <w:spacing w:val="-4"/>
                                  <w:sz w:val="18"/>
                                  <w:lang w:val="en-US"/>
                                </w:rPr>
                              </w:pPr>
                              <w:r w:rsidRPr="000A52F8">
                                <w:rPr>
                                  <w:rFonts w:ascii="Arial" w:hAnsi="Arial" w:cs="Arial"/>
                                  <w:color w:val="E24C37"/>
                                  <w:spacing w:val="-4"/>
                                  <w:sz w:val="18"/>
                                  <w:lang w:val="en-US"/>
                                </w:rPr>
                                <w:br/>
                              </w:r>
                              <w:r w:rsidRPr="000753F7">
                                <w:rPr>
                                  <w:rFonts w:ascii="Arial" w:hAnsi="Arial" w:cs="Arial"/>
                                  <w:color w:val="E24C37"/>
                                  <w:spacing w:val="-4"/>
                                  <w:sz w:val="18"/>
                                </w:rPr>
                                <w:t>ΓΡΑΦΗΜΑ</w:t>
                              </w:r>
                              <w:r w:rsidRPr="000A52F8">
                                <w:rPr>
                                  <w:rFonts w:ascii="Arial" w:hAnsi="Arial" w:cs="Arial"/>
                                  <w:color w:val="E24C37"/>
                                  <w:spacing w:val="-4"/>
                                  <w:sz w:val="18"/>
                                  <w:lang w:val="en-US"/>
                                </w:rPr>
                                <w:t xml:space="preserve"> </w:t>
                              </w:r>
                              <w:r w:rsidRPr="00AE0139">
                                <w:rPr>
                                  <w:rFonts w:ascii="Arial" w:hAnsi="Arial" w:cs="Arial"/>
                                  <w:color w:val="E24C37"/>
                                  <w:spacing w:val="-4"/>
                                  <w:sz w:val="18"/>
                                  <w:lang w:val="en-US"/>
                                </w:rPr>
                                <w:t>12</w:t>
                              </w:r>
                              <w:r w:rsidRPr="000A52F8">
                                <w:rPr>
                                  <w:rFonts w:ascii="Arial" w:hAnsi="Arial" w:cs="Arial"/>
                                  <w:color w:val="E24C37"/>
                                  <w:spacing w:val="-4"/>
                                  <w:sz w:val="18"/>
                                  <w:lang w:val="en-US"/>
                                </w:rPr>
                                <w:t xml:space="preserve"> </w:t>
                              </w:r>
                            </w:p>
                            <w:p w14:paraId="4EF9C075" w14:textId="77777777" w:rsidR="00AE0139" w:rsidRPr="000A52F8" w:rsidRDefault="00AE0139" w:rsidP="00AE0139">
                              <w:pPr>
                                <w:jc w:val="center"/>
                                <w:rPr>
                                  <w:rFonts w:ascii="Arial" w:hAnsi="Arial" w:cs="Arial"/>
                                  <w:color w:val="E24C37"/>
                                  <w:spacing w:val="-4"/>
                                  <w:sz w:val="18"/>
                                  <w:lang w:val="en-US"/>
                                </w:rPr>
                              </w:pPr>
                            </w:p>
                            <w:p w14:paraId="5E592736" w14:textId="77777777" w:rsidR="00AE0139" w:rsidRPr="000A52F8" w:rsidRDefault="00AE0139" w:rsidP="00AE0139">
                              <w:pPr>
                                <w:jc w:val="center"/>
                                <w:rPr>
                                  <w:rFonts w:ascii="Arial" w:hAnsi="Arial" w:cs="Arial"/>
                                  <w:color w:val="E24C37"/>
                                  <w:spacing w:val="-4"/>
                                  <w:sz w:val="18"/>
                                  <w:lang w:val="en-US"/>
                                </w:rPr>
                              </w:pPr>
                            </w:p>
                            <w:p w14:paraId="1D42333D" w14:textId="77777777" w:rsidR="00AE0139" w:rsidRPr="000A52F8" w:rsidRDefault="00AE0139" w:rsidP="00AE0139">
                              <w:pPr>
                                <w:jc w:val="center"/>
                                <w:rPr>
                                  <w:rFonts w:ascii="Arial" w:hAnsi="Arial" w:cs="Arial"/>
                                  <w:color w:val="E24C37"/>
                                  <w:spacing w:val="-4"/>
                                  <w:sz w:val="18"/>
                                  <w:lang w:val="en-US"/>
                                </w:rPr>
                              </w:pPr>
                            </w:p>
                            <w:p w14:paraId="0FB45EDD" w14:textId="77777777" w:rsidR="00AE0139" w:rsidRPr="000A52F8" w:rsidRDefault="00AE0139" w:rsidP="00AE0139">
                              <w:pPr>
                                <w:jc w:val="center"/>
                                <w:rPr>
                                  <w:rFonts w:ascii="Arial" w:hAnsi="Arial" w:cs="Arial"/>
                                  <w:color w:val="E24C37"/>
                                  <w:spacing w:val="-4"/>
                                  <w:sz w:val="18"/>
                                  <w:lang w:val="en-US"/>
                                </w:rPr>
                              </w:pPr>
                            </w:p>
                            <w:p w14:paraId="15A80480" w14:textId="77777777" w:rsidR="00AE0139" w:rsidRPr="000A52F8" w:rsidRDefault="00AE0139" w:rsidP="00AE0139">
                              <w:pPr>
                                <w:jc w:val="center"/>
                                <w:rPr>
                                  <w:rFonts w:ascii="Arial" w:hAnsi="Arial" w:cs="Arial"/>
                                  <w:color w:val="E24C37"/>
                                  <w:spacing w:val="-4"/>
                                  <w:sz w:val="18"/>
                                  <w:lang w:val="en-US"/>
                                </w:rPr>
                              </w:pPr>
                            </w:p>
                            <w:p w14:paraId="69C16F86" w14:textId="77777777" w:rsidR="00AE0139" w:rsidRPr="000A52F8" w:rsidRDefault="00AE0139" w:rsidP="00AE0139">
                              <w:pPr>
                                <w:jc w:val="center"/>
                                <w:rPr>
                                  <w:rFonts w:ascii="Arial" w:hAnsi="Arial" w:cs="Arial"/>
                                  <w:color w:val="E24C37"/>
                                  <w:spacing w:val="-4"/>
                                  <w:sz w:val="18"/>
                                  <w:lang w:val="en-US"/>
                                </w:rPr>
                              </w:pPr>
                            </w:p>
                            <w:p w14:paraId="3CE05D64" w14:textId="77777777" w:rsidR="00AE0139" w:rsidRPr="000A52F8" w:rsidRDefault="00AE0139" w:rsidP="00AE0139">
                              <w:pPr>
                                <w:jc w:val="center"/>
                                <w:rPr>
                                  <w:rFonts w:ascii="Arial" w:hAnsi="Arial" w:cs="Arial"/>
                                  <w:color w:val="E24C37"/>
                                  <w:spacing w:val="-4"/>
                                  <w:sz w:val="18"/>
                                  <w:lang w:val="en-US"/>
                                </w:rPr>
                              </w:pPr>
                            </w:p>
                            <w:p w14:paraId="066BACE2" w14:textId="77777777" w:rsidR="00AE0139" w:rsidRDefault="00AE0139" w:rsidP="00AE0139">
                              <w:pPr>
                                <w:spacing w:after="0"/>
                                <w:jc w:val="center"/>
                                <w:rPr>
                                  <w:rFonts w:ascii="Arial" w:hAnsi="Arial" w:cs="Arial"/>
                                  <w:color w:val="000000"/>
                                  <w:spacing w:val="-4"/>
                                  <w:sz w:val="18"/>
                                  <w:lang w:val="en-US"/>
                                </w:rPr>
                              </w:pPr>
                            </w:p>
                            <w:p w14:paraId="6BD40EA0" w14:textId="77777777" w:rsidR="00AE0139" w:rsidRDefault="00AE0139" w:rsidP="00AE0139">
                              <w:pPr>
                                <w:spacing w:after="0"/>
                                <w:jc w:val="center"/>
                                <w:rPr>
                                  <w:rFonts w:ascii="Arial" w:hAnsi="Arial" w:cs="Arial"/>
                                  <w:color w:val="000000"/>
                                  <w:spacing w:val="-4"/>
                                  <w:sz w:val="18"/>
                                  <w:lang w:val="en-US"/>
                                </w:rPr>
                              </w:pPr>
                            </w:p>
                            <w:p w14:paraId="4141F6A1" w14:textId="77777777" w:rsidR="00AE0139" w:rsidRDefault="00AE0139" w:rsidP="00AE0139">
                              <w:pPr>
                                <w:spacing w:after="0"/>
                                <w:jc w:val="center"/>
                                <w:rPr>
                                  <w:rFonts w:ascii="Arial" w:hAnsi="Arial" w:cs="Arial"/>
                                  <w:color w:val="000000"/>
                                  <w:spacing w:val="-4"/>
                                  <w:sz w:val="18"/>
                                  <w:lang w:val="en-US"/>
                                </w:rPr>
                              </w:pPr>
                            </w:p>
                            <w:p w14:paraId="1A9F448D" w14:textId="77777777" w:rsidR="00AE0139" w:rsidRDefault="00AE0139" w:rsidP="00AE0139">
                              <w:pPr>
                                <w:spacing w:after="0"/>
                                <w:jc w:val="center"/>
                                <w:rPr>
                                  <w:rFonts w:ascii="Arial" w:hAnsi="Arial" w:cs="Arial"/>
                                  <w:color w:val="000000"/>
                                  <w:spacing w:val="-4"/>
                                  <w:sz w:val="18"/>
                                  <w:lang w:val="en-US"/>
                                </w:rPr>
                              </w:pPr>
                            </w:p>
                            <w:p w14:paraId="6B158254" w14:textId="77777777" w:rsidR="00AE0139" w:rsidRPr="000A52F8" w:rsidRDefault="00AE0139" w:rsidP="00AE0139">
                              <w:pPr>
                                <w:spacing w:after="0"/>
                                <w:jc w:val="center"/>
                                <w:rPr>
                                  <w:rFonts w:ascii="Arial" w:hAnsi="Arial" w:cs="Arial"/>
                                  <w:color w:val="000000"/>
                                  <w:spacing w:val="-4"/>
                                  <w:sz w:val="18"/>
                                  <w:lang w:val="en-US"/>
                                </w:rPr>
                              </w:pPr>
                            </w:p>
                            <w:p w14:paraId="3335B7B1" w14:textId="77777777" w:rsidR="00AE0139" w:rsidRPr="000A52F8" w:rsidRDefault="00AE0139" w:rsidP="00AE0139">
                              <w:pPr>
                                <w:spacing w:after="0"/>
                                <w:jc w:val="center"/>
                                <w:rPr>
                                  <w:rFonts w:ascii="Arial" w:hAnsi="Arial" w:cs="Arial"/>
                                  <w:color w:val="000000"/>
                                  <w:spacing w:val="-4"/>
                                  <w:sz w:val="18"/>
                                  <w:lang w:val="en-US"/>
                                </w:rPr>
                              </w:pPr>
                              <w:r>
                                <w:rPr>
                                  <w:rFonts w:ascii="Arial" w:hAnsi="Arial" w:cs="Arial"/>
                                  <w:color w:val="000000"/>
                                  <w:spacing w:val="-4"/>
                                  <w:sz w:val="18"/>
                                </w:rPr>
                                <w:t>Πηγή</w:t>
                              </w:r>
                              <w:r w:rsidRPr="000A52F8">
                                <w:rPr>
                                  <w:rFonts w:ascii="Arial" w:hAnsi="Arial" w:cs="Arial"/>
                                  <w:color w:val="000000"/>
                                  <w:spacing w:val="-4"/>
                                  <w:sz w:val="18"/>
                                  <w:lang w:val="en-US"/>
                                </w:rPr>
                                <w:t>:</w:t>
                              </w:r>
                            </w:p>
                            <w:p w14:paraId="2ED4DFC9" w14:textId="77777777" w:rsidR="00AE0139" w:rsidRPr="001F7E06" w:rsidRDefault="00AE0139" w:rsidP="00AE0139">
                              <w:pPr>
                                <w:spacing w:after="0"/>
                                <w:jc w:val="center"/>
                                <w:rPr>
                                  <w:rFonts w:ascii="Arial" w:hAnsi="Arial" w:cs="Arial"/>
                                  <w:color w:val="000000"/>
                                  <w:spacing w:val="-4"/>
                                  <w:sz w:val="18"/>
                                  <w:lang w:val="en-US"/>
                                </w:rPr>
                              </w:pPr>
                              <w:r w:rsidRPr="001F7E06">
                                <w:rPr>
                                  <w:rFonts w:ascii="Arial" w:hAnsi="Arial" w:cs="Arial"/>
                                  <w:color w:val="000000"/>
                                  <w:spacing w:val="-4"/>
                                  <w:sz w:val="18"/>
                                  <w:lang w:val="en-US"/>
                                </w:rPr>
                                <w:t xml:space="preserve">U.S. Bureau of </w:t>
                              </w:r>
                            </w:p>
                            <w:p w14:paraId="3799FDBC" w14:textId="77777777" w:rsidR="00AE0139" w:rsidRPr="00057B44" w:rsidRDefault="00AE0139" w:rsidP="00AE0139">
                              <w:pPr>
                                <w:spacing w:after="0"/>
                                <w:jc w:val="center"/>
                                <w:rPr>
                                  <w:rFonts w:ascii="Arial" w:hAnsi="Arial" w:cs="Arial"/>
                                  <w:color w:val="000000"/>
                                  <w:spacing w:val="-4"/>
                                  <w:sz w:val="18"/>
                                  <w:lang w:val="en-US"/>
                                </w:rPr>
                              </w:pPr>
                              <w:r w:rsidRPr="001F7E06">
                                <w:rPr>
                                  <w:rFonts w:ascii="Arial" w:hAnsi="Arial" w:cs="Arial"/>
                                  <w:color w:val="000000"/>
                                  <w:spacing w:val="-4"/>
                                  <w:sz w:val="18"/>
                                  <w:lang w:val="en-US"/>
                                </w:rPr>
                                <w:t>Labor Statistics</w:t>
                              </w:r>
                              <w:r w:rsidRPr="008172FC">
                                <w:rPr>
                                  <w:rFonts w:ascii="Arial" w:hAnsi="Arial" w:cs="Arial"/>
                                  <w:color w:val="000000"/>
                                  <w:spacing w:val="-4"/>
                                  <w:sz w:val="18"/>
                                  <w:lang w:val="en-US"/>
                                </w:rPr>
                                <w:t xml:space="preserve"> </w:t>
                              </w:r>
                              <w:r>
                                <w:rPr>
                                  <w:rFonts w:ascii="Arial" w:hAnsi="Arial" w:cs="Arial"/>
                                  <w:color w:val="000000"/>
                                  <w:spacing w:val="-4"/>
                                  <w:sz w:val="18"/>
                                  <w:lang w:val="en-US"/>
                                </w:rPr>
                                <w:t xml:space="preserve"> </w:t>
                              </w:r>
                            </w:p>
                            <w:p w14:paraId="29A7D55D" w14:textId="77777777" w:rsidR="00AE0139" w:rsidRPr="00C46FB2" w:rsidRDefault="00AE0139" w:rsidP="00AE0139">
                              <w:pPr>
                                <w:spacing w:after="0"/>
                                <w:jc w:val="center"/>
                                <w:rPr>
                                  <w:rFonts w:ascii="Arial" w:hAnsi="Arial" w:cs="Arial"/>
                                  <w:color w:val="000000"/>
                                  <w:spacing w:val="-4"/>
                                  <w:sz w:val="18"/>
                                  <w:lang w:val="en-US"/>
                                </w:rPr>
                              </w:pPr>
                            </w:p>
                          </w:txbxContent>
                        </wps:txbx>
                        <wps:bodyPr rot="0" vert="horz" wrap="square" lIns="91440" tIns="45720" rIns="91440" bIns="45720" anchor="t" anchorCtr="0" upright="1">
                          <a:noAutofit/>
                        </wps:bodyPr>
                      </wps:wsp>
                      <wps:wsp>
                        <wps:cNvPr id="222" name="Freeform 364"/>
                        <wps:cNvSpPr>
                          <a:spLocks/>
                        </wps:cNvSpPr>
                        <wps:spPr bwMode="auto">
                          <a:xfrm>
                            <a:off x="1172326" y="0"/>
                            <a:ext cx="6225372" cy="3231581"/>
                          </a:xfrm>
                          <a:custGeom>
                            <a:avLst/>
                            <a:gdLst>
                              <a:gd name="T0" fmla="*/ 6086475 w 9586"/>
                              <a:gd name="T1" fmla="*/ 0 h 4124"/>
                              <a:gd name="T2" fmla="*/ 0 w 9586"/>
                              <a:gd name="T3" fmla="*/ 0 h 4124"/>
                              <a:gd name="T4" fmla="*/ 0 w 9586"/>
                              <a:gd name="T5" fmla="*/ 2628263 h 4124"/>
                              <a:gd name="T6" fmla="*/ 6086475 w 9586"/>
                              <a:gd name="T7" fmla="*/ 2628263 h 4124"/>
                              <a:gd name="T8" fmla="*/ 6086475 w 9586"/>
                              <a:gd name="T9" fmla="*/ 0 h 4124"/>
                              <a:gd name="T10" fmla="*/ 0 60000 65536"/>
                              <a:gd name="T11" fmla="*/ 0 60000 65536"/>
                              <a:gd name="T12" fmla="*/ 0 60000 65536"/>
                              <a:gd name="T13" fmla="*/ 0 60000 65536"/>
                              <a:gd name="T14" fmla="*/ 0 60000 65536"/>
                              <a:gd name="T15" fmla="*/ 0 w 9586"/>
                              <a:gd name="T16" fmla="*/ 0 h 4124"/>
                              <a:gd name="T17" fmla="*/ 9586 w 9586"/>
                              <a:gd name="T18" fmla="*/ 4124 h 4124"/>
                            </a:gdLst>
                            <a:ahLst/>
                            <a:cxnLst>
                              <a:cxn ang="T10">
                                <a:pos x="T0" y="T1"/>
                              </a:cxn>
                              <a:cxn ang="T11">
                                <a:pos x="T2" y="T3"/>
                              </a:cxn>
                              <a:cxn ang="T12">
                                <a:pos x="T4" y="T5"/>
                              </a:cxn>
                              <a:cxn ang="T13">
                                <a:pos x="T6" y="T7"/>
                              </a:cxn>
                              <a:cxn ang="T14">
                                <a:pos x="T8" y="T9"/>
                              </a:cxn>
                            </a:cxnLst>
                            <a:rect l="T15" t="T16" r="T17" b="T18"/>
                            <a:pathLst>
                              <a:path w="9586" h="4124">
                                <a:moveTo>
                                  <a:pt x="9585" y="0"/>
                                </a:moveTo>
                                <a:lnTo>
                                  <a:pt x="0" y="0"/>
                                </a:lnTo>
                                <a:lnTo>
                                  <a:pt x="0" y="4123"/>
                                </a:lnTo>
                                <a:lnTo>
                                  <a:pt x="9585" y="4123"/>
                                </a:lnTo>
                                <a:lnTo>
                                  <a:pt x="9585" y="0"/>
                                </a:lnTo>
                                <a:close/>
                              </a:path>
                            </a:pathLst>
                          </a:custGeom>
                          <a:solidFill>
                            <a:srgbClr val="E5E4DE"/>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1BADBF7" w14:textId="77777777" w:rsidR="00AE0139" w:rsidRDefault="00AE0139" w:rsidP="00AE0139">
                              <w:pPr>
                                <w:tabs>
                                  <w:tab w:val="left" w:pos="2410"/>
                                </w:tabs>
                                <w:spacing w:after="0" w:line="240" w:lineRule="auto"/>
                                <w:rPr>
                                  <w:rFonts w:ascii="Arial" w:eastAsia="Arial" w:hAnsi="Arial" w:cs="Arial"/>
                                  <w:color w:val="0E3B70"/>
                                  <w:sz w:val="20"/>
                                  <w:szCs w:val="20"/>
                                </w:rPr>
                              </w:pPr>
                            </w:p>
                            <w:p w14:paraId="28957989" w14:textId="77777777" w:rsidR="00AE0139" w:rsidRDefault="00AE0139" w:rsidP="00AE0139">
                              <w:pPr>
                                <w:tabs>
                                  <w:tab w:val="left" w:pos="2410"/>
                                </w:tabs>
                                <w:spacing w:after="0" w:line="240" w:lineRule="auto"/>
                                <w:rPr>
                                  <w:rFonts w:ascii="Arial" w:eastAsia="Arial" w:hAnsi="Arial" w:cs="Arial"/>
                                  <w:color w:val="0E3B70"/>
                                  <w:sz w:val="20"/>
                                  <w:szCs w:val="20"/>
                                </w:rPr>
                              </w:pPr>
                              <w:r w:rsidRPr="001F7E06">
                                <w:rPr>
                                  <w:rFonts w:ascii="Arial" w:eastAsia="Arial" w:hAnsi="Arial" w:cs="Arial"/>
                                  <w:color w:val="0E3B70"/>
                                  <w:sz w:val="20"/>
                                  <w:szCs w:val="20"/>
                                </w:rPr>
                                <w:t xml:space="preserve">ΗΠΑ, Ιανουάριος 1948 - </w:t>
                              </w:r>
                              <w:r>
                                <w:rPr>
                                  <w:rFonts w:ascii="Arial" w:eastAsia="Arial" w:hAnsi="Arial" w:cs="Arial"/>
                                  <w:color w:val="0E3B70"/>
                                  <w:sz w:val="20"/>
                                  <w:szCs w:val="20"/>
                                </w:rPr>
                                <w:t>Ιούν</w:t>
                              </w:r>
                              <w:r w:rsidRPr="001F7E06">
                                <w:rPr>
                                  <w:rFonts w:ascii="Arial" w:eastAsia="Arial" w:hAnsi="Arial" w:cs="Arial"/>
                                  <w:color w:val="0E3B70"/>
                                  <w:sz w:val="20"/>
                                  <w:szCs w:val="20"/>
                                </w:rPr>
                                <w:t>ιος 2020</w:t>
                              </w:r>
                              <w:bookmarkStart w:id="4" w:name="_Hlk45699079"/>
                              <w:r w:rsidRPr="001F7E06">
                                <w:rPr>
                                  <w:rFonts w:ascii="Arial" w:eastAsia="Arial" w:hAnsi="Arial" w:cs="Arial"/>
                                  <w:color w:val="0E3B70"/>
                                  <w:sz w:val="20"/>
                                  <w:szCs w:val="20"/>
                                </w:rPr>
                                <w:t>:</w:t>
                              </w:r>
                              <w:bookmarkEnd w:id="4"/>
                              <w:r w:rsidRPr="001F7E06">
                                <w:rPr>
                                  <w:rFonts w:ascii="Arial" w:eastAsia="Arial" w:hAnsi="Arial" w:cs="Arial"/>
                                  <w:color w:val="0E3B70"/>
                                  <w:sz w:val="20"/>
                                  <w:szCs w:val="20"/>
                                </w:rPr>
                                <w:t xml:space="preserve"> Εξέλιξη Ποσοστού Ανεργίας, εποχικά διορθωμένα στοιχεία </w:t>
                              </w:r>
                              <w:r>
                                <w:rPr>
                                  <w:noProof/>
                                  <w:lang w:eastAsia="el-GR"/>
                                </w:rPr>
                                <w:drawing>
                                  <wp:inline distT="0" distB="0" distL="0" distR="0" wp14:anchorId="122270D7" wp14:editId="4E4FA41F">
                                    <wp:extent cx="5881370" cy="46355"/>
                                    <wp:effectExtent l="0" t="0" r="0" b="0"/>
                                    <wp:docPr id="39" name="Εικόνα 358"/>
                                    <wp:cNvGraphicFramePr/>
                                    <a:graphic xmlns:a="http://schemas.openxmlformats.org/drawingml/2006/main">
                                      <a:graphicData uri="http://schemas.openxmlformats.org/drawingml/2006/picture">
                                        <pic:pic xmlns:pic="http://schemas.openxmlformats.org/drawingml/2006/picture">
                                          <pic:nvPicPr>
                                            <pic:cNvPr id="358" name="Εικόνα 358"/>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81370" cy="46355"/>
                                            </a:xfrm>
                                            <a:prstGeom prst="rect">
                                              <a:avLst/>
                                            </a:prstGeom>
                                            <a:noFill/>
                                            <a:ln>
                                              <a:noFill/>
                                            </a:ln>
                                          </pic:spPr>
                                        </pic:pic>
                                      </a:graphicData>
                                    </a:graphic>
                                  </wp:inline>
                                </w:drawing>
                              </w:r>
                            </w:p>
                            <w:p w14:paraId="09643857" w14:textId="77777777" w:rsidR="00AE0139" w:rsidRDefault="00AE0139" w:rsidP="00AE0139">
                              <w:pPr>
                                <w:tabs>
                                  <w:tab w:val="left" w:pos="2410"/>
                                </w:tabs>
                                <w:spacing w:line="240" w:lineRule="auto"/>
                                <w:rPr>
                                  <w:noProof/>
                                </w:rPr>
                              </w:pPr>
                              <w:r w:rsidRPr="00B1747D">
                                <w:rPr>
                                  <w:noProof/>
                                  <w:lang w:eastAsia="el-GR"/>
                                </w:rPr>
                                <w:drawing>
                                  <wp:inline distT="0" distB="0" distL="0" distR="0" wp14:anchorId="6058260E" wp14:editId="30B8DD66">
                                    <wp:extent cx="5686425" cy="268605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686425" cy="2686050"/>
                                            </a:xfrm>
                                            <a:prstGeom prst="rect">
                                              <a:avLst/>
                                            </a:prstGeom>
                                            <a:noFill/>
                                            <a:ln>
                                              <a:noFill/>
                                            </a:ln>
                                          </pic:spPr>
                                        </pic:pic>
                                      </a:graphicData>
                                    </a:graphic>
                                  </wp:inline>
                                </w:drawing>
                              </w:r>
                            </w:p>
                            <w:p w14:paraId="64D22497" w14:textId="77777777" w:rsidR="00AE0139" w:rsidRDefault="00AE0139" w:rsidP="00AE0139">
                              <w:pPr>
                                <w:tabs>
                                  <w:tab w:val="left" w:pos="2410"/>
                                </w:tabs>
                                <w:spacing w:line="240" w:lineRule="auto"/>
                                <w:rPr>
                                  <w:noProof/>
                                </w:rPr>
                              </w:pPr>
                            </w:p>
                            <w:p w14:paraId="6CD29D87" w14:textId="77777777" w:rsidR="00AE0139" w:rsidRDefault="00AE0139" w:rsidP="00AE0139">
                              <w:pPr>
                                <w:tabs>
                                  <w:tab w:val="left" w:pos="2410"/>
                                </w:tabs>
                                <w:spacing w:line="240" w:lineRule="auto"/>
                                <w:rPr>
                                  <w:noProof/>
                                </w:rPr>
                              </w:pPr>
                            </w:p>
                            <w:p w14:paraId="66F23ABA" w14:textId="77777777" w:rsidR="00AE0139" w:rsidRDefault="00AE0139" w:rsidP="00AE0139">
                              <w:pPr>
                                <w:tabs>
                                  <w:tab w:val="left" w:pos="2410"/>
                                </w:tabs>
                                <w:spacing w:line="240" w:lineRule="auto"/>
                                <w:rPr>
                                  <w:noProof/>
                                </w:rPr>
                              </w:pPr>
                            </w:p>
                            <w:p w14:paraId="75C3E6FB" w14:textId="77777777" w:rsidR="00AE0139" w:rsidRDefault="00AE0139" w:rsidP="00AE0139">
                              <w:pPr>
                                <w:tabs>
                                  <w:tab w:val="left" w:pos="2410"/>
                                </w:tabs>
                                <w:spacing w:line="240" w:lineRule="auto"/>
                                <w:rPr>
                                  <w:noProof/>
                                </w:rPr>
                              </w:pPr>
                            </w:p>
                            <w:p w14:paraId="77811D39" w14:textId="77777777" w:rsidR="00AE0139" w:rsidRDefault="00AE0139" w:rsidP="00AE0139">
                              <w:pPr>
                                <w:tabs>
                                  <w:tab w:val="left" w:pos="2410"/>
                                </w:tabs>
                                <w:spacing w:line="240" w:lineRule="auto"/>
                                <w:rPr>
                                  <w:noProof/>
                                </w:rPr>
                              </w:pPr>
                            </w:p>
                            <w:p w14:paraId="2F4AFF3B" w14:textId="77777777" w:rsidR="00AE0139" w:rsidRDefault="00AE0139" w:rsidP="00AE0139">
                              <w:pPr>
                                <w:tabs>
                                  <w:tab w:val="left" w:pos="2410"/>
                                </w:tabs>
                                <w:spacing w:line="240" w:lineRule="auto"/>
                                <w:rPr>
                                  <w:noProof/>
                                </w:rPr>
                              </w:pPr>
                            </w:p>
                            <w:p w14:paraId="6B2E4715" w14:textId="77777777" w:rsidR="00AE0139" w:rsidRDefault="00AE0139" w:rsidP="00AE0139">
                              <w:pPr>
                                <w:tabs>
                                  <w:tab w:val="left" w:pos="2410"/>
                                </w:tabs>
                                <w:spacing w:line="240" w:lineRule="auto"/>
                                <w:rPr>
                                  <w:noProof/>
                                </w:rPr>
                              </w:pPr>
                            </w:p>
                            <w:p w14:paraId="6969E9DC" w14:textId="77777777" w:rsidR="00AE0139" w:rsidRDefault="00AE0139" w:rsidP="00AE0139">
                              <w:pPr>
                                <w:tabs>
                                  <w:tab w:val="left" w:pos="2410"/>
                                </w:tabs>
                                <w:spacing w:line="240" w:lineRule="auto"/>
                                <w:rPr>
                                  <w:noProof/>
                                </w:rPr>
                              </w:pPr>
                            </w:p>
                            <w:p w14:paraId="1F3D993B" w14:textId="77777777" w:rsidR="00AE0139" w:rsidRDefault="00AE0139" w:rsidP="00AE0139">
                              <w:pPr>
                                <w:tabs>
                                  <w:tab w:val="left" w:pos="2410"/>
                                </w:tabs>
                                <w:spacing w:line="240" w:lineRule="auto"/>
                                <w:rPr>
                                  <w:noProof/>
                                </w:rPr>
                              </w:pPr>
                            </w:p>
                            <w:p w14:paraId="192C2D06" w14:textId="77777777" w:rsidR="00AE0139" w:rsidRDefault="00AE0139" w:rsidP="00AE0139">
                              <w:pPr>
                                <w:tabs>
                                  <w:tab w:val="left" w:pos="2410"/>
                                </w:tabs>
                                <w:spacing w:line="240" w:lineRule="auto"/>
                                <w:rPr>
                                  <w:noProof/>
                                </w:rPr>
                              </w:pPr>
                            </w:p>
                            <w:p w14:paraId="4EC808AF" w14:textId="77777777" w:rsidR="00AE0139" w:rsidRDefault="00AE0139" w:rsidP="00AE0139">
                              <w:pPr>
                                <w:tabs>
                                  <w:tab w:val="left" w:pos="2410"/>
                                </w:tabs>
                                <w:spacing w:line="240" w:lineRule="auto"/>
                                <w:rPr>
                                  <w:noProof/>
                                </w:rPr>
                              </w:pPr>
                            </w:p>
                            <w:p w14:paraId="6B0202AE" w14:textId="77777777" w:rsidR="00AE0139" w:rsidRDefault="00AE0139" w:rsidP="00AE0139">
                              <w:pPr>
                                <w:tabs>
                                  <w:tab w:val="left" w:pos="2410"/>
                                </w:tabs>
                                <w:spacing w:line="240" w:lineRule="auto"/>
                                <w:rPr>
                                  <w:noProof/>
                                </w:rPr>
                              </w:pPr>
                            </w:p>
                            <w:p w14:paraId="472DB6A3" w14:textId="77777777" w:rsidR="00AE0139" w:rsidRDefault="00AE0139" w:rsidP="00AE0139">
                              <w:pPr>
                                <w:tabs>
                                  <w:tab w:val="left" w:pos="2410"/>
                                </w:tabs>
                                <w:spacing w:line="240" w:lineRule="auto"/>
                                <w:rPr>
                                  <w:noProof/>
                                </w:rPr>
                              </w:pPr>
                            </w:p>
                            <w:p w14:paraId="3FC45492" w14:textId="77777777" w:rsidR="00AE0139" w:rsidRDefault="00AE0139" w:rsidP="00AE0139">
                              <w:pPr>
                                <w:tabs>
                                  <w:tab w:val="left" w:pos="2410"/>
                                </w:tabs>
                                <w:spacing w:line="240" w:lineRule="auto"/>
                                <w:rPr>
                                  <w:noProof/>
                                </w:rPr>
                              </w:pPr>
                            </w:p>
                            <w:p w14:paraId="69ED3835" w14:textId="77777777" w:rsidR="00AE0139" w:rsidRDefault="00AE0139" w:rsidP="00AE0139">
                              <w:pPr>
                                <w:tabs>
                                  <w:tab w:val="left" w:pos="2410"/>
                                </w:tabs>
                                <w:spacing w:line="240" w:lineRule="auto"/>
                                <w:rPr>
                                  <w:noProof/>
                                </w:rPr>
                              </w:pPr>
                            </w:p>
                            <w:p w14:paraId="4C923AEB" w14:textId="77777777" w:rsidR="00AE0139" w:rsidRDefault="00AE0139" w:rsidP="00AE0139">
                              <w:pPr>
                                <w:tabs>
                                  <w:tab w:val="left" w:pos="2410"/>
                                </w:tabs>
                                <w:spacing w:line="240" w:lineRule="auto"/>
                                <w:rPr>
                                  <w:noProof/>
                                </w:rPr>
                              </w:pPr>
                            </w:p>
                            <w:p w14:paraId="20EB3844" w14:textId="77777777" w:rsidR="00AE0139" w:rsidRDefault="00AE0139" w:rsidP="00AE0139">
                              <w:pPr>
                                <w:tabs>
                                  <w:tab w:val="left" w:pos="2410"/>
                                </w:tabs>
                                <w:spacing w:line="240" w:lineRule="auto"/>
                                <w:rPr>
                                  <w:noProof/>
                                </w:rPr>
                              </w:pPr>
                            </w:p>
                            <w:p w14:paraId="7ADA5BF2" w14:textId="77777777" w:rsidR="00AE0139" w:rsidRDefault="00AE0139" w:rsidP="00AE0139">
                              <w:pPr>
                                <w:tabs>
                                  <w:tab w:val="left" w:pos="2410"/>
                                </w:tabs>
                                <w:spacing w:line="240" w:lineRule="auto"/>
                                <w:rPr>
                                  <w:noProof/>
                                </w:rPr>
                              </w:pPr>
                            </w:p>
                            <w:p w14:paraId="26064B8D" w14:textId="77777777" w:rsidR="00AE0139" w:rsidRDefault="00AE0139" w:rsidP="00AE0139">
                              <w:pPr>
                                <w:tabs>
                                  <w:tab w:val="left" w:pos="2410"/>
                                </w:tabs>
                                <w:spacing w:line="240" w:lineRule="auto"/>
                                <w:rPr>
                                  <w:noProof/>
                                </w:rPr>
                              </w:pPr>
                            </w:p>
                            <w:p w14:paraId="5A8D24C8" w14:textId="77777777" w:rsidR="00AE0139" w:rsidRDefault="00AE0139" w:rsidP="00AE0139">
                              <w:pPr>
                                <w:tabs>
                                  <w:tab w:val="left" w:pos="2410"/>
                                </w:tabs>
                                <w:spacing w:line="240" w:lineRule="auto"/>
                                <w:rPr>
                                  <w:noProof/>
                                </w:rPr>
                              </w:pPr>
                            </w:p>
                            <w:p w14:paraId="73C8EE36" w14:textId="77777777" w:rsidR="00AE0139" w:rsidRDefault="00AE0139" w:rsidP="00AE0139">
                              <w:pPr>
                                <w:tabs>
                                  <w:tab w:val="left" w:pos="2410"/>
                                </w:tabs>
                                <w:spacing w:line="240" w:lineRule="auto"/>
                                <w:rPr>
                                  <w:noProof/>
                                </w:rPr>
                              </w:pPr>
                            </w:p>
                            <w:p w14:paraId="7E677A7C" w14:textId="77777777" w:rsidR="00AE0139" w:rsidRDefault="00AE0139" w:rsidP="00AE0139">
                              <w:pPr>
                                <w:tabs>
                                  <w:tab w:val="left" w:pos="2410"/>
                                </w:tabs>
                                <w:spacing w:line="240" w:lineRule="auto"/>
                                <w:rPr>
                                  <w:noProof/>
                                </w:rPr>
                              </w:pPr>
                            </w:p>
                            <w:p w14:paraId="62D2E466" w14:textId="77777777" w:rsidR="00AE0139" w:rsidRDefault="00AE0139" w:rsidP="00AE0139">
                              <w:pPr>
                                <w:tabs>
                                  <w:tab w:val="left" w:pos="2410"/>
                                </w:tabs>
                                <w:spacing w:line="240" w:lineRule="auto"/>
                                <w:rPr>
                                  <w:noProof/>
                                </w:rPr>
                              </w:pPr>
                            </w:p>
                            <w:p w14:paraId="4F9118E9" w14:textId="77777777" w:rsidR="00AE0139" w:rsidRDefault="00AE0139" w:rsidP="00AE0139">
                              <w:pPr>
                                <w:tabs>
                                  <w:tab w:val="left" w:pos="2410"/>
                                </w:tabs>
                                <w:spacing w:line="240" w:lineRule="auto"/>
                                <w:rPr>
                                  <w:noProof/>
                                </w:rPr>
                              </w:pPr>
                            </w:p>
                            <w:p w14:paraId="0C758627" w14:textId="77777777" w:rsidR="00AE0139" w:rsidRDefault="00AE0139" w:rsidP="00AE0139">
                              <w:pPr>
                                <w:tabs>
                                  <w:tab w:val="left" w:pos="2410"/>
                                </w:tabs>
                                <w:spacing w:line="240" w:lineRule="auto"/>
                                <w:rPr>
                                  <w:noProof/>
                                </w:rPr>
                              </w:pPr>
                            </w:p>
                            <w:p w14:paraId="13A8420A" w14:textId="77777777" w:rsidR="00AE0139" w:rsidRDefault="00AE0139" w:rsidP="00AE0139">
                              <w:pPr>
                                <w:tabs>
                                  <w:tab w:val="left" w:pos="2410"/>
                                </w:tabs>
                                <w:spacing w:line="240" w:lineRule="auto"/>
                                <w:rPr>
                                  <w:noProof/>
                                </w:rPr>
                              </w:pPr>
                            </w:p>
                            <w:p w14:paraId="38FA3221" w14:textId="77777777" w:rsidR="00AE0139" w:rsidRDefault="00AE0139" w:rsidP="00AE0139">
                              <w:pPr>
                                <w:tabs>
                                  <w:tab w:val="left" w:pos="2410"/>
                                </w:tabs>
                                <w:spacing w:line="240" w:lineRule="auto"/>
                                <w:rPr>
                                  <w:noProof/>
                                </w:rPr>
                              </w:pPr>
                            </w:p>
                            <w:p w14:paraId="7161F42D" w14:textId="77777777" w:rsidR="00AE0139" w:rsidRDefault="00AE0139" w:rsidP="00AE0139">
                              <w:pPr>
                                <w:tabs>
                                  <w:tab w:val="left" w:pos="2410"/>
                                </w:tabs>
                                <w:spacing w:line="240" w:lineRule="auto"/>
                                <w:rPr>
                                  <w:noProof/>
                                </w:rPr>
                              </w:pPr>
                            </w:p>
                            <w:p w14:paraId="55E15A88" w14:textId="77777777" w:rsidR="00AE0139" w:rsidRDefault="00AE0139" w:rsidP="00AE0139">
                              <w:pPr>
                                <w:tabs>
                                  <w:tab w:val="left" w:pos="2410"/>
                                </w:tabs>
                                <w:spacing w:line="240" w:lineRule="auto"/>
                                <w:rPr>
                                  <w:noProof/>
                                </w:rPr>
                              </w:pPr>
                            </w:p>
                            <w:p w14:paraId="415AFABC" w14:textId="77777777" w:rsidR="00AE0139" w:rsidRDefault="00AE0139" w:rsidP="00AE0139">
                              <w:pPr>
                                <w:tabs>
                                  <w:tab w:val="left" w:pos="2410"/>
                                </w:tabs>
                                <w:spacing w:line="240" w:lineRule="auto"/>
                                <w:rPr>
                                  <w:noProof/>
                                </w:rPr>
                              </w:pPr>
                            </w:p>
                            <w:p w14:paraId="5A51C447" w14:textId="77777777" w:rsidR="00AE0139" w:rsidRDefault="00AE0139" w:rsidP="00AE0139">
                              <w:pPr>
                                <w:tabs>
                                  <w:tab w:val="left" w:pos="2410"/>
                                </w:tabs>
                                <w:spacing w:line="240" w:lineRule="auto"/>
                                <w:rPr>
                                  <w:noProof/>
                                </w:rPr>
                              </w:pPr>
                            </w:p>
                            <w:p w14:paraId="0DE3CAA9" w14:textId="77777777" w:rsidR="00AE0139" w:rsidRDefault="00AE0139" w:rsidP="00AE0139">
                              <w:pPr>
                                <w:tabs>
                                  <w:tab w:val="left" w:pos="2410"/>
                                </w:tabs>
                                <w:spacing w:line="240" w:lineRule="auto"/>
                                <w:rPr>
                                  <w:noProof/>
                                </w:rPr>
                              </w:pPr>
                            </w:p>
                            <w:p w14:paraId="76E27A53" w14:textId="77777777" w:rsidR="00AE0139" w:rsidRDefault="00AE0139" w:rsidP="00AE0139">
                              <w:pPr>
                                <w:tabs>
                                  <w:tab w:val="left" w:pos="2410"/>
                                </w:tabs>
                                <w:spacing w:line="240" w:lineRule="auto"/>
                                <w:rPr>
                                  <w:noProof/>
                                </w:rPr>
                              </w:pPr>
                            </w:p>
                            <w:p w14:paraId="697BC68C" w14:textId="77777777" w:rsidR="00AE0139" w:rsidRDefault="00AE0139" w:rsidP="00AE0139">
                              <w:pPr>
                                <w:tabs>
                                  <w:tab w:val="left" w:pos="2410"/>
                                </w:tabs>
                                <w:spacing w:line="240" w:lineRule="auto"/>
                                <w:rPr>
                                  <w:noProof/>
                                </w:rPr>
                              </w:pPr>
                            </w:p>
                            <w:p w14:paraId="4C7CE790" w14:textId="77777777" w:rsidR="00AE0139" w:rsidRDefault="00AE0139" w:rsidP="00AE0139">
                              <w:pPr>
                                <w:tabs>
                                  <w:tab w:val="left" w:pos="2410"/>
                                </w:tabs>
                                <w:spacing w:line="240" w:lineRule="auto"/>
                                <w:rPr>
                                  <w:noProof/>
                                </w:rPr>
                              </w:pPr>
                            </w:p>
                            <w:p w14:paraId="6ECC5F11" w14:textId="77777777" w:rsidR="00AE0139" w:rsidRDefault="00AE0139" w:rsidP="00AE0139">
                              <w:pPr>
                                <w:tabs>
                                  <w:tab w:val="left" w:pos="2410"/>
                                </w:tabs>
                                <w:spacing w:line="240" w:lineRule="auto"/>
                                <w:rPr>
                                  <w:noProof/>
                                </w:rPr>
                              </w:pPr>
                            </w:p>
                            <w:p w14:paraId="316814A0" w14:textId="77777777" w:rsidR="00AE0139" w:rsidRDefault="00AE0139" w:rsidP="00AE0139">
                              <w:pPr>
                                <w:tabs>
                                  <w:tab w:val="left" w:pos="2410"/>
                                </w:tabs>
                                <w:spacing w:line="240" w:lineRule="auto"/>
                                <w:rPr>
                                  <w:noProof/>
                                </w:rPr>
                              </w:pPr>
                            </w:p>
                            <w:p w14:paraId="00EC04F0" w14:textId="77777777" w:rsidR="00AE0139" w:rsidRDefault="00AE0139" w:rsidP="00AE0139">
                              <w:pPr>
                                <w:tabs>
                                  <w:tab w:val="left" w:pos="2410"/>
                                </w:tabs>
                                <w:spacing w:line="240" w:lineRule="auto"/>
                                <w:rPr>
                                  <w:noProof/>
                                </w:rPr>
                              </w:pPr>
                            </w:p>
                            <w:p w14:paraId="7986113F" w14:textId="77777777" w:rsidR="00AE0139" w:rsidRDefault="00AE0139" w:rsidP="00AE0139">
                              <w:pPr>
                                <w:tabs>
                                  <w:tab w:val="left" w:pos="2410"/>
                                </w:tabs>
                                <w:spacing w:line="240" w:lineRule="auto"/>
                                <w:rPr>
                                  <w:noProof/>
                                </w:rPr>
                              </w:pPr>
                            </w:p>
                            <w:p w14:paraId="2750A895" w14:textId="77777777" w:rsidR="00AE0139" w:rsidRDefault="00AE0139" w:rsidP="00AE0139">
                              <w:pPr>
                                <w:tabs>
                                  <w:tab w:val="left" w:pos="2410"/>
                                </w:tabs>
                                <w:spacing w:line="240" w:lineRule="auto"/>
                                <w:rPr>
                                  <w:noProof/>
                                </w:rPr>
                              </w:pPr>
                            </w:p>
                            <w:p w14:paraId="5C602389" w14:textId="77777777" w:rsidR="00AE0139" w:rsidRDefault="00AE0139" w:rsidP="00AE0139">
                              <w:pPr>
                                <w:tabs>
                                  <w:tab w:val="left" w:pos="2410"/>
                                </w:tabs>
                                <w:spacing w:line="240" w:lineRule="auto"/>
                                <w:rPr>
                                  <w:noProof/>
                                </w:rPr>
                              </w:pPr>
                            </w:p>
                            <w:p w14:paraId="6F401C94" w14:textId="77777777" w:rsidR="00AE0139" w:rsidRDefault="00AE0139" w:rsidP="00AE0139">
                              <w:pPr>
                                <w:tabs>
                                  <w:tab w:val="left" w:pos="2410"/>
                                </w:tabs>
                                <w:spacing w:line="240" w:lineRule="auto"/>
                                <w:rPr>
                                  <w:noProof/>
                                </w:rPr>
                              </w:pPr>
                            </w:p>
                            <w:p w14:paraId="0995437E" w14:textId="77777777" w:rsidR="00AE0139" w:rsidRDefault="00AE0139" w:rsidP="00AE0139">
                              <w:pPr>
                                <w:tabs>
                                  <w:tab w:val="left" w:pos="2410"/>
                                </w:tabs>
                                <w:spacing w:line="240" w:lineRule="auto"/>
                                <w:rPr>
                                  <w:noProof/>
                                </w:rPr>
                              </w:pPr>
                            </w:p>
                            <w:p w14:paraId="3E4AF7A4" w14:textId="77777777" w:rsidR="00AE0139" w:rsidRDefault="00AE0139" w:rsidP="00AE0139">
                              <w:pPr>
                                <w:tabs>
                                  <w:tab w:val="left" w:pos="2410"/>
                                </w:tabs>
                                <w:spacing w:line="240" w:lineRule="auto"/>
                                <w:rPr>
                                  <w:noProof/>
                                </w:rPr>
                              </w:pPr>
                            </w:p>
                            <w:p w14:paraId="5D0B1143" w14:textId="77777777" w:rsidR="00AE0139" w:rsidRDefault="00AE0139" w:rsidP="00AE0139">
                              <w:pPr>
                                <w:tabs>
                                  <w:tab w:val="left" w:pos="2410"/>
                                </w:tabs>
                                <w:spacing w:line="240" w:lineRule="auto"/>
                                <w:rPr>
                                  <w:rFonts w:ascii="Arial" w:hAnsi="Arial" w:cs="Arial"/>
                                  <w:sz w:val="20"/>
                                </w:rPr>
                              </w:pPr>
                            </w:p>
                            <w:p w14:paraId="0CA22A82" w14:textId="77777777" w:rsidR="00AE0139" w:rsidRDefault="00AE0139" w:rsidP="00AE0139">
                              <w:pPr>
                                <w:tabs>
                                  <w:tab w:val="left" w:pos="2410"/>
                                </w:tabs>
                                <w:spacing w:line="240" w:lineRule="auto"/>
                                <w:rPr>
                                  <w:rFonts w:ascii="Arial" w:hAnsi="Arial" w:cs="Arial"/>
                                  <w:sz w:val="20"/>
                                </w:rPr>
                              </w:pPr>
                            </w:p>
                            <w:p w14:paraId="444577AC" w14:textId="77777777" w:rsidR="00AE0139" w:rsidRDefault="00AE0139" w:rsidP="00AE0139">
                              <w:pPr>
                                <w:tabs>
                                  <w:tab w:val="left" w:pos="2410"/>
                                </w:tabs>
                                <w:spacing w:line="240" w:lineRule="auto"/>
                                <w:rPr>
                                  <w:rFonts w:ascii="Arial" w:hAnsi="Arial" w:cs="Arial"/>
                                  <w:sz w:val="20"/>
                                </w:rPr>
                              </w:pPr>
                            </w:p>
                            <w:p w14:paraId="380CCF09" w14:textId="77777777" w:rsidR="00AE0139" w:rsidRDefault="00AE0139" w:rsidP="00AE0139">
                              <w:pPr>
                                <w:tabs>
                                  <w:tab w:val="left" w:pos="2410"/>
                                </w:tabs>
                                <w:spacing w:line="240" w:lineRule="auto"/>
                                <w:rPr>
                                  <w:rFonts w:ascii="Arial" w:hAnsi="Arial" w:cs="Arial"/>
                                  <w:sz w:val="20"/>
                                </w:rPr>
                              </w:pPr>
                            </w:p>
                            <w:p w14:paraId="5E6F6608" w14:textId="77777777" w:rsidR="00AE0139" w:rsidRDefault="00AE0139" w:rsidP="00AE0139">
                              <w:pPr>
                                <w:tabs>
                                  <w:tab w:val="left" w:pos="2410"/>
                                </w:tabs>
                                <w:spacing w:line="240" w:lineRule="auto"/>
                                <w:rPr>
                                  <w:rFonts w:ascii="Arial" w:hAnsi="Arial" w:cs="Arial"/>
                                  <w:sz w:val="20"/>
                                </w:rPr>
                              </w:pPr>
                            </w:p>
                            <w:p w14:paraId="72AA31F8" w14:textId="77777777" w:rsidR="00AE0139" w:rsidRDefault="00AE0139" w:rsidP="00AE0139">
                              <w:pPr>
                                <w:tabs>
                                  <w:tab w:val="left" w:pos="2410"/>
                                </w:tabs>
                                <w:spacing w:line="240" w:lineRule="auto"/>
                                <w:rPr>
                                  <w:rFonts w:ascii="Arial" w:hAnsi="Arial" w:cs="Arial"/>
                                  <w:sz w:val="20"/>
                                </w:rPr>
                              </w:pPr>
                            </w:p>
                            <w:p w14:paraId="064BFAF9" w14:textId="77777777" w:rsidR="00AE0139" w:rsidRDefault="00AE0139" w:rsidP="00AE0139">
                              <w:pPr>
                                <w:tabs>
                                  <w:tab w:val="left" w:pos="2410"/>
                                </w:tabs>
                                <w:spacing w:line="240" w:lineRule="auto"/>
                                <w:rPr>
                                  <w:rFonts w:ascii="Arial" w:hAnsi="Arial" w:cs="Arial"/>
                                  <w:sz w:val="20"/>
                                </w:rPr>
                              </w:pPr>
                            </w:p>
                            <w:p w14:paraId="2BE7C9F2" w14:textId="77777777" w:rsidR="00AE0139" w:rsidRDefault="00AE0139" w:rsidP="00AE0139">
                              <w:pPr>
                                <w:tabs>
                                  <w:tab w:val="left" w:pos="2410"/>
                                </w:tabs>
                                <w:spacing w:line="240" w:lineRule="auto"/>
                                <w:rPr>
                                  <w:rFonts w:ascii="Arial" w:hAnsi="Arial" w:cs="Arial"/>
                                  <w:sz w:val="20"/>
                                </w:rPr>
                              </w:pPr>
                            </w:p>
                            <w:p w14:paraId="763B182F" w14:textId="77777777" w:rsidR="00AE0139" w:rsidRDefault="00AE0139" w:rsidP="00AE0139">
                              <w:pPr>
                                <w:tabs>
                                  <w:tab w:val="left" w:pos="2410"/>
                                </w:tabs>
                                <w:spacing w:line="240" w:lineRule="auto"/>
                                <w:rPr>
                                  <w:rFonts w:ascii="Arial" w:hAnsi="Arial" w:cs="Arial"/>
                                  <w:sz w:val="20"/>
                                </w:rPr>
                              </w:pPr>
                            </w:p>
                            <w:p w14:paraId="541BCA05" w14:textId="77777777" w:rsidR="00AE0139" w:rsidRDefault="00AE0139" w:rsidP="00AE0139">
                              <w:pPr>
                                <w:tabs>
                                  <w:tab w:val="left" w:pos="2410"/>
                                </w:tabs>
                                <w:spacing w:line="240" w:lineRule="auto"/>
                                <w:rPr>
                                  <w:rFonts w:ascii="Arial" w:hAnsi="Arial" w:cs="Arial"/>
                                  <w:sz w:val="20"/>
                                </w:rPr>
                              </w:pPr>
                            </w:p>
                            <w:p w14:paraId="492200E6" w14:textId="77777777" w:rsidR="00AE0139" w:rsidRDefault="00AE0139" w:rsidP="00AE0139">
                              <w:pPr>
                                <w:tabs>
                                  <w:tab w:val="left" w:pos="2410"/>
                                </w:tabs>
                                <w:spacing w:line="240" w:lineRule="auto"/>
                                <w:rPr>
                                  <w:rFonts w:ascii="Arial" w:hAnsi="Arial" w:cs="Arial"/>
                                  <w:sz w:val="20"/>
                                </w:rPr>
                              </w:pPr>
                            </w:p>
                            <w:p w14:paraId="388964A7" w14:textId="77777777" w:rsidR="00AE0139" w:rsidRDefault="00AE0139" w:rsidP="00AE0139">
                              <w:pPr>
                                <w:tabs>
                                  <w:tab w:val="left" w:pos="2410"/>
                                </w:tabs>
                                <w:spacing w:line="240" w:lineRule="auto"/>
                                <w:rPr>
                                  <w:rFonts w:ascii="Arial" w:hAnsi="Arial" w:cs="Arial"/>
                                  <w:sz w:val="20"/>
                                </w:rPr>
                              </w:pPr>
                            </w:p>
                            <w:p w14:paraId="09E72021" w14:textId="77777777" w:rsidR="00AE0139" w:rsidRDefault="00AE0139" w:rsidP="00AE0139">
                              <w:pPr>
                                <w:tabs>
                                  <w:tab w:val="left" w:pos="2410"/>
                                </w:tabs>
                                <w:spacing w:line="240" w:lineRule="auto"/>
                                <w:rPr>
                                  <w:rFonts w:ascii="Arial" w:hAnsi="Arial" w:cs="Arial"/>
                                  <w:sz w:val="20"/>
                                </w:rPr>
                              </w:pPr>
                            </w:p>
                            <w:p w14:paraId="02C85414" w14:textId="77777777" w:rsidR="00AE0139" w:rsidRDefault="00AE0139" w:rsidP="00AE0139">
                              <w:pPr>
                                <w:tabs>
                                  <w:tab w:val="left" w:pos="2410"/>
                                </w:tabs>
                                <w:spacing w:line="240" w:lineRule="auto"/>
                                <w:rPr>
                                  <w:rFonts w:ascii="Arial" w:hAnsi="Arial" w:cs="Arial"/>
                                  <w:sz w:val="20"/>
                                </w:rPr>
                              </w:pPr>
                            </w:p>
                            <w:p w14:paraId="5A4E3EAF" w14:textId="77777777" w:rsidR="00AE0139" w:rsidRDefault="00AE0139" w:rsidP="00AE0139">
                              <w:pPr>
                                <w:tabs>
                                  <w:tab w:val="left" w:pos="2410"/>
                                </w:tabs>
                                <w:spacing w:line="240" w:lineRule="auto"/>
                                <w:rPr>
                                  <w:rFonts w:ascii="Arial" w:hAnsi="Arial" w:cs="Arial"/>
                                  <w:sz w:val="20"/>
                                </w:rPr>
                              </w:pPr>
                            </w:p>
                            <w:p w14:paraId="06C79AFE" w14:textId="77777777" w:rsidR="00AE0139" w:rsidRDefault="00AE0139" w:rsidP="00AE0139">
                              <w:pPr>
                                <w:tabs>
                                  <w:tab w:val="left" w:pos="2410"/>
                                </w:tabs>
                                <w:spacing w:line="240" w:lineRule="auto"/>
                                <w:rPr>
                                  <w:rFonts w:ascii="Arial" w:hAnsi="Arial" w:cs="Arial"/>
                                  <w:sz w:val="20"/>
                                </w:rPr>
                              </w:pPr>
                            </w:p>
                            <w:p w14:paraId="3291BD78" w14:textId="77777777" w:rsidR="00AE0139" w:rsidRDefault="00AE0139" w:rsidP="00AE0139">
                              <w:pPr>
                                <w:tabs>
                                  <w:tab w:val="left" w:pos="2410"/>
                                </w:tabs>
                                <w:spacing w:line="240" w:lineRule="auto"/>
                                <w:rPr>
                                  <w:rFonts w:ascii="Arial" w:hAnsi="Arial" w:cs="Arial"/>
                                  <w:sz w:val="20"/>
                                </w:rPr>
                              </w:pPr>
                            </w:p>
                            <w:p w14:paraId="1C1E6B1B" w14:textId="77777777" w:rsidR="00AE0139" w:rsidRDefault="00AE0139" w:rsidP="00AE0139">
                              <w:pPr>
                                <w:tabs>
                                  <w:tab w:val="left" w:pos="2410"/>
                                </w:tabs>
                                <w:spacing w:line="240" w:lineRule="auto"/>
                                <w:rPr>
                                  <w:rFonts w:ascii="Arial" w:hAnsi="Arial" w:cs="Arial"/>
                                  <w:sz w:val="20"/>
                                </w:rPr>
                              </w:pPr>
                            </w:p>
                            <w:p w14:paraId="55FF9B5C" w14:textId="77777777" w:rsidR="00AE0139" w:rsidRDefault="00AE0139" w:rsidP="00AE0139">
                              <w:pPr>
                                <w:tabs>
                                  <w:tab w:val="left" w:pos="2410"/>
                                </w:tabs>
                                <w:spacing w:line="240" w:lineRule="auto"/>
                                <w:rPr>
                                  <w:rFonts w:ascii="Arial" w:hAnsi="Arial" w:cs="Arial"/>
                                  <w:sz w:val="20"/>
                                </w:rPr>
                              </w:pPr>
                            </w:p>
                            <w:p w14:paraId="49F80D3C" w14:textId="77777777" w:rsidR="00AE0139" w:rsidRDefault="00AE0139" w:rsidP="00AE0139">
                              <w:pPr>
                                <w:tabs>
                                  <w:tab w:val="left" w:pos="2410"/>
                                </w:tabs>
                                <w:spacing w:line="240" w:lineRule="auto"/>
                                <w:rPr>
                                  <w:rFonts w:ascii="Arial" w:hAnsi="Arial" w:cs="Arial"/>
                                  <w:sz w:val="20"/>
                                </w:rPr>
                              </w:pPr>
                            </w:p>
                            <w:p w14:paraId="4C209774" w14:textId="77777777" w:rsidR="00AE0139" w:rsidRPr="00D743CB" w:rsidRDefault="00AE0139" w:rsidP="00AE0139">
                              <w:pPr>
                                <w:tabs>
                                  <w:tab w:val="left" w:pos="2410"/>
                                </w:tabs>
                                <w:spacing w:line="240" w:lineRule="auto"/>
                                <w:rPr>
                                  <w:rFonts w:ascii="Arial" w:hAnsi="Arial" w:cs="Arial"/>
                                  <w:sz w:val="20"/>
                                </w:rPr>
                              </w:pP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group w14:anchorId="26F75F30" id="Group 220" o:spid="_x0000_s1056" style="position:absolute;left:0;text-align:left;margin-left:-.75pt;margin-top:5.2pt;width:566.05pt;height:264pt;z-index:-251620352;mso-position-horizontal-relative:margin;mso-width-relative:margin;mso-height-relative:margin" coordsize="73976,32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">
                <v:rect id="Rectangle 24" o:spid="_x0000_s1057" style="position:absolute;width:10442;height:32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" fillcolor="#e5e4de" stroked="f">
                  <v:textbox>
                    <w:txbxContent>
                      <w:p w14:paraId="062EDDA5" w14:textId="77777777" w:rsidR="00AE0139" w:rsidRPr="000A52F8" w:rsidRDefault="00AE0139" w:rsidP="00AE0139">
                        <w:pPr>
                          <w:jc w:val="center"/>
                          <w:rPr>
                            <w:rFonts w:ascii="Arial" w:hAnsi="Arial" w:cs="Arial"/>
                            <w:color w:val="E24C37"/>
                            <w:spacing w:val="-4"/>
                            <w:sz w:val="18"/>
                            <w:lang w:val="en-US"/>
                          </w:rPr>
                        </w:pPr>
                        <w:r w:rsidRPr="000A52F8">
                          <w:rPr>
                            <w:rFonts w:ascii="Arial" w:hAnsi="Arial" w:cs="Arial"/>
                            <w:color w:val="E24C37"/>
                            <w:spacing w:val="-4"/>
                            <w:sz w:val="18"/>
                            <w:lang w:val="en-US"/>
                          </w:rPr>
                          <w:br/>
                        </w:r>
                        <w:r w:rsidRPr="000753F7">
                          <w:rPr>
                            <w:rFonts w:ascii="Arial" w:hAnsi="Arial" w:cs="Arial"/>
                            <w:color w:val="E24C37"/>
                            <w:spacing w:val="-4"/>
                            <w:sz w:val="18"/>
                          </w:rPr>
                          <w:t>ΓΡΑΦΗΜΑ</w:t>
                        </w:r>
                        <w:r w:rsidRPr="000A52F8">
                          <w:rPr>
                            <w:rFonts w:ascii="Arial" w:hAnsi="Arial" w:cs="Arial"/>
                            <w:color w:val="E24C37"/>
                            <w:spacing w:val="-4"/>
                            <w:sz w:val="18"/>
                            <w:lang w:val="en-US"/>
                          </w:rPr>
                          <w:t xml:space="preserve"> </w:t>
                        </w:r>
                        <w:r w:rsidRPr="00AE0139">
                          <w:rPr>
                            <w:rFonts w:ascii="Arial" w:hAnsi="Arial" w:cs="Arial"/>
                            <w:color w:val="E24C37"/>
                            <w:spacing w:val="-4"/>
                            <w:sz w:val="18"/>
                            <w:lang w:val="en-US"/>
                          </w:rPr>
                          <w:t>12</w:t>
                        </w:r>
                        <w:r w:rsidRPr="000A52F8">
                          <w:rPr>
                            <w:rFonts w:ascii="Arial" w:hAnsi="Arial" w:cs="Arial"/>
                            <w:color w:val="E24C37"/>
                            <w:spacing w:val="-4"/>
                            <w:sz w:val="18"/>
                            <w:lang w:val="en-US"/>
                          </w:rPr>
                          <w:t xml:space="preserve"> </w:t>
                        </w:r>
                      </w:p>
                      <w:p w14:paraId="4EF9C075" w14:textId="77777777" w:rsidR="00AE0139" w:rsidRPr="000A52F8" w:rsidRDefault="00AE0139" w:rsidP="00AE0139">
                        <w:pPr>
                          <w:jc w:val="center"/>
                          <w:rPr>
                            <w:rFonts w:ascii="Arial" w:hAnsi="Arial" w:cs="Arial"/>
                            <w:color w:val="E24C37"/>
                            <w:spacing w:val="-4"/>
                            <w:sz w:val="18"/>
                            <w:lang w:val="en-US"/>
                          </w:rPr>
                        </w:pPr>
                      </w:p>
                      <w:p w14:paraId="5E592736" w14:textId="77777777" w:rsidR="00AE0139" w:rsidRPr="000A52F8" w:rsidRDefault="00AE0139" w:rsidP="00AE0139">
                        <w:pPr>
                          <w:jc w:val="center"/>
                          <w:rPr>
                            <w:rFonts w:ascii="Arial" w:hAnsi="Arial" w:cs="Arial"/>
                            <w:color w:val="E24C37"/>
                            <w:spacing w:val="-4"/>
                            <w:sz w:val="18"/>
                            <w:lang w:val="en-US"/>
                          </w:rPr>
                        </w:pPr>
                      </w:p>
                      <w:p w14:paraId="1D42333D" w14:textId="77777777" w:rsidR="00AE0139" w:rsidRPr="000A52F8" w:rsidRDefault="00AE0139" w:rsidP="00AE0139">
                        <w:pPr>
                          <w:jc w:val="center"/>
                          <w:rPr>
                            <w:rFonts w:ascii="Arial" w:hAnsi="Arial" w:cs="Arial"/>
                            <w:color w:val="E24C37"/>
                            <w:spacing w:val="-4"/>
                            <w:sz w:val="18"/>
                            <w:lang w:val="en-US"/>
                          </w:rPr>
                        </w:pPr>
                      </w:p>
                      <w:p w14:paraId="0FB45EDD" w14:textId="77777777" w:rsidR="00AE0139" w:rsidRPr="000A52F8" w:rsidRDefault="00AE0139" w:rsidP="00AE0139">
                        <w:pPr>
                          <w:jc w:val="center"/>
                          <w:rPr>
                            <w:rFonts w:ascii="Arial" w:hAnsi="Arial" w:cs="Arial"/>
                            <w:color w:val="E24C37"/>
                            <w:spacing w:val="-4"/>
                            <w:sz w:val="18"/>
                            <w:lang w:val="en-US"/>
                          </w:rPr>
                        </w:pPr>
                      </w:p>
                      <w:p w14:paraId="15A80480" w14:textId="77777777" w:rsidR="00AE0139" w:rsidRPr="000A52F8" w:rsidRDefault="00AE0139" w:rsidP="00AE0139">
                        <w:pPr>
                          <w:jc w:val="center"/>
                          <w:rPr>
                            <w:rFonts w:ascii="Arial" w:hAnsi="Arial" w:cs="Arial"/>
                            <w:color w:val="E24C37"/>
                            <w:spacing w:val="-4"/>
                            <w:sz w:val="18"/>
                            <w:lang w:val="en-US"/>
                          </w:rPr>
                        </w:pPr>
                      </w:p>
                      <w:p w14:paraId="69C16F86" w14:textId="77777777" w:rsidR="00AE0139" w:rsidRPr="000A52F8" w:rsidRDefault="00AE0139" w:rsidP="00AE0139">
                        <w:pPr>
                          <w:jc w:val="center"/>
                          <w:rPr>
                            <w:rFonts w:ascii="Arial" w:hAnsi="Arial" w:cs="Arial"/>
                            <w:color w:val="E24C37"/>
                            <w:spacing w:val="-4"/>
                            <w:sz w:val="18"/>
                            <w:lang w:val="en-US"/>
                          </w:rPr>
                        </w:pPr>
                      </w:p>
                      <w:p w14:paraId="3CE05D64" w14:textId="77777777" w:rsidR="00AE0139" w:rsidRPr="000A52F8" w:rsidRDefault="00AE0139" w:rsidP="00AE0139">
                        <w:pPr>
                          <w:jc w:val="center"/>
                          <w:rPr>
                            <w:rFonts w:ascii="Arial" w:hAnsi="Arial" w:cs="Arial"/>
                            <w:color w:val="E24C37"/>
                            <w:spacing w:val="-4"/>
                            <w:sz w:val="18"/>
                            <w:lang w:val="en-US"/>
                          </w:rPr>
                        </w:pPr>
                      </w:p>
                      <w:p w14:paraId="066BACE2" w14:textId="77777777" w:rsidR="00AE0139" w:rsidRDefault="00AE0139" w:rsidP="00AE0139">
                        <w:pPr>
                          <w:spacing w:after="0"/>
                          <w:jc w:val="center"/>
                          <w:rPr>
                            <w:rFonts w:ascii="Arial" w:hAnsi="Arial" w:cs="Arial"/>
                            <w:color w:val="000000"/>
                            <w:spacing w:val="-4"/>
                            <w:sz w:val="18"/>
                            <w:lang w:val="en-US"/>
                          </w:rPr>
                        </w:pPr>
                      </w:p>
                      <w:p w14:paraId="6BD40EA0" w14:textId="77777777" w:rsidR="00AE0139" w:rsidRDefault="00AE0139" w:rsidP="00AE0139">
                        <w:pPr>
                          <w:spacing w:after="0"/>
                          <w:jc w:val="center"/>
                          <w:rPr>
                            <w:rFonts w:ascii="Arial" w:hAnsi="Arial" w:cs="Arial"/>
                            <w:color w:val="000000"/>
                            <w:spacing w:val="-4"/>
                            <w:sz w:val="18"/>
                            <w:lang w:val="en-US"/>
                          </w:rPr>
                        </w:pPr>
                      </w:p>
                      <w:p w14:paraId="4141F6A1" w14:textId="77777777" w:rsidR="00AE0139" w:rsidRDefault="00AE0139" w:rsidP="00AE0139">
                        <w:pPr>
                          <w:spacing w:after="0"/>
                          <w:jc w:val="center"/>
                          <w:rPr>
                            <w:rFonts w:ascii="Arial" w:hAnsi="Arial" w:cs="Arial"/>
                            <w:color w:val="000000"/>
                            <w:spacing w:val="-4"/>
                            <w:sz w:val="18"/>
                            <w:lang w:val="en-US"/>
                          </w:rPr>
                        </w:pPr>
                      </w:p>
                      <w:p w14:paraId="1A9F448D" w14:textId="77777777" w:rsidR="00AE0139" w:rsidRDefault="00AE0139" w:rsidP="00AE0139">
                        <w:pPr>
                          <w:spacing w:after="0"/>
                          <w:jc w:val="center"/>
                          <w:rPr>
                            <w:rFonts w:ascii="Arial" w:hAnsi="Arial" w:cs="Arial"/>
                            <w:color w:val="000000"/>
                            <w:spacing w:val="-4"/>
                            <w:sz w:val="18"/>
                            <w:lang w:val="en-US"/>
                          </w:rPr>
                        </w:pPr>
                      </w:p>
                      <w:p w14:paraId="6B158254" w14:textId="77777777" w:rsidR="00AE0139" w:rsidRPr="000A52F8" w:rsidRDefault="00AE0139" w:rsidP="00AE0139">
                        <w:pPr>
                          <w:spacing w:after="0"/>
                          <w:jc w:val="center"/>
                          <w:rPr>
                            <w:rFonts w:ascii="Arial" w:hAnsi="Arial" w:cs="Arial"/>
                            <w:color w:val="000000"/>
                            <w:spacing w:val="-4"/>
                            <w:sz w:val="18"/>
                            <w:lang w:val="en-US"/>
                          </w:rPr>
                        </w:pPr>
                      </w:p>
                      <w:p w14:paraId="3335B7B1" w14:textId="77777777" w:rsidR="00AE0139" w:rsidRPr="000A52F8" w:rsidRDefault="00AE0139" w:rsidP="00AE0139">
                        <w:pPr>
                          <w:spacing w:after="0"/>
                          <w:jc w:val="center"/>
                          <w:rPr>
                            <w:rFonts w:ascii="Arial" w:hAnsi="Arial" w:cs="Arial"/>
                            <w:color w:val="000000"/>
                            <w:spacing w:val="-4"/>
                            <w:sz w:val="18"/>
                            <w:lang w:val="en-US"/>
                          </w:rPr>
                        </w:pPr>
                        <w:r>
                          <w:rPr>
                            <w:rFonts w:ascii="Arial" w:hAnsi="Arial" w:cs="Arial"/>
                            <w:color w:val="000000"/>
                            <w:spacing w:val="-4"/>
                            <w:sz w:val="18"/>
                          </w:rPr>
                          <w:t>Πηγή</w:t>
                        </w:r>
                        <w:r w:rsidRPr="000A52F8">
                          <w:rPr>
                            <w:rFonts w:ascii="Arial" w:hAnsi="Arial" w:cs="Arial"/>
                            <w:color w:val="000000"/>
                            <w:spacing w:val="-4"/>
                            <w:sz w:val="18"/>
                            <w:lang w:val="en-US"/>
                          </w:rPr>
                          <w:t>:</w:t>
                        </w:r>
                      </w:p>
                      <w:p w14:paraId="2ED4DFC9" w14:textId="77777777" w:rsidR="00AE0139" w:rsidRPr="001F7E06" w:rsidRDefault="00AE0139" w:rsidP="00AE0139">
                        <w:pPr>
                          <w:spacing w:after="0"/>
                          <w:jc w:val="center"/>
                          <w:rPr>
                            <w:rFonts w:ascii="Arial" w:hAnsi="Arial" w:cs="Arial"/>
                            <w:color w:val="000000"/>
                            <w:spacing w:val="-4"/>
                            <w:sz w:val="18"/>
                            <w:lang w:val="en-US"/>
                          </w:rPr>
                        </w:pPr>
                        <w:r w:rsidRPr="001F7E06">
                          <w:rPr>
                            <w:rFonts w:ascii="Arial" w:hAnsi="Arial" w:cs="Arial"/>
                            <w:color w:val="000000"/>
                            <w:spacing w:val="-4"/>
                            <w:sz w:val="18"/>
                            <w:lang w:val="en-US"/>
                          </w:rPr>
                          <w:t xml:space="preserve">U.S. Bureau of </w:t>
                        </w:r>
                      </w:p>
                      <w:p w14:paraId="3799FDBC" w14:textId="77777777" w:rsidR="00AE0139" w:rsidRPr="00057B44" w:rsidRDefault="00AE0139" w:rsidP="00AE0139">
                        <w:pPr>
                          <w:spacing w:after="0"/>
                          <w:jc w:val="center"/>
                          <w:rPr>
                            <w:rFonts w:ascii="Arial" w:hAnsi="Arial" w:cs="Arial"/>
                            <w:color w:val="000000"/>
                            <w:spacing w:val="-4"/>
                            <w:sz w:val="18"/>
                            <w:lang w:val="en-US"/>
                          </w:rPr>
                        </w:pPr>
                        <w:r w:rsidRPr="001F7E06">
                          <w:rPr>
                            <w:rFonts w:ascii="Arial" w:hAnsi="Arial" w:cs="Arial"/>
                            <w:color w:val="000000"/>
                            <w:spacing w:val="-4"/>
                            <w:sz w:val="18"/>
                            <w:lang w:val="en-US"/>
                          </w:rPr>
                          <w:t>Labor Statistics</w:t>
                        </w:r>
                        <w:r w:rsidRPr="008172FC">
                          <w:rPr>
                            <w:rFonts w:ascii="Arial" w:hAnsi="Arial" w:cs="Arial"/>
                            <w:color w:val="000000"/>
                            <w:spacing w:val="-4"/>
                            <w:sz w:val="18"/>
                            <w:lang w:val="en-US"/>
                          </w:rPr>
                          <w:t xml:space="preserve"> </w:t>
                        </w:r>
                        <w:r>
                          <w:rPr>
                            <w:rFonts w:ascii="Arial" w:hAnsi="Arial" w:cs="Arial"/>
                            <w:color w:val="000000"/>
                            <w:spacing w:val="-4"/>
                            <w:sz w:val="18"/>
                            <w:lang w:val="en-US"/>
                          </w:rPr>
                          <w:t xml:space="preserve"> </w:t>
                        </w:r>
                      </w:p>
                      <w:p w14:paraId="29A7D55D" w14:textId="77777777" w:rsidR="00AE0139" w:rsidRPr="00C46FB2" w:rsidRDefault="00AE0139" w:rsidP="00AE0139">
                        <w:pPr>
                          <w:spacing w:after="0"/>
                          <w:jc w:val="center"/>
                          <w:rPr>
                            <w:rFonts w:ascii="Arial" w:hAnsi="Arial" w:cs="Arial"/>
                            <w:color w:val="000000"/>
                            <w:spacing w:val="-4"/>
                            <w:sz w:val="18"/>
                            <w:lang w:val="en-US"/>
                          </w:rPr>
                        </w:pPr>
                      </w:p>
                    </w:txbxContent>
                  </v:textbox>
                </v:rect>
                <v:shape id="Freeform 364" o:spid="_x0000_s1058" style="position:absolute;left:11723;width:62253;height:32315;visibility:visible;mso-wrap-style:square;v-text-anchor:top" coordsize="9586,412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" adj="-11796480,,5400" path="m9585,l,,,4123r9585,l9585,xe" fillcolor="#e5e4de" stroked="f">
                  <v:stroke joinstyle="round"/>
                  <v:formulas/>
                  <v:path arrowok="t" o:connecttype="custom" o:connectlocs="2147483646,0;0,0;0,2059516192;2147483646,2059516192;2147483646,0" o:connectangles="0,0,0,0,0" textboxrect="0,0,9586,4124"/>
                  <v:textbox>
                    <w:txbxContent>
                      <w:p w14:paraId="71BADBF7" w14:textId="77777777" w:rsidR="00AE0139" w:rsidRDefault="00AE0139" w:rsidP="00AE0139">
                        <w:pPr>
                          <w:tabs>
                            <w:tab w:val="left" w:pos="2410"/>
                          </w:tabs>
                          <w:spacing w:after="0" w:line="240" w:lineRule="auto"/>
                          <w:rPr>
                            <w:rFonts w:ascii="Arial" w:eastAsia="Arial" w:hAnsi="Arial" w:cs="Arial"/>
                            <w:color w:val="0E3B70"/>
                            <w:sz w:val="20"/>
                            <w:szCs w:val="20"/>
                          </w:rPr>
                        </w:pPr>
                      </w:p>
                      <w:p w14:paraId="28957989" w14:textId="77777777" w:rsidR="00AE0139" w:rsidRDefault="00AE0139" w:rsidP="00AE0139">
                        <w:pPr>
                          <w:tabs>
                            <w:tab w:val="left" w:pos="2410"/>
                          </w:tabs>
                          <w:spacing w:after="0" w:line="240" w:lineRule="auto"/>
                          <w:rPr>
                            <w:rFonts w:ascii="Arial" w:eastAsia="Arial" w:hAnsi="Arial" w:cs="Arial"/>
                            <w:color w:val="0E3B70"/>
                            <w:sz w:val="20"/>
                            <w:szCs w:val="20"/>
                          </w:rPr>
                        </w:pPr>
                        <w:r w:rsidRPr="001F7E06">
                          <w:rPr>
                            <w:rFonts w:ascii="Arial" w:eastAsia="Arial" w:hAnsi="Arial" w:cs="Arial"/>
                            <w:color w:val="0E3B70"/>
                            <w:sz w:val="20"/>
                            <w:szCs w:val="20"/>
                          </w:rPr>
                          <w:t xml:space="preserve">ΗΠΑ, Ιανουάριος 1948 - </w:t>
                        </w:r>
                        <w:r>
                          <w:rPr>
                            <w:rFonts w:ascii="Arial" w:eastAsia="Arial" w:hAnsi="Arial" w:cs="Arial"/>
                            <w:color w:val="0E3B70"/>
                            <w:sz w:val="20"/>
                            <w:szCs w:val="20"/>
                          </w:rPr>
                          <w:t>Ιούν</w:t>
                        </w:r>
                        <w:r w:rsidRPr="001F7E06">
                          <w:rPr>
                            <w:rFonts w:ascii="Arial" w:eastAsia="Arial" w:hAnsi="Arial" w:cs="Arial"/>
                            <w:color w:val="0E3B70"/>
                            <w:sz w:val="20"/>
                            <w:szCs w:val="20"/>
                          </w:rPr>
                          <w:t>ιος 2020</w:t>
                        </w:r>
                        <w:bookmarkStart w:id="5" w:name="_Hlk45699079"/>
                        <w:r w:rsidRPr="001F7E06">
                          <w:rPr>
                            <w:rFonts w:ascii="Arial" w:eastAsia="Arial" w:hAnsi="Arial" w:cs="Arial"/>
                            <w:color w:val="0E3B70"/>
                            <w:sz w:val="20"/>
                            <w:szCs w:val="20"/>
                          </w:rPr>
                          <w:t>:</w:t>
                        </w:r>
                        <w:bookmarkEnd w:id="5"/>
                        <w:r w:rsidRPr="001F7E06">
                          <w:rPr>
                            <w:rFonts w:ascii="Arial" w:eastAsia="Arial" w:hAnsi="Arial" w:cs="Arial"/>
                            <w:color w:val="0E3B70"/>
                            <w:sz w:val="20"/>
                            <w:szCs w:val="20"/>
                          </w:rPr>
                          <w:t xml:space="preserve"> Εξέλιξη Ποσοστού Ανεργίας, εποχικά διορθωμένα στοιχεία </w:t>
                        </w:r>
                        <w:r>
                          <w:rPr>
                            <w:noProof/>
                            <w:lang w:eastAsia="el-GR"/>
                          </w:rPr>
                          <w:drawing>
                            <wp:inline distT="0" distB="0" distL="0" distR="0" wp14:anchorId="122270D7" wp14:editId="4E4FA41F">
                              <wp:extent cx="5881370" cy="46355"/>
                              <wp:effectExtent l="0" t="0" r="0" b="0"/>
                              <wp:docPr id="39" name="Εικόνα 358"/>
                              <wp:cNvGraphicFramePr/>
                              <a:graphic xmlns:a="http://schemas.openxmlformats.org/drawingml/2006/main">
                                <a:graphicData uri="http://schemas.openxmlformats.org/drawingml/2006/picture">
                                  <pic:pic xmlns:pic="http://schemas.openxmlformats.org/drawingml/2006/picture">
                                    <pic:nvPicPr>
                                      <pic:cNvPr id="358" name="Εικόνα 358"/>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881370" cy="46355"/>
                                      </a:xfrm>
                                      <a:prstGeom prst="rect">
                                        <a:avLst/>
                                      </a:prstGeom>
                                      <a:noFill/>
                                      <a:ln>
                                        <a:noFill/>
                                      </a:ln>
                                    </pic:spPr>
                                  </pic:pic>
                                </a:graphicData>
                              </a:graphic>
                            </wp:inline>
                          </w:drawing>
                        </w:r>
                      </w:p>
                      <w:p w14:paraId="09643857" w14:textId="77777777" w:rsidR="00AE0139" w:rsidRDefault="00AE0139" w:rsidP="00AE0139">
                        <w:pPr>
                          <w:tabs>
                            <w:tab w:val="left" w:pos="2410"/>
                          </w:tabs>
                          <w:spacing w:line="240" w:lineRule="auto"/>
                          <w:rPr>
                            <w:noProof/>
                          </w:rPr>
                        </w:pPr>
                        <w:r w:rsidRPr="00B1747D">
                          <w:rPr>
                            <w:noProof/>
                            <w:lang w:eastAsia="el-GR"/>
                          </w:rPr>
                          <w:drawing>
                            <wp:inline distT="0" distB="0" distL="0" distR="0" wp14:anchorId="6058260E" wp14:editId="30B8DD66">
                              <wp:extent cx="5686425" cy="268605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686425" cy="2686050"/>
                                      </a:xfrm>
                                      <a:prstGeom prst="rect">
                                        <a:avLst/>
                                      </a:prstGeom>
                                      <a:noFill/>
                                      <a:ln>
                                        <a:noFill/>
                                      </a:ln>
                                    </pic:spPr>
                                  </pic:pic>
                                </a:graphicData>
                              </a:graphic>
                            </wp:inline>
                          </w:drawing>
                        </w:r>
                      </w:p>
                      <w:p w14:paraId="64D22497" w14:textId="77777777" w:rsidR="00AE0139" w:rsidRDefault="00AE0139" w:rsidP="00AE0139">
                        <w:pPr>
                          <w:tabs>
                            <w:tab w:val="left" w:pos="2410"/>
                          </w:tabs>
                          <w:spacing w:line="240" w:lineRule="auto"/>
                          <w:rPr>
                            <w:noProof/>
                          </w:rPr>
                        </w:pPr>
                      </w:p>
                      <w:p w14:paraId="6CD29D87" w14:textId="77777777" w:rsidR="00AE0139" w:rsidRDefault="00AE0139" w:rsidP="00AE0139">
                        <w:pPr>
                          <w:tabs>
                            <w:tab w:val="left" w:pos="2410"/>
                          </w:tabs>
                          <w:spacing w:line="240" w:lineRule="auto"/>
                          <w:rPr>
                            <w:noProof/>
                          </w:rPr>
                        </w:pPr>
                      </w:p>
                      <w:p w14:paraId="66F23ABA" w14:textId="77777777" w:rsidR="00AE0139" w:rsidRDefault="00AE0139" w:rsidP="00AE0139">
                        <w:pPr>
                          <w:tabs>
                            <w:tab w:val="left" w:pos="2410"/>
                          </w:tabs>
                          <w:spacing w:line="240" w:lineRule="auto"/>
                          <w:rPr>
                            <w:noProof/>
                          </w:rPr>
                        </w:pPr>
                      </w:p>
                      <w:p w14:paraId="75C3E6FB" w14:textId="77777777" w:rsidR="00AE0139" w:rsidRDefault="00AE0139" w:rsidP="00AE0139">
                        <w:pPr>
                          <w:tabs>
                            <w:tab w:val="left" w:pos="2410"/>
                          </w:tabs>
                          <w:spacing w:line="240" w:lineRule="auto"/>
                          <w:rPr>
                            <w:noProof/>
                          </w:rPr>
                        </w:pPr>
                      </w:p>
                      <w:p w14:paraId="77811D39" w14:textId="77777777" w:rsidR="00AE0139" w:rsidRDefault="00AE0139" w:rsidP="00AE0139">
                        <w:pPr>
                          <w:tabs>
                            <w:tab w:val="left" w:pos="2410"/>
                          </w:tabs>
                          <w:spacing w:line="240" w:lineRule="auto"/>
                          <w:rPr>
                            <w:noProof/>
                          </w:rPr>
                        </w:pPr>
                      </w:p>
                      <w:p w14:paraId="2F4AFF3B" w14:textId="77777777" w:rsidR="00AE0139" w:rsidRDefault="00AE0139" w:rsidP="00AE0139">
                        <w:pPr>
                          <w:tabs>
                            <w:tab w:val="left" w:pos="2410"/>
                          </w:tabs>
                          <w:spacing w:line="240" w:lineRule="auto"/>
                          <w:rPr>
                            <w:noProof/>
                          </w:rPr>
                        </w:pPr>
                      </w:p>
                      <w:p w14:paraId="6B2E4715" w14:textId="77777777" w:rsidR="00AE0139" w:rsidRDefault="00AE0139" w:rsidP="00AE0139">
                        <w:pPr>
                          <w:tabs>
                            <w:tab w:val="left" w:pos="2410"/>
                          </w:tabs>
                          <w:spacing w:line="240" w:lineRule="auto"/>
                          <w:rPr>
                            <w:noProof/>
                          </w:rPr>
                        </w:pPr>
                      </w:p>
                      <w:p w14:paraId="6969E9DC" w14:textId="77777777" w:rsidR="00AE0139" w:rsidRDefault="00AE0139" w:rsidP="00AE0139">
                        <w:pPr>
                          <w:tabs>
                            <w:tab w:val="left" w:pos="2410"/>
                          </w:tabs>
                          <w:spacing w:line="240" w:lineRule="auto"/>
                          <w:rPr>
                            <w:noProof/>
                          </w:rPr>
                        </w:pPr>
                      </w:p>
                      <w:p w14:paraId="1F3D993B" w14:textId="77777777" w:rsidR="00AE0139" w:rsidRDefault="00AE0139" w:rsidP="00AE0139">
                        <w:pPr>
                          <w:tabs>
                            <w:tab w:val="left" w:pos="2410"/>
                          </w:tabs>
                          <w:spacing w:line="240" w:lineRule="auto"/>
                          <w:rPr>
                            <w:noProof/>
                          </w:rPr>
                        </w:pPr>
                      </w:p>
                      <w:p w14:paraId="192C2D06" w14:textId="77777777" w:rsidR="00AE0139" w:rsidRDefault="00AE0139" w:rsidP="00AE0139">
                        <w:pPr>
                          <w:tabs>
                            <w:tab w:val="left" w:pos="2410"/>
                          </w:tabs>
                          <w:spacing w:line="240" w:lineRule="auto"/>
                          <w:rPr>
                            <w:noProof/>
                          </w:rPr>
                        </w:pPr>
                      </w:p>
                      <w:p w14:paraId="4EC808AF" w14:textId="77777777" w:rsidR="00AE0139" w:rsidRDefault="00AE0139" w:rsidP="00AE0139">
                        <w:pPr>
                          <w:tabs>
                            <w:tab w:val="left" w:pos="2410"/>
                          </w:tabs>
                          <w:spacing w:line="240" w:lineRule="auto"/>
                          <w:rPr>
                            <w:noProof/>
                          </w:rPr>
                        </w:pPr>
                      </w:p>
                      <w:p w14:paraId="6B0202AE" w14:textId="77777777" w:rsidR="00AE0139" w:rsidRDefault="00AE0139" w:rsidP="00AE0139">
                        <w:pPr>
                          <w:tabs>
                            <w:tab w:val="left" w:pos="2410"/>
                          </w:tabs>
                          <w:spacing w:line="240" w:lineRule="auto"/>
                          <w:rPr>
                            <w:noProof/>
                          </w:rPr>
                        </w:pPr>
                      </w:p>
                      <w:p w14:paraId="472DB6A3" w14:textId="77777777" w:rsidR="00AE0139" w:rsidRDefault="00AE0139" w:rsidP="00AE0139">
                        <w:pPr>
                          <w:tabs>
                            <w:tab w:val="left" w:pos="2410"/>
                          </w:tabs>
                          <w:spacing w:line="240" w:lineRule="auto"/>
                          <w:rPr>
                            <w:noProof/>
                          </w:rPr>
                        </w:pPr>
                      </w:p>
                      <w:p w14:paraId="3FC45492" w14:textId="77777777" w:rsidR="00AE0139" w:rsidRDefault="00AE0139" w:rsidP="00AE0139">
                        <w:pPr>
                          <w:tabs>
                            <w:tab w:val="left" w:pos="2410"/>
                          </w:tabs>
                          <w:spacing w:line="240" w:lineRule="auto"/>
                          <w:rPr>
                            <w:noProof/>
                          </w:rPr>
                        </w:pPr>
                      </w:p>
                      <w:p w14:paraId="69ED3835" w14:textId="77777777" w:rsidR="00AE0139" w:rsidRDefault="00AE0139" w:rsidP="00AE0139">
                        <w:pPr>
                          <w:tabs>
                            <w:tab w:val="left" w:pos="2410"/>
                          </w:tabs>
                          <w:spacing w:line="240" w:lineRule="auto"/>
                          <w:rPr>
                            <w:noProof/>
                          </w:rPr>
                        </w:pPr>
                      </w:p>
                      <w:p w14:paraId="4C923AEB" w14:textId="77777777" w:rsidR="00AE0139" w:rsidRDefault="00AE0139" w:rsidP="00AE0139">
                        <w:pPr>
                          <w:tabs>
                            <w:tab w:val="left" w:pos="2410"/>
                          </w:tabs>
                          <w:spacing w:line="240" w:lineRule="auto"/>
                          <w:rPr>
                            <w:noProof/>
                          </w:rPr>
                        </w:pPr>
                      </w:p>
                      <w:p w14:paraId="20EB3844" w14:textId="77777777" w:rsidR="00AE0139" w:rsidRDefault="00AE0139" w:rsidP="00AE0139">
                        <w:pPr>
                          <w:tabs>
                            <w:tab w:val="left" w:pos="2410"/>
                          </w:tabs>
                          <w:spacing w:line="240" w:lineRule="auto"/>
                          <w:rPr>
                            <w:noProof/>
                          </w:rPr>
                        </w:pPr>
                      </w:p>
                      <w:p w14:paraId="7ADA5BF2" w14:textId="77777777" w:rsidR="00AE0139" w:rsidRDefault="00AE0139" w:rsidP="00AE0139">
                        <w:pPr>
                          <w:tabs>
                            <w:tab w:val="left" w:pos="2410"/>
                          </w:tabs>
                          <w:spacing w:line="240" w:lineRule="auto"/>
                          <w:rPr>
                            <w:noProof/>
                          </w:rPr>
                        </w:pPr>
                      </w:p>
                      <w:p w14:paraId="26064B8D" w14:textId="77777777" w:rsidR="00AE0139" w:rsidRDefault="00AE0139" w:rsidP="00AE0139">
                        <w:pPr>
                          <w:tabs>
                            <w:tab w:val="left" w:pos="2410"/>
                          </w:tabs>
                          <w:spacing w:line="240" w:lineRule="auto"/>
                          <w:rPr>
                            <w:noProof/>
                          </w:rPr>
                        </w:pPr>
                      </w:p>
                      <w:p w14:paraId="5A8D24C8" w14:textId="77777777" w:rsidR="00AE0139" w:rsidRDefault="00AE0139" w:rsidP="00AE0139">
                        <w:pPr>
                          <w:tabs>
                            <w:tab w:val="left" w:pos="2410"/>
                          </w:tabs>
                          <w:spacing w:line="240" w:lineRule="auto"/>
                          <w:rPr>
                            <w:noProof/>
                          </w:rPr>
                        </w:pPr>
                      </w:p>
                      <w:p w14:paraId="73C8EE36" w14:textId="77777777" w:rsidR="00AE0139" w:rsidRDefault="00AE0139" w:rsidP="00AE0139">
                        <w:pPr>
                          <w:tabs>
                            <w:tab w:val="left" w:pos="2410"/>
                          </w:tabs>
                          <w:spacing w:line="240" w:lineRule="auto"/>
                          <w:rPr>
                            <w:noProof/>
                          </w:rPr>
                        </w:pPr>
                      </w:p>
                      <w:p w14:paraId="7E677A7C" w14:textId="77777777" w:rsidR="00AE0139" w:rsidRDefault="00AE0139" w:rsidP="00AE0139">
                        <w:pPr>
                          <w:tabs>
                            <w:tab w:val="left" w:pos="2410"/>
                          </w:tabs>
                          <w:spacing w:line="240" w:lineRule="auto"/>
                          <w:rPr>
                            <w:noProof/>
                          </w:rPr>
                        </w:pPr>
                      </w:p>
                      <w:p w14:paraId="62D2E466" w14:textId="77777777" w:rsidR="00AE0139" w:rsidRDefault="00AE0139" w:rsidP="00AE0139">
                        <w:pPr>
                          <w:tabs>
                            <w:tab w:val="left" w:pos="2410"/>
                          </w:tabs>
                          <w:spacing w:line="240" w:lineRule="auto"/>
                          <w:rPr>
                            <w:noProof/>
                          </w:rPr>
                        </w:pPr>
                      </w:p>
                      <w:p w14:paraId="4F9118E9" w14:textId="77777777" w:rsidR="00AE0139" w:rsidRDefault="00AE0139" w:rsidP="00AE0139">
                        <w:pPr>
                          <w:tabs>
                            <w:tab w:val="left" w:pos="2410"/>
                          </w:tabs>
                          <w:spacing w:line="240" w:lineRule="auto"/>
                          <w:rPr>
                            <w:noProof/>
                          </w:rPr>
                        </w:pPr>
                      </w:p>
                      <w:p w14:paraId="0C758627" w14:textId="77777777" w:rsidR="00AE0139" w:rsidRDefault="00AE0139" w:rsidP="00AE0139">
                        <w:pPr>
                          <w:tabs>
                            <w:tab w:val="left" w:pos="2410"/>
                          </w:tabs>
                          <w:spacing w:line="240" w:lineRule="auto"/>
                          <w:rPr>
                            <w:noProof/>
                          </w:rPr>
                        </w:pPr>
                      </w:p>
                      <w:p w14:paraId="13A8420A" w14:textId="77777777" w:rsidR="00AE0139" w:rsidRDefault="00AE0139" w:rsidP="00AE0139">
                        <w:pPr>
                          <w:tabs>
                            <w:tab w:val="left" w:pos="2410"/>
                          </w:tabs>
                          <w:spacing w:line="240" w:lineRule="auto"/>
                          <w:rPr>
                            <w:noProof/>
                          </w:rPr>
                        </w:pPr>
                      </w:p>
                      <w:p w14:paraId="38FA3221" w14:textId="77777777" w:rsidR="00AE0139" w:rsidRDefault="00AE0139" w:rsidP="00AE0139">
                        <w:pPr>
                          <w:tabs>
                            <w:tab w:val="left" w:pos="2410"/>
                          </w:tabs>
                          <w:spacing w:line="240" w:lineRule="auto"/>
                          <w:rPr>
                            <w:noProof/>
                          </w:rPr>
                        </w:pPr>
                      </w:p>
                      <w:p w14:paraId="7161F42D" w14:textId="77777777" w:rsidR="00AE0139" w:rsidRDefault="00AE0139" w:rsidP="00AE0139">
                        <w:pPr>
                          <w:tabs>
                            <w:tab w:val="left" w:pos="2410"/>
                          </w:tabs>
                          <w:spacing w:line="240" w:lineRule="auto"/>
                          <w:rPr>
                            <w:noProof/>
                          </w:rPr>
                        </w:pPr>
                      </w:p>
                      <w:p w14:paraId="55E15A88" w14:textId="77777777" w:rsidR="00AE0139" w:rsidRDefault="00AE0139" w:rsidP="00AE0139">
                        <w:pPr>
                          <w:tabs>
                            <w:tab w:val="left" w:pos="2410"/>
                          </w:tabs>
                          <w:spacing w:line="240" w:lineRule="auto"/>
                          <w:rPr>
                            <w:noProof/>
                          </w:rPr>
                        </w:pPr>
                      </w:p>
                      <w:p w14:paraId="415AFABC" w14:textId="77777777" w:rsidR="00AE0139" w:rsidRDefault="00AE0139" w:rsidP="00AE0139">
                        <w:pPr>
                          <w:tabs>
                            <w:tab w:val="left" w:pos="2410"/>
                          </w:tabs>
                          <w:spacing w:line="240" w:lineRule="auto"/>
                          <w:rPr>
                            <w:noProof/>
                          </w:rPr>
                        </w:pPr>
                      </w:p>
                      <w:p w14:paraId="5A51C447" w14:textId="77777777" w:rsidR="00AE0139" w:rsidRDefault="00AE0139" w:rsidP="00AE0139">
                        <w:pPr>
                          <w:tabs>
                            <w:tab w:val="left" w:pos="2410"/>
                          </w:tabs>
                          <w:spacing w:line="240" w:lineRule="auto"/>
                          <w:rPr>
                            <w:noProof/>
                          </w:rPr>
                        </w:pPr>
                      </w:p>
                      <w:p w14:paraId="0DE3CAA9" w14:textId="77777777" w:rsidR="00AE0139" w:rsidRDefault="00AE0139" w:rsidP="00AE0139">
                        <w:pPr>
                          <w:tabs>
                            <w:tab w:val="left" w:pos="2410"/>
                          </w:tabs>
                          <w:spacing w:line="240" w:lineRule="auto"/>
                          <w:rPr>
                            <w:noProof/>
                          </w:rPr>
                        </w:pPr>
                      </w:p>
                      <w:p w14:paraId="76E27A53" w14:textId="77777777" w:rsidR="00AE0139" w:rsidRDefault="00AE0139" w:rsidP="00AE0139">
                        <w:pPr>
                          <w:tabs>
                            <w:tab w:val="left" w:pos="2410"/>
                          </w:tabs>
                          <w:spacing w:line="240" w:lineRule="auto"/>
                          <w:rPr>
                            <w:noProof/>
                          </w:rPr>
                        </w:pPr>
                      </w:p>
                      <w:p w14:paraId="697BC68C" w14:textId="77777777" w:rsidR="00AE0139" w:rsidRDefault="00AE0139" w:rsidP="00AE0139">
                        <w:pPr>
                          <w:tabs>
                            <w:tab w:val="left" w:pos="2410"/>
                          </w:tabs>
                          <w:spacing w:line="240" w:lineRule="auto"/>
                          <w:rPr>
                            <w:noProof/>
                          </w:rPr>
                        </w:pPr>
                      </w:p>
                      <w:p w14:paraId="4C7CE790" w14:textId="77777777" w:rsidR="00AE0139" w:rsidRDefault="00AE0139" w:rsidP="00AE0139">
                        <w:pPr>
                          <w:tabs>
                            <w:tab w:val="left" w:pos="2410"/>
                          </w:tabs>
                          <w:spacing w:line="240" w:lineRule="auto"/>
                          <w:rPr>
                            <w:noProof/>
                          </w:rPr>
                        </w:pPr>
                      </w:p>
                      <w:p w14:paraId="6ECC5F11" w14:textId="77777777" w:rsidR="00AE0139" w:rsidRDefault="00AE0139" w:rsidP="00AE0139">
                        <w:pPr>
                          <w:tabs>
                            <w:tab w:val="left" w:pos="2410"/>
                          </w:tabs>
                          <w:spacing w:line="240" w:lineRule="auto"/>
                          <w:rPr>
                            <w:noProof/>
                          </w:rPr>
                        </w:pPr>
                      </w:p>
                      <w:p w14:paraId="316814A0" w14:textId="77777777" w:rsidR="00AE0139" w:rsidRDefault="00AE0139" w:rsidP="00AE0139">
                        <w:pPr>
                          <w:tabs>
                            <w:tab w:val="left" w:pos="2410"/>
                          </w:tabs>
                          <w:spacing w:line="240" w:lineRule="auto"/>
                          <w:rPr>
                            <w:noProof/>
                          </w:rPr>
                        </w:pPr>
                      </w:p>
                      <w:p w14:paraId="00EC04F0" w14:textId="77777777" w:rsidR="00AE0139" w:rsidRDefault="00AE0139" w:rsidP="00AE0139">
                        <w:pPr>
                          <w:tabs>
                            <w:tab w:val="left" w:pos="2410"/>
                          </w:tabs>
                          <w:spacing w:line="240" w:lineRule="auto"/>
                          <w:rPr>
                            <w:noProof/>
                          </w:rPr>
                        </w:pPr>
                      </w:p>
                      <w:p w14:paraId="7986113F" w14:textId="77777777" w:rsidR="00AE0139" w:rsidRDefault="00AE0139" w:rsidP="00AE0139">
                        <w:pPr>
                          <w:tabs>
                            <w:tab w:val="left" w:pos="2410"/>
                          </w:tabs>
                          <w:spacing w:line="240" w:lineRule="auto"/>
                          <w:rPr>
                            <w:noProof/>
                          </w:rPr>
                        </w:pPr>
                      </w:p>
                      <w:p w14:paraId="2750A895" w14:textId="77777777" w:rsidR="00AE0139" w:rsidRDefault="00AE0139" w:rsidP="00AE0139">
                        <w:pPr>
                          <w:tabs>
                            <w:tab w:val="left" w:pos="2410"/>
                          </w:tabs>
                          <w:spacing w:line="240" w:lineRule="auto"/>
                          <w:rPr>
                            <w:noProof/>
                          </w:rPr>
                        </w:pPr>
                      </w:p>
                      <w:p w14:paraId="5C602389" w14:textId="77777777" w:rsidR="00AE0139" w:rsidRDefault="00AE0139" w:rsidP="00AE0139">
                        <w:pPr>
                          <w:tabs>
                            <w:tab w:val="left" w:pos="2410"/>
                          </w:tabs>
                          <w:spacing w:line="240" w:lineRule="auto"/>
                          <w:rPr>
                            <w:noProof/>
                          </w:rPr>
                        </w:pPr>
                      </w:p>
                      <w:p w14:paraId="6F401C94" w14:textId="77777777" w:rsidR="00AE0139" w:rsidRDefault="00AE0139" w:rsidP="00AE0139">
                        <w:pPr>
                          <w:tabs>
                            <w:tab w:val="left" w:pos="2410"/>
                          </w:tabs>
                          <w:spacing w:line="240" w:lineRule="auto"/>
                          <w:rPr>
                            <w:noProof/>
                          </w:rPr>
                        </w:pPr>
                      </w:p>
                      <w:p w14:paraId="0995437E" w14:textId="77777777" w:rsidR="00AE0139" w:rsidRDefault="00AE0139" w:rsidP="00AE0139">
                        <w:pPr>
                          <w:tabs>
                            <w:tab w:val="left" w:pos="2410"/>
                          </w:tabs>
                          <w:spacing w:line="240" w:lineRule="auto"/>
                          <w:rPr>
                            <w:noProof/>
                          </w:rPr>
                        </w:pPr>
                      </w:p>
                      <w:p w14:paraId="3E4AF7A4" w14:textId="77777777" w:rsidR="00AE0139" w:rsidRDefault="00AE0139" w:rsidP="00AE0139">
                        <w:pPr>
                          <w:tabs>
                            <w:tab w:val="left" w:pos="2410"/>
                          </w:tabs>
                          <w:spacing w:line="240" w:lineRule="auto"/>
                          <w:rPr>
                            <w:noProof/>
                          </w:rPr>
                        </w:pPr>
                      </w:p>
                      <w:p w14:paraId="5D0B1143" w14:textId="77777777" w:rsidR="00AE0139" w:rsidRDefault="00AE0139" w:rsidP="00AE0139">
                        <w:pPr>
                          <w:tabs>
                            <w:tab w:val="left" w:pos="2410"/>
                          </w:tabs>
                          <w:spacing w:line="240" w:lineRule="auto"/>
                          <w:rPr>
                            <w:rFonts w:ascii="Arial" w:hAnsi="Arial" w:cs="Arial"/>
                            <w:sz w:val="20"/>
                          </w:rPr>
                        </w:pPr>
                      </w:p>
                      <w:p w14:paraId="0CA22A82" w14:textId="77777777" w:rsidR="00AE0139" w:rsidRDefault="00AE0139" w:rsidP="00AE0139">
                        <w:pPr>
                          <w:tabs>
                            <w:tab w:val="left" w:pos="2410"/>
                          </w:tabs>
                          <w:spacing w:line="240" w:lineRule="auto"/>
                          <w:rPr>
                            <w:rFonts w:ascii="Arial" w:hAnsi="Arial" w:cs="Arial"/>
                            <w:sz w:val="20"/>
                          </w:rPr>
                        </w:pPr>
                      </w:p>
                      <w:p w14:paraId="444577AC" w14:textId="77777777" w:rsidR="00AE0139" w:rsidRDefault="00AE0139" w:rsidP="00AE0139">
                        <w:pPr>
                          <w:tabs>
                            <w:tab w:val="left" w:pos="2410"/>
                          </w:tabs>
                          <w:spacing w:line="240" w:lineRule="auto"/>
                          <w:rPr>
                            <w:rFonts w:ascii="Arial" w:hAnsi="Arial" w:cs="Arial"/>
                            <w:sz w:val="20"/>
                          </w:rPr>
                        </w:pPr>
                      </w:p>
                      <w:p w14:paraId="380CCF09" w14:textId="77777777" w:rsidR="00AE0139" w:rsidRDefault="00AE0139" w:rsidP="00AE0139">
                        <w:pPr>
                          <w:tabs>
                            <w:tab w:val="left" w:pos="2410"/>
                          </w:tabs>
                          <w:spacing w:line="240" w:lineRule="auto"/>
                          <w:rPr>
                            <w:rFonts w:ascii="Arial" w:hAnsi="Arial" w:cs="Arial"/>
                            <w:sz w:val="20"/>
                          </w:rPr>
                        </w:pPr>
                      </w:p>
                      <w:p w14:paraId="5E6F6608" w14:textId="77777777" w:rsidR="00AE0139" w:rsidRDefault="00AE0139" w:rsidP="00AE0139">
                        <w:pPr>
                          <w:tabs>
                            <w:tab w:val="left" w:pos="2410"/>
                          </w:tabs>
                          <w:spacing w:line="240" w:lineRule="auto"/>
                          <w:rPr>
                            <w:rFonts w:ascii="Arial" w:hAnsi="Arial" w:cs="Arial"/>
                            <w:sz w:val="20"/>
                          </w:rPr>
                        </w:pPr>
                      </w:p>
                      <w:p w14:paraId="72AA31F8" w14:textId="77777777" w:rsidR="00AE0139" w:rsidRDefault="00AE0139" w:rsidP="00AE0139">
                        <w:pPr>
                          <w:tabs>
                            <w:tab w:val="left" w:pos="2410"/>
                          </w:tabs>
                          <w:spacing w:line="240" w:lineRule="auto"/>
                          <w:rPr>
                            <w:rFonts w:ascii="Arial" w:hAnsi="Arial" w:cs="Arial"/>
                            <w:sz w:val="20"/>
                          </w:rPr>
                        </w:pPr>
                      </w:p>
                      <w:p w14:paraId="064BFAF9" w14:textId="77777777" w:rsidR="00AE0139" w:rsidRDefault="00AE0139" w:rsidP="00AE0139">
                        <w:pPr>
                          <w:tabs>
                            <w:tab w:val="left" w:pos="2410"/>
                          </w:tabs>
                          <w:spacing w:line="240" w:lineRule="auto"/>
                          <w:rPr>
                            <w:rFonts w:ascii="Arial" w:hAnsi="Arial" w:cs="Arial"/>
                            <w:sz w:val="20"/>
                          </w:rPr>
                        </w:pPr>
                      </w:p>
                      <w:p w14:paraId="2BE7C9F2" w14:textId="77777777" w:rsidR="00AE0139" w:rsidRDefault="00AE0139" w:rsidP="00AE0139">
                        <w:pPr>
                          <w:tabs>
                            <w:tab w:val="left" w:pos="2410"/>
                          </w:tabs>
                          <w:spacing w:line="240" w:lineRule="auto"/>
                          <w:rPr>
                            <w:rFonts w:ascii="Arial" w:hAnsi="Arial" w:cs="Arial"/>
                            <w:sz w:val="20"/>
                          </w:rPr>
                        </w:pPr>
                      </w:p>
                      <w:p w14:paraId="763B182F" w14:textId="77777777" w:rsidR="00AE0139" w:rsidRDefault="00AE0139" w:rsidP="00AE0139">
                        <w:pPr>
                          <w:tabs>
                            <w:tab w:val="left" w:pos="2410"/>
                          </w:tabs>
                          <w:spacing w:line="240" w:lineRule="auto"/>
                          <w:rPr>
                            <w:rFonts w:ascii="Arial" w:hAnsi="Arial" w:cs="Arial"/>
                            <w:sz w:val="20"/>
                          </w:rPr>
                        </w:pPr>
                      </w:p>
                      <w:p w14:paraId="541BCA05" w14:textId="77777777" w:rsidR="00AE0139" w:rsidRDefault="00AE0139" w:rsidP="00AE0139">
                        <w:pPr>
                          <w:tabs>
                            <w:tab w:val="left" w:pos="2410"/>
                          </w:tabs>
                          <w:spacing w:line="240" w:lineRule="auto"/>
                          <w:rPr>
                            <w:rFonts w:ascii="Arial" w:hAnsi="Arial" w:cs="Arial"/>
                            <w:sz w:val="20"/>
                          </w:rPr>
                        </w:pPr>
                      </w:p>
                      <w:p w14:paraId="492200E6" w14:textId="77777777" w:rsidR="00AE0139" w:rsidRDefault="00AE0139" w:rsidP="00AE0139">
                        <w:pPr>
                          <w:tabs>
                            <w:tab w:val="left" w:pos="2410"/>
                          </w:tabs>
                          <w:spacing w:line="240" w:lineRule="auto"/>
                          <w:rPr>
                            <w:rFonts w:ascii="Arial" w:hAnsi="Arial" w:cs="Arial"/>
                            <w:sz w:val="20"/>
                          </w:rPr>
                        </w:pPr>
                      </w:p>
                      <w:p w14:paraId="388964A7" w14:textId="77777777" w:rsidR="00AE0139" w:rsidRDefault="00AE0139" w:rsidP="00AE0139">
                        <w:pPr>
                          <w:tabs>
                            <w:tab w:val="left" w:pos="2410"/>
                          </w:tabs>
                          <w:spacing w:line="240" w:lineRule="auto"/>
                          <w:rPr>
                            <w:rFonts w:ascii="Arial" w:hAnsi="Arial" w:cs="Arial"/>
                            <w:sz w:val="20"/>
                          </w:rPr>
                        </w:pPr>
                      </w:p>
                      <w:p w14:paraId="09E72021" w14:textId="77777777" w:rsidR="00AE0139" w:rsidRDefault="00AE0139" w:rsidP="00AE0139">
                        <w:pPr>
                          <w:tabs>
                            <w:tab w:val="left" w:pos="2410"/>
                          </w:tabs>
                          <w:spacing w:line="240" w:lineRule="auto"/>
                          <w:rPr>
                            <w:rFonts w:ascii="Arial" w:hAnsi="Arial" w:cs="Arial"/>
                            <w:sz w:val="20"/>
                          </w:rPr>
                        </w:pPr>
                      </w:p>
                      <w:p w14:paraId="02C85414" w14:textId="77777777" w:rsidR="00AE0139" w:rsidRDefault="00AE0139" w:rsidP="00AE0139">
                        <w:pPr>
                          <w:tabs>
                            <w:tab w:val="left" w:pos="2410"/>
                          </w:tabs>
                          <w:spacing w:line="240" w:lineRule="auto"/>
                          <w:rPr>
                            <w:rFonts w:ascii="Arial" w:hAnsi="Arial" w:cs="Arial"/>
                            <w:sz w:val="20"/>
                          </w:rPr>
                        </w:pPr>
                      </w:p>
                      <w:p w14:paraId="5A4E3EAF" w14:textId="77777777" w:rsidR="00AE0139" w:rsidRDefault="00AE0139" w:rsidP="00AE0139">
                        <w:pPr>
                          <w:tabs>
                            <w:tab w:val="left" w:pos="2410"/>
                          </w:tabs>
                          <w:spacing w:line="240" w:lineRule="auto"/>
                          <w:rPr>
                            <w:rFonts w:ascii="Arial" w:hAnsi="Arial" w:cs="Arial"/>
                            <w:sz w:val="20"/>
                          </w:rPr>
                        </w:pPr>
                      </w:p>
                      <w:p w14:paraId="06C79AFE" w14:textId="77777777" w:rsidR="00AE0139" w:rsidRDefault="00AE0139" w:rsidP="00AE0139">
                        <w:pPr>
                          <w:tabs>
                            <w:tab w:val="left" w:pos="2410"/>
                          </w:tabs>
                          <w:spacing w:line="240" w:lineRule="auto"/>
                          <w:rPr>
                            <w:rFonts w:ascii="Arial" w:hAnsi="Arial" w:cs="Arial"/>
                            <w:sz w:val="20"/>
                          </w:rPr>
                        </w:pPr>
                      </w:p>
                      <w:p w14:paraId="3291BD78" w14:textId="77777777" w:rsidR="00AE0139" w:rsidRDefault="00AE0139" w:rsidP="00AE0139">
                        <w:pPr>
                          <w:tabs>
                            <w:tab w:val="left" w:pos="2410"/>
                          </w:tabs>
                          <w:spacing w:line="240" w:lineRule="auto"/>
                          <w:rPr>
                            <w:rFonts w:ascii="Arial" w:hAnsi="Arial" w:cs="Arial"/>
                            <w:sz w:val="20"/>
                          </w:rPr>
                        </w:pPr>
                      </w:p>
                      <w:p w14:paraId="1C1E6B1B" w14:textId="77777777" w:rsidR="00AE0139" w:rsidRDefault="00AE0139" w:rsidP="00AE0139">
                        <w:pPr>
                          <w:tabs>
                            <w:tab w:val="left" w:pos="2410"/>
                          </w:tabs>
                          <w:spacing w:line="240" w:lineRule="auto"/>
                          <w:rPr>
                            <w:rFonts w:ascii="Arial" w:hAnsi="Arial" w:cs="Arial"/>
                            <w:sz w:val="20"/>
                          </w:rPr>
                        </w:pPr>
                      </w:p>
                      <w:p w14:paraId="55FF9B5C" w14:textId="77777777" w:rsidR="00AE0139" w:rsidRDefault="00AE0139" w:rsidP="00AE0139">
                        <w:pPr>
                          <w:tabs>
                            <w:tab w:val="left" w:pos="2410"/>
                          </w:tabs>
                          <w:spacing w:line="240" w:lineRule="auto"/>
                          <w:rPr>
                            <w:rFonts w:ascii="Arial" w:hAnsi="Arial" w:cs="Arial"/>
                            <w:sz w:val="20"/>
                          </w:rPr>
                        </w:pPr>
                      </w:p>
                      <w:p w14:paraId="49F80D3C" w14:textId="77777777" w:rsidR="00AE0139" w:rsidRDefault="00AE0139" w:rsidP="00AE0139">
                        <w:pPr>
                          <w:tabs>
                            <w:tab w:val="left" w:pos="2410"/>
                          </w:tabs>
                          <w:spacing w:line="240" w:lineRule="auto"/>
                          <w:rPr>
                            <w:rFonts w:ascii="Arial" w:hAnsi="Arial" w:cs="Arial"/>
                            <w:sz w:val="20"/>
                          </w:rPr>
                        </w:pPr>
                      </w:p>
                      <w:p w14:paraId="4C209774" w14:textId="77777777" w:rsidR="00AE0139" w:rsidRPr="00D743CB" w:rsidRDefault="00AE0139" w:rsidP="00AE0139">
                        <w:pPr>
                          <w:tabs>
                            <w:tab w:val="left" w:pos="2410"/>
                          </w:tabs>
                          <w:spacing w:line="240" w:lineRule="auto"/>
                          <w:rPr>
                            <w:rFonts w:ascii="Arial" w:hAnsi="Arial" w:cs="Arial"/>
                            <w:sz w:val="20"/>
                          </w:rPr>
                        </w:pPr>
                      </w:p>
                    </w:txbxContent>
                  </v:textbox>
                </v:shape>
                <w10:wrap anchorx="margin"/>
              </v:group>
            </w:pict>
          </mc:Fallback>
        </mc:AlternateContent>
      </w:r>
    </w:p>
    <w:p w14:paraId="1D27B704" w14:textId="77777777" w:rsidR="00AE0139" w:rsidRPr="00BD4DFC" w:rsidRDefault="00AE0139" w:rsidP="00AE0139">
      <w:pPr>
        <w:pStyle w:val="BodyText"/>
        <w:tabs>
          <w:tab w:val="left" w:pos="11199"/>
        </w:tabs>
        <w:kinsoku w:val="0"/>
        <w:overflowPunct w:val="0"/>
        <w:ind w:left="1758" w:right="227"/>
        <w:jc w:val="both"/>
        <w:rPr>
          <w:sz w:val="20"/>
          <w:szCs w:val="20"/>
          <w:highlight w:val="yellow"/>
          <w:lang w:val="el-GR"/>
        </w:rPr>
      </w:pPr>
    </w:p>
    <w:p w14:paraId="17A4DF9C" w14:textId="77777777" w:rsidR="00AE0139" w:rsidRDefault="00AE0139" w:rsidP="00AE0139">
      <w:pPr>
        <w:pStyle w:val="BodyText"/>
        <w:tabs>
          <w:tab w:val="left" w:pos="11057"/>
        </w:tabs>
        <w:kinsoku w:val="0"/>
        <w:overflowPunct w:val="0"/>
        <w:ind w:left="1758" w:right="227"/>
        <w:jc w:val="both"/>
        <w:rPr>
          <w:sz w:val="20"/>
          <w:szCs w:val="20"/>
          <w:lang w:val="el-GR"/>
        </w:rPr>
      </w:pPr>
    </w:p>
    <w:p w14:paraId="2B231E44" w14:textId="77777777" w:rsidR="00AE0139" w:rsidRDefault="00AE0139" w:rsidP="00AE0139">
      <w:pPr>
        <w:pStyle w:val="BodyText"/>
        <w:tabs>
          <w:tab w:val="left" w:pos="11057"/>
        </w:tabs>
        <w:kinsoku w:val="0"/>
        <w:overflowPunct w:val="0"/>
        <w:ind w:left="1758" w:right="227"/>
        <w:jc w:val="both"/>
        <w:rPr>
          <w:sz w:val="20"/>
          <w:szCs w:val="20"/>
          <w:lang w:val="el-GR"/>
        </w:rPr>
      </w:pPr>
    </w:p>
    <w:p w14:paraId="7D4CF230" w14:textId="77777777" w:rsidR="00AE0139" w:rsidRDefault="00AE0139" w:rsidP="00AE0139">
      <w:pPr>
        <w:pStyle w:val="BodyText"/>
        <w:tabs>
          <w:tab w:val="left" w:pos="11057"/>
        </w:tabs>
        <w:kinsoku w:val="0"/>
        <w:overflowPunct w:val="0"/>
        <w:ind w:left="1758" w:right="227"/>
        <w:jc w:val="both"/>
        <w:rPr>
          <w:sz w:val="20"/>
          <w:szCs w:val="20"/>
          <w:lang w:val="el-GR"/>
        </w:rPr>
      </w:pPr>
    </w:p>
    <w:p w14:paraId="0BF41354" w14:textId="77777777" w:rsidR="00AE0139" w:rsidRDefault="00AE0139" w:rsidP="00AE0139">
      <w:pPr>
        <w:pStyle w:val="BodyText"/>
        <w:tabs>
          <w:tab w:val="left" w:pos="11057"/>
        </w:tabs>
        <w:kinsoku w:val="0"/>
        <w:overflowPunct w:val="0"/>
        <w:ind w:left="1758" w:right="227"/>
        <w:jc w:val="both"/>
        <w:rPr>
          <w:sz w:val="20"/>
          <w:szCs w:val="20"/>
          <w:lang w:val="el-GR"/>
        </w:rPr>
      </w:pPr>
    </w:p>
    <w:p w14:paraId="2D96229B" w14:textId="77777777" w:rsidR="00AE0139" w:rsidRDefault="00AE0139" w:rsidP="00AE0139">
      <w:pPr>
        <w:pStyle w:val="BodyText"/>
        <w:tabs>
          <w:tab w:val="left" w:pos="11057"/>
        </w:tabs>
        <w:kinsoku w:val="0"/>
        <w:overflowPunct w:val="0"/>
        <w:ind w:left="1758" w:right="227"/>
        <w:jc w:val="both"/>
        <w:rPr>
          <w:sz w:val="20"/>
          <w:szCs w:val="20"/>
          <w:lang w:val="el-GR"/>
        </w:rPr>
      </w:pPr>
    </w:p>
    <w:p w14:paraId="73BA6AC6" w14:textId="77777777" w:rsidR="00AE0139" w:rsidRDefault="00AE0139" w:rsidP="00AE0139">
      <w:pPr>
        <w:pStyle w:val="BodyText"/>
        <w:tabs>
          <w:tab w:val="left" w:pos="11057"/>
        </w:tabs>
        <w:kinsoku w:val="0"/>
        <w:overflowPunct w:val="0"/>
        <w:ind w:left="1758" w:right="227"/>
        <w:jc w:val="both"/>
        <w:rPr>
          <w:sz w:val="20"/>
          <w:szCs w:val="20"/>
          <w:lang w:val="el-GR"/>
        </w:rPr>
      </w:pPr>
    </w:p>
    <w:p w14:paraId="519F1F4C" w14:textId="77777777" w:rsidR="00AE0139" w:rsidRDefault="00AE0139" w:rsidP="00AE0139">
      <w:pPr>
        <w:pStyle w:val="BodyText"/>
        <w:tabs>
          <w:tab w:val="left" w:pos="11057"/>
        </w:tabs>
        <w:kinsoku w:val="0"/>
        <w:overflowPunct w:val="0"/>
        <w:ind w:left="1758" w:right="227"/>
        <w:jc w:val="both"/>
        <w:rPr>
          <w:sz w:val="20"/>
          <w:szCs w:val="20"/>
          <w:lang w:val="el-GR"/>
        </w:rPr>
      </w:pPr>
    </w:p>
    <w:p w14:paraId="608079B4" w14:textId="77777777" w:rsidR="00AE0139" w:rsidRDefault="00AE0139" w:rsidP="00AE0139">
      <w:pPr>
        <w:pStyle w:val="BodyText"/>
        <w:tabs>
          <w:tab w:val="left" w:pos="11057"/>
        </w:tabs>
        <w:kinsoku w:val="0"/>
        <w:overflowPunct w:val="0"/>
        <w:ind w:left="1758" w:right="227"/>
        <w:jc w:val="both"/>
        <w:rPr>
          <w:sz w:val="20"/>
          <w:szCs w:val="20"/>
          <w:lang w:val="el-GR"/>
        </w:rPr>
      </w:pPr>
    </w:p>
    <w:p w14:paraId="3BC9D917" w14:textId="77777777" w:rsidR="00AE0139" w:rsidRDefault="00AE0139" w:rsidP="00AE0139">
      <w:pPr>
        <w:pStyle w:val="BodyText"/>
        <w:tabs>
          <w:tab w:val="left" w:pos="11057"/>
        </w:tabs>
        <w:kinsoku w:val="0"/>
        <w:overflowPunct w:val="0"/>
        <w:ind w:left="1758" w:right="227"/>
        <w:jc w:val="both"/>
        <w:rPr>
          <w:sz w:val="20"/>
          <w:szCs w:val="20"/>
          <w:lang w:val="el-GR"/>
        </w:rPr>
      </w:pPr>
    </w:p>
    <w:p w14:paraId="499A1402" w14:textId="77777777" w:rsidR="00AE0139" w:rsidRDefault="00AE0139" w:rsidP="00AE0139">
      <w:pPr>
        <w:pStyle w:val="BodyText"/>
        <w:tabs>
          <w:tab w:val="left" w:pos="11057"/>
        </w:tabs>
        <w:kinsoku w:val="0"/>
        <w:overflowPunct w:val="0"/>
        <w:ind w:left="1758" w:right="227"/>
        <w:jc w:val="both"/>
        <w:rPr>
          <w:sz w:val="20"/>
          <w:szCs w:val="20"/>
          <w:lang w:val="el-GR"/>
        </w:rPr>
      </w:pPr>
    </w:p>
    <w:p w14:paraId="36FE6399" w14:textId="77777777" w:rsidR="00AE0139" w:rsidRDefault="00AE0139" w:rsidP="00AE0139">
      <w:pPr>
        <w:pStyle w:val="BodyText"/>
        <w:tabs>
          <w:tab w:val="left" w:pos="11057"/>
        </w:tabs>
        <w:kinsoku w:val="0"/>
        <w:overflowPunct w:val="0"/>
        <w:ind w:left="1758" w:right="227"/>
        <w:jc w:val="both"/>
        <w:rPr>
          <w:sz w:val="20"/>
          <w:szCs w:val="20"/>
          <w:lang w:val="el-GR"/>
        </w:rPr>
      </w:pPr>
    </w:p>
    <w:p w14:paraId="583FBA60" w14:textId="77777777" w:rsidR="00AE0139" w:rsidRDefault="00AE0139" w:rsidP="00AE0139">
      <w:pPr>
        <w:pStyle w:val="BodyText"/>
        <w:tabs>
          <w:tab w:val="left" w:pos="11057"/>
        </w:tabs>
        <w:kinsoku w:val="0"/>
        <w:overflowPunct w:val="0"/>
        <w:ind w:left="1758" w:right="227"/>
        <w:jc w:val="both"/>
        <w:rPr>
          <w:sz w:val="20"/>
          <w:szCs w:val="20"/>
          <w:lang w:val="el-GR"/>
        </w:rPr>
      </w:pPr>
    </w:p>
    <w:p w14:paraId="1FDDCDE4" w14:textId="77777777" w:rsidR="00AE0139" w:rsidRDefault="00AE0139" w:rsidP="00AE0139">
      <w:pPr>
        <w:pStyle w:val="BodyText"/>
        <w:tabs>
          <w:tab w:val="left" w:pos="11057"/>
        </w:tabs>
        <w:kinsoku w:val="0"/>
        <w:overflowPunct w:val="0"/>
        <w:ind w:left="1758" w:right="227"/>
        <w:jc w:val="both"/>
        <w:rPr>
          <w:sz w:val="20"/>
          <w:szCs w:val="20"/>
          <w:lang w:val="el-GR"/>
        </w:rPr>
      </w:pPr>
    </w:p>
    <w:p w14:paraId="1B307594" w14:textId="77777777" w:rsidR="00AE0139" w:rsidRDefault="00AE0139" w:rsidP="00AE0139">
      <w:pPr>
        <w:pStyle w:val="BodyText"/>
        <w:tabs>
          <w:tab w:val="left" w:pos="11057"/>
        </w:tabs>
        <w:kinsoku w:val="0"/>
        <w:overflowPunct w:val="0"/>
        <w:ind w:left="1758" w:right="227"/>
        <w:jc w:val="both"/>
        <w:rPr>
          <w:sz w:val="20"/>
          <w:szCs w:val="20"/>
          <w:lang w:val="el-GR"/>
        </w:rPr>
      </w:pPr>
    </w:p>
    <w:p w14:paraId="2D1B68C3" w14:textId="77777777" w:rsidR="00AE0139" w:rsidRDefault="00AE0139" w:rsidP="00AE0139">
      <w:pPr>
        <w:pStyle w:val="BodyText"/>
        <w:tabs>
          <w:tab w:val="left" w:pos="11057"/>
        </w:tabs>
        <w:kinsoku w:val="0"/>
        <w:overflowPunct w:val="0"/>
        <w:ind w:left="1758" w:right="227"/>
        <w:jc w:val="both"/>
        <w:rPr>
          <w:sz w:val="20"/>
          <w:szCs w:val="20"/>
          <w:lang w:val="el-GR"/>
        </w:rPr>
      </w:pPr>
    </w:p>
    <w:p w14:paraId="0F8ECAF2" w14:textId="77777777" w:rsidR="00AE0139" w:rsidRDefault="00AE0139" w:rsidP="00AE0139">
      <w:pPr>
        <w:pStyle w:val="BodyText"/>
        <w:tabs>
          <w:tab w:val="left" w:pos="11057"/>
        </w:tabs>
        <w:kinsoku w:val="0"/>
        <w:overflowPunct w:val="0"/>
        <w:ind w:left="1758" w:right="227"/>
        <w:jc w:val="both"/>
        <w:rPr>
          <w:sz w:val="20"/>
          <w:szCs w:val="20"/>
          <w:lang w:val="el-GR"/>
        </w:rPr>
      </w:pPr>
    </w:p>
    <w:p w14:paraId="740C720A" w14:textId="77777777" w:rsidR="00AE0139" w:rsidRDefault="00AE0139" w:rsidP="00AE0139">
      <w:pPr>
        <w:pStyle w:val="BodyText"/>
        <w:tabs>
          <w:tab w:val="left" w:pos="11057"/>
        </w:tabs>
        <w:kinsoku w:val="0"/>
        <w:overflowPunct w:val="0"/>
        <w:ind w:left="1758" w:right="227"/>
        <w:jc w:val="both"/>
        <w:rPr>
          <w:sz w:val="20"/>
          <w:szCs w:val="20"/>
          <w:lang w:val="el-GR"/>
        </w:rPr>
      </w:pPr>
    </w:p>
    <w:p w14:paraId="1C7FD874" w14:textId="77777777" w:rsidR="00AE0139" w:rsidRDefault="00AE0139" w:rsidP="00AE0139">
      <w:pPr>
        <w:pStyle w:val="BodyText"/>
        <w:tabs>
          <w:tab w:val="left" w:pos="11057"/>
        </w:tabs>
        <w:kinsoku w:val="0"/>
        <w:overflowPunct w:val="0"/>
        <w:ind w:left="1758" w:right="227"/>
        <w:jc w:val="both"/>
        <w:rPr>
          <w:sz w:val="20"/>
          <w:szCs w:val="20"/>
          <w:lang w:val="el-GR"/>
        </w:rPr>
      </w:pPr>
    </w:p>
    <w:p w14:paraId="6F9FA67D" w14:textId="77777777" w:rsidR="00AE0139" w:rsidRDefault="00AE0139" w:rsidP="00AE0139">
      <w:pPr>
        <w:pStyle w:val="BodyText"/>
        <w:tabs>
          <w:tab w:val="left" w:pos="11057"/>
        </w:tabs>
        <w:kinsoku w:val="0"/>
        <w:overflowPunct w:val="0"/>
        <w:ind w:left="1758" w:right="227"/>
        <w:jc w:val="both"/>
        <w:rPr>
          <w:sz w:val="20"/>
          <w:szCs w:val="20"/>
          <w:lang w:val="el-GR"/>
        </w:rPr>
      </w:pPr>
    </w:p>
    <w:p w14:paraId="5AC30D22" w14:textId="77777777" w:rsidR="00AE0139" w:rsidRDefault="00AE0139" w:rsidP="00AE0139">
      <w:pPr>
        <w:pStyle w:val="BodyText"/>
        <w:tabs>
          <w:tab w:val="left" w:pos="11057"/>
        </w:tabs>
        <w:kinsoku w:val="0"/>
        <w:overflowPunct w:val="0"/>
        <w:ind w:left="1758" w:right="227"/>
        <w:jc w:val="both"/>
        <w:rPr>
          <w:sz w:val="20"/>
          <w:szCs w:val="20"/>
          <w:lang w:val="el-GR"/>
        </w:rPr>
      </w:pPr>
    </w:p>
    <w:p w14:paraId="07DBB7C8" w14:textId="77777777" w:rsidR="00AE0139" w:rsidRDefault="00AE0139" w:rsidP="00AE0139">
      <w:pPr>
        <w:pStyle w:val="BodyText"/>
        <w:tabs>
          <w:tab w:val="left" w:pos="11057"/>
        </w:tabs>
        <w:kinsoku w:val="0"/>
        <w:overflowPunct w:val="0"/>
        <w:ind w:left="1758" w:right="227"/>
        <w:jc w:val="both"/>
        <w:rPr>
          <w:sz w:val="20"/>
          <w:szCs w:val="20"/>
          <w:lang w:val="el-GR"/>
        </w:rPr>
      </w:pPr>
      <w:r w:rsidRPr="00AF6681">
        <w:rPr>
          <w:sz w:val="20"/>
          <w:szCs w:val="20"/>
          <w:lang w:val="el-GR"/>
        </w:rPr>
        <w:lastRenderedPageBreak/>
        <w:t>συμβάλει στην περαιτέρω μείωση του ποσοστού της ανεργίας τους επόμενους μήνες, το οποίο, ωστόσο, προβλέπεται να παραμείνει σε πολύ υψηλότερα από τα προ</w:t>
      </w:r>
      <w:r>
        <w:rPr>
          <w:sz w:val="20"/>
          <w:szCs w:val="20"/>
          <w:lang w:val="el-GR"/>
        </w:rPr>
        <w:t xml:space="preserve"> </w:t>
      </w:r>
      <w:r w:rsidRPr="00AF6681">
        <w:rPr>
          <w:sz w:val="20"/>
          <w:szCs w:val="20"/>
          <w:lang w:val="el-GR"/>
        </w:rPr>
        <w:t>πανδημικής κρίσης επίπεδα. O Οργανισμός Οικονομικής Συνεργασίας και Ανάπτυξης (ΟΟΣΑ), στην πρόσφατη έκθεσή του (Employment Outlook 2020), εκτιμά ότι το ποσοστό της ανεργίας αναμένεται να διαμορφωθεί στο 10,4% το τέταρτο τρίμηνο του 2020. Παράλληλα, το Γραφείο Πρ</w:t>
      </w:r>
      <w:r w:rsidR="0002570E">
        <w:rPr>
          <w:sz w:val="20"/>
          <w:szCs w:val="20"/>
          <w:lang w:val="el-GR"/>
        </w:rPr>
        <w:t>ο</w:t>
      </w:r>
      <w:r w:rsidRPr="00AF6681">
        <w:rPr>
          <w:sz w:val="20"/>
          <w:szCs w:val="20"/>
          <w:lang w:val="el-GR"/>
        </w:rPr>
        <w:t xml:space="preserve">ϋπολογισμού του </w:t>
      </w:r>
      <w:r w:rsidR="0002570E" w:rsidRPr="00AF6681">
        <w:rPr>
          <w:sz w:val="20"/>
          <w:szCs w:val="20"/>
          <w:lang w:val="el-GR"/>
        </w:rPr>
        <w:t>Κογκρέσου</w:t>
      </w:r>
      <w:r>
        <w:rPr>
          <w:sz w:val="20"/>
          <w:szCs w:val="20"/>
          <w:lang w:val="el-GR"/>
        </w:rPr>
        <w:t>,</w:t>
      </w:r>
      <w:r w:rsidRPr="00AF6681">
        <w:rPr>
          <w:sz w:val="20"/>
          <w:szCs w:val="20"/>
          <w:lang w:val="el-GR"/>
        </w:rPr>
        <w:t xml:space="preserve"> στις μακροοικονομικές προβλέψεις του για την τρέχουσα δεκαετία (An Update to the Economic Outlook: 2020 to 2030, July 2020)</w:t>
      </w:r>
      <w:r>
        <w:rPr>
          <w:sz w:val="20"/>
          <w:szCs w:val="20"/>
          <w:lang w:val="el-GR"/>
        </w:rPr>
        <w:t>,</w:t>
      </w:r>
      <w:r w:rsidRPr="00AF6681">
        <w:rPr>
          <w:sz w:val="20"/>
          <w:szCs w:val="20"/>
          <w:lang w:val="el-GR"/>
        </w:rPr>
        <w:t xml:space="preserve"> αναμένει το ποσοστό της ανεργίας στο 10,5%</w:t>
      </w:r>
      <w:r>
        <w:rPr>
          <w:sz w:val="20"/>
          <w:szCs w:val="20"/>
          <w:lang w:val="el-GR"/>
        </w:rPr>
        <w:t>,</w:t>
      </w:r>
      <w:r w:rsidRPr="00AF6681">
        <w:rPr>
          <w:sz w:val="20"/>
          <w:szCs w:val="20"/>
          <w:lang w:val="el-GR"/>
        </w:rPr>
        <w:t xml:space="preserve"> το τέταρτο τρίμηνο του έτους, ενώ είναι χαρακτηριστικό ότι ακόμα και στο τέλος της δεκαετίας προβλέπει το ποσοστό της ανεργίας να είναι υψηλότερο από τα προ</w:t>
      </w:r>
      <w:r>
        <w:rPr>
          <w:sz w:val="20"/>
          <w:szCs w:val="20"/>
          <w:lang w:val="el-GR"/>
        </w:rPr>
        <w:t xml:space="preserve"> </w:t>
      </w:r>
      <w:r w:rsidRPr="00AF6681">
        <w:rPr>
          <w:sz w:val="20"/>
          <w:szCs w:val="20"/>
          <w:lang w:val="el-GR"/>
        </w:rPr>
        <w:t>πανδημικής κρίσης επίπεδα (</w:t>
      </w:r>
      <w:bookmarkStart w:id="5" w:name="_Hlk45632939"/>
      <w:r w:rsidRPr="00AF6681">
        <w:rPr>
          <w:sz w:val="20"/>
          <w:szCs w:val="20"/>
        </w:rPr>
        <w:t>Q</w:t>
      </w:r>
      <w:r w:rsidRPr="00AF6681">
        <w:rPr>
          <w:sz w:val="20"/>
          <w:szCs w:val="20"/>
          <w:lang w:val="el-GR"/>
        </w:rPr>
        <w:t>4</w:t>
      </w:r>
      <w:bookmarkEnd w:id="5"/>
      <w:r w:rsidRPr="00AF6681">
        <w:rPr>
          <w:sz w:val="20"/>
          <w:szCs w:val="20"/>
          <w:lang w:val="el-GR"/>
        </w:rPr>
        <w:t xml:space="preserve"> 2030: 4,4%).</w:t>
      </w:r>
    </w:p>
    <w:p w14:paraId="132632C0" w14:textId="77777777" w:rsidR="00AE0139" w:rsidRDefault="00AE0139" w:rsidP="00AE0139">
      <w:pPr>
        <w:pStyle w:val="BodyText"/>
        <w:tabs>
          <w:tab w:val="left" w:pos="11057"/>
        </w:tabs>
        <w:kinsoku w:val="0"/>
        <w:overflowPunct w:val="0"/>
        <w:ind w:left="1758" w:right="227"/>
        <w:jc w:val="both"/>
        <w:rPr>
          <w:sz w:val="20"/>
          <w:szCs w:val="20"/>
          <w:lang w:val="el-GR"/>
        </w:rPr>
      </w:pPr>
    </w:p>
    <w:p w14:paraId="3B75A0FA" w14:textId="77777777" w:rsidR="00AE0139" w:rsidRDefault="00AE0139" w:rsidP="00AE0139">
      <w:pPr>
        <w:pStyle w:val="BodyText"/>
        <w:tabs>
          <w:tab w:val="left" w:pos="11057"/>
        </w:tabs>
        <w:kinsoku w:val="0"/>
        <w:overflowPunct w:val="0"/>
        <w:ind w:left="1758" w:right="227"/>
        <w:jc w:val="both"/>
        <w:rPr>
          <w:sz w:val="20"/>
          <w:szCs w:val="20"/>
          <w:lang w:val="el-GR"/>
        </w:rPr>
      </w:pPr>
    </w:p>
    <w:p w14:paraId="2AAD7DA0" w14:textId="77777777" w:rsidR="00AE0139" w:rsidRPr="00153A37" w:rsidRDefault="00AE0139" w:rsidP="00AE0139">
      <w:pPr>
        <w:pStyle w:val="Heading1"/>
        <w:pBdr>
          <w:top w:val="single" w:sz="8" w:space="1" w:color="00B0F0"/>
          <w:bottom w:val="single" w:sz="8" w:space="1" w:color="00B0F0"/>
        </w:pBdr>
        <w:kinsoku w:val="0"/>
        <w:overflowPunct w:val="0"/>
        <w:ind w:left="1758" w:right="170"/>
        <w:rPr>
          <w:b w:val="0"/>
          <w:bCs w:val="0"/>
          <w:color w:val="000000"/>
        </w:rPr>
      </w:pPr>
      <w:bookmarkStart w:id="6" w:name="_Hlk27041085"/>
      <w:r w:rsidRPr="00B41659">
        <w:rPr>
          <w:color w:val="63A1AA"/>
        </w:rPr>
        <w:t>Ζώνη</w:t>
      </w:r>
      <w:bookmarkEnd w:id="6"/>
      <w:r w:rsidRPr="00B41659">
        <w:rPr>
          <w:color w:val="63A1AA"/>
        </w:rPr>
        <w:t xml:space="preserve"> του Ευρώ (ΖτΕ)</w:t>
      </w:r>
    </w:p>
    <w:p w14:paraId="5CB91EB1" w14:textId="77777777" w:rsidR="00AE0139" w:rsidRPr="00961DEB" w:rsidRDefault="00AE0139" w:rsidP="00AE0139">
      <w:pPr>
        <w:pStyle w:val="BodyText"/>
        <w:kinsoku w:val="0"/>
        <w:overflowPunct w:val="0"/>
        <w:ind w:left="1758" w:right="170"/>
        <w:rPr>
          <w:color w:val="00B050"/>
          <w:lang w:val="el-GR"/>
        </w:rPr>
      </w:pPr>
    </w:p>
    <w:p w14:paraId="44DB55A6" w14:textId="77777777" w:rsidR="00AE0139" w:rsidRPr="00AF6681" w:rsidRDefault="00AE0139" w:rsidP="00AE0139">
      <w:pPr>
        <w:pStyle w:val="BodyText"/>
        <w:kinsoku w:val="0"/>
        <w:overflowPunct w:val="0"/>
        <w:ind w:left="1758" w:right="227"/>
        <w:jc w:val="both"/>
        <w:rPr>
          <w:b/>
          <w:bCs/>
          <w:noProof/>
          <w:sz w:val="20"/>
          <w:szCs w:val="20"/>
          <w:lang w:val="el-GR" w:eastAsia="el-GR"/>
        </w:rPr>
      </w:pPr>
      <w:r w:rsidRPr="00AF6681">
        <w:rPr>
          <w:b/>
          <w:bCs/>
          <w:noProof/>
          <w:sz w:val="20"/>
          <w:szCs w:val="20"/>
          <w:lang w:val="el-GR" w:eastAsia="el-GR"/>
        </w:rPr>
        <w:t xml:space="preserve">Καλοκαιρινές Προβλέψεις Ευρωπαϊκής Επιτροπής </w:t>
      </w:r>
    </w:p>
    <w:p w14:paraId="2D71A9FB" w14:textId="77777777" w:rsidR="00AE0139" w:rsidRPr="00AF6681" w:rsidRDefault="00AE0139" w:rsidP="00AE0139">
      <w:pPr>
        <w:pStyle w:val="BodyText"/>
        <w:kinsoku w:val="0"/>
        <w:overflowPunct w:val="0"/>
        <w:ind w:left="1758" w:right="227"/>
        <w:jc w:val="both"/>
        <w:rPr>
          <w:b/>
          <w:bCs/>
          <w:noProof/>
          <w:sz w:val="20"/>
          <w:szCs w:val="20"/>
          <w:lang w:val="el-GR" w:eastAsia="el-GR"/>
        </w:rPr>
      </w:pPr>
    </w:p>
    <w:p w14:paraId="7C92D281" w14:textId="77777777" w:rsidR="00AE0139" w:rsidRPr="00AF6681" w:rsidRDefault="00AE0139" w:rsidP="00AE0139">
      <w:pPr>
        <w:pStyle w:val="BodyText"/>
        <w:kinsoku w:val="0"/>
        <w:overflowPunct w:val="0"/>
        <w:ind w:left="1758" w:right="227"/>
        <w:jc w:val="both"/>
        <w:rPr>
          <w:color w:val="231F20"/>
          <w:sz w:val="20"/>
          <w:szCs w:val="20"/>
          <w:lang w:val="el-GR"/>
        </w:rPr>
      </w:pPr>
      <w:r w:rsidRPr="00AF6681">
        <w:rPr>
          <w:color w:val="231F20"/>
          <w:sz w:val="20"/>
          <w:szCs w:val="20"/>
          <w:lang w:val="el-GR"/>
        </w:rPr>
        <w:t xml:space="preserve">Σύμφωνα με την Ευρωπαϊκή Επιτροπή (European Economic Forecast, Summer 2020), </w:t>
      </w:r>
      <w:r w:rsidRPr="008416B9">
        <w:rPr>
          <w:color w:val="231F20"/>
          <w:sz w:val="20"/>
          <w:szCs w:val="20"/>
          <w:lang w:val="el-GR"/>
        </w:rPr>
        <w:t>ο ρυθμός μεταβολής του</w:t>
      </w:r>
      <w:r>
        <w:rPr>
          <w:color w:val="231F20"/>
          <w:sz w:val="20"/>
          <w:szCs w:val="20"/>
          <w:lang w:val="el-GR"/>
        </w:rPr>
        <w:t xml:space="preserve"> ΑΕΠ</w:t>
      </w:r>
      <w:r w:rsidRPr="00AF6681">
        <w:rPr>
          <w:color w:val="231F20"/>
          <w:sz w:val="20"/>
          <w:szCs w:val="20"/>
          <w:lang w:val="el-GR"/>
        </w:rPr>
        <w:t xml:space="preserve"> στη ΖτΕ προβλέπεται να υποχωρήσει από +1,3%, το 2019, σε -8,7%, το 2020, για να ανακάμψει </w:t>
      </w:r>
      <w:r>
        <w:rPr>
          <w:color w:val="231F20"/>
          <w:sz w:val="20"/>
          <w:szCs w:val="20"/>
          <w:lang w:val="el-GR"/>
        </w:rPr>
        <w:t>σε</w:t>
      </w:r>
      <w:r w:rsidRPr="00AF6681">
        <w:rPr>
          <w:color w:val="231F20"/>
          <w:sz w:val="20"/>
          <w:szCs w:val="20"/>
          <w:lang w:val="el-GR"/>
        </w:rPr>
        <w:t xml:space="preserve"> +6,1%, το 2021. Οι καλοκαιρινές προβλέψεις της Ευρωπαϊκής Επιτροπής για τα έτη 2020-21 έχουν αναθεωρηθεί επί τα χείρω σε σύγκριση με τις εαρινές προβλέψεις (European Economic Forecast, Spring 2020), καθώς η ύφεση, το 2020, αναμένεται μεγαλύτερη κατά 1 ποσοστιαία μονάδα, ενώ η ανάκαμψη, το 2021, ηπιότερη κατά 0,2 της ποσοστιαίας μονάδας.</w:t>
      </w:r>
    </w:p>
    <w:p w14:paraId="27A29447" w14:textId="77777777" w:rsidR="00AE0139" w:rsidRPr="00AF6681" w:rsidRDefault="00AE0139" w:rsidP="00AE0139">
      <w:pPr>
        <w:pStyle w:val="BodyText"/>
        <w:kinsoku w:val="0"/>
        <w:overflowPunct w:val="0"/>
        <w:ind w:left="1758" w:right="227"/>
        <w:jc w:val="both"/>
        <w:rPr>
          <w:color w:val="231F20"/>
          <w:sz w:val="20"/>
          <w:szCs w:val="20"/>
          <w:lang w:val="el-GR"/>
        </w:rPr>
      </w:pPr>
    </w:p>
    <w:p w14:paraId="231F338C" w14:textId="77777777" w:rsidR="00AE0139" w:rsidRPr="00AF6681" w:rsidRDefault="00AE0139" w:rsidP="00AE0139">
      <w:pPr>
        <w:pStyle w:val="BodyText"/>
        <w:kinsoku w:val="0"/>
        <w:overflowPunct w:val="0"/>
        <w:ind w:left="1758" w:right="227"/>
        <w:jc w:val="both"/>
        <w:rPr>
          <w:color w:val="231F20"/>
          <w:sz w:val="20"/>
          <w:szCs w:val="20"/>
          <w:lang w:val="el-GR"/>
        </w:rPr>
      </w:pPr>
      <w:r w:rsidRPr="00AF6681">
        <w:rPr>
          <w:color w:val="231F20"/>
          <w:sz w:val="20"/>
          <w:szCs w:val="20"/>
          <w:lang w:val="el-GR"/>
        </w:rPr>
        <w:t>Τα μέτρα κοινωνικής αποστασιοποίησης που ελήφθησαν από τις εθνικές κυβερνήσεις</w:t>
      </w:r>
      <w:r>
        <w:rPr>
          <w:color w:val="231F20"/>
          <w:sz w:val="20"/>
          <w:szCs w:val="20"/>
          <w:lang w:val="el-GR"/>
        </w:rPr>
        <w:t>,</w:t>
      </w:r>
      <w:r w:rsidRPr="00AF6681">
        <w:rPr>
          <w:color w:val="231F20"/>
          <w:sz w:val="20"/>
          <w:szCs w:val="20"/>
          <w:lang w:val="el-GR"/>
        </w:rPr>
        <w:t xml:space="preserve"> περί τα μέσα Μαρτίου, προκειμένου να περιοριστεί η μετάδοση του COVID-19, αναμένεται να έχουν καταλυτική επίδραση στο ΑΕΠ του πρώτου εξαμήνου. Σύμφωνα με τη Eurostat, το πρώτο τρίμηνο του 2020, το ΑΕΠ συρρικνώθηκε κατά 3,6%, σε τριμηνιαία βάση, ενώ, το δεύτερο τρίμηνο, κατά το οποίο υπήρξαν αυστηρά περιοριστικά μέτρα, αναμένεται ραγδαία μείωση του ΑΕΠ κατά 13,6%. Η σταδιακή επανεκκίνηση των οικονομιών</w:t>
      </w:r>
      <w:r>
        <w:rPr>
          <w:color w:val="231F20"/>
          <w:sz w:val="20"/>
          <w:szCs w:val="20"/>
          <w:lang w:val="el-GR"/>
        </w:rPr>
        <w:t>,</w:t>
      </w:r>
      <w:r w:rsidRPr="00AF6681">
        <w:rPr>
          <w:color w:val="231F20"/>
          <w:sz w:val="20"/>
          <w:szCs w:val="20"/>
          <w:lang w:val="el-GR"/>
        </w:rPr>
        <w:t xml:space="preserve"> από τις αρχές Μαΐου</w:t>
      </w:r>
      <w:r>
        <w:rPr>
          <w:color w:val="231F20"/>
          <w:sz w:val="20"/>
          <w:szCs w:val="20"/>
          <w:lang w:val="el-GR"/>
        </w:rPr>
        <w:t>,</w:t>
      </w:r>
      <w:r w:rsidRPr="00AF6681">
        <w:rPr>
          <w:color w:val="231F20"/>
          <w:sz w:val="20"/>
          <w:szCs w:val="20"/>
          <w:lang w:val="el-GR"/>
        </w:rPr>
        <w:t xml:space="preserve"> προσδοκάται να τονώσει την οικονομική δραστηριότητα</w:t>
      </w:r>
      <w:r>
        <w:rPr>
          <w:color w:val="231F20"/>
          <w:sz w:val="20"/>
          <w:szCs w:val="20"/>
          <w:lang w:val="el-GR"/>
        </w:rPr>
        <w:t>,</w:t>
      </w:r>
      <w:r w:rsidRPr="00AF6681">
        <w:rPr>
          <w:color w:val="231F20"/>
          <w:sz w:val="20"/>
          <w:szCs w:val="20"/>
          <w:lang w:val="el-GR"/>
        </w:rPr>
        <w:t xml:space="preserve"> το δεύτερο εξάμηνο του έτους (</w:t>
      </w:r>
      <w:r w:rsidRPr="00AF6681">
        <w:rPr>
          <w:color w:val="231F20"/>
          <w:sz w:val="20"/>
          <w:szCs w:val="20"/>
        </w:rPr>
        <w:t>Q</w:t>
      </w:r>
      <w:r w:rsidRPr="00AF6681">
        <w:rPr>
          <w:color w:val="231F20"/>
          <w:sz w:val="20"/>
          <w:szCs w:val="20"/>
          <w:lang w:val="el-GR"/>
        </w:rPr>
        <w:t xml:space="preserve">3 20: +8,8% και Q4 20: +3,4%) και, κυρίως, το 2021 (Q1 21: +1,6%, Q2 21: +1,2%, Q3 21: +1% και Q4 21: +0,8%). Σημειώνεται, ωστόσο, ότι η ανάκαμψη της οικονομίας στη ΖτΕ, το 2021, δεν θα είναι τέτοιου μεγέθους που να καλύψει τις απώλειες του 2020, καθώς, σύμφωνα με την Ευρωπαϊκή Επιτροπή, στο τέλος του 2021, το ΑΕΠ στη ΖτΕ θα είναι κατά 2% χαμηλότερο έναντι του ΑΕΠ στο τέλος του 2019, πριν δηλαδή το ξέσπασμα της πανδημικής κρίσης. Επισημαίνεται ότι οι προβλέψεις της Ευρωπαϊκής Επιτροπής βασίζονται σε δύο βασικές υποθέσεις: </w:t>
      </w:r>
      <w:r w:rsidRPr="00AF6681">
        <w:rPr>
          <w:b/>
          <w:bCs/>
          <w:color w:val="231F20"/>
          <w:sz w:val="20"/>
          <w:szCs w:val="20"/>
          <w:lang w:val="el-GR"/>
        </w:rPr>
        <w:t>Πρώτον</w:t>
      </w:r>
      <w:r w:rsidRPr="00AF6681">
        <w:rPr>
          <w:color w:val="231F20"/>
          <w:sz w:val="20"/>
          <w:szCs w:val="20"/>
          <w:lang w:val="el-GR"/>
        </w:rPr>
        <w:t xml:space="preserve">, ότι θα συνεχιστεί η σταδιακή άρση των περιοριστικών μέτρων στις χώρες της Ευρωπαϊκής Ένωσης και </w:t>
      </w:r>
      <w:r w:rsidRPr="00AF6681">
        <w:rPr>
          <w:b/>
          <w:bCs/>
          <w:color w:val="231F20"/>
          <w:sz w:val="20"/>
          <w:szCs w:val="20"/>
          <w:lang w:val="el-GR"/>
        </w:rPr>
        <w:t>δεύτερον</w:t>
      </w:r>
      <w:r w:rsidRPr="00AF6681">
        <w:rPr>
          <w:color w:val="231F20"/>
          <w:sz w:val="20"/>
          <w:szCs w:val="20"/>
          <w:lang w:val="el-GR"/>
        </w:rPr>
        <w:t xml:space="preserve">, ότι δεν θα υπάρξει δεύτερο κύμα εξάπλωσης της πανδημίας που να υποχρεώσει στη λήψη εκ νέου γενικευμένων περιοριστικών μέτρων. </w:t>
      </w:r>
    </w:p>
    <w:p w14:paraId="7F094DD5" w14:textId="77777777" w:rsidR="00AE0139" w:rsidRPr="00AF6681" w:rsidRDefault="00AE0139" w:rsidP="00AE0139">
      <w:pPr>
        <w:pStyle w:val="BodyText"/>
        <w:kinsoku w:val="0"/>
        <w:overflowPunct w:val="0"/>
        <w:ind w:left="1758" w:right="227"/>
        <w:jc w:val="both"/>
        <w:rPr>
          <w:color w:val="231F20"/>
          <w:sz w:val="20"/>
          <w:szCs w:val="20"/>
          <w:lang w:val="el-GR"/>
        </w:rPr>
      </w:pPr>
    </w:p>
    <w:p w14:paraId="22FBEBA0" w14:textId="77777777" w:rsidR="00AE0139" w:rsidRPr="00AF6681" w:rsidRDefault="00AE0139" w:rsidP="00AE0139">
      <w:pPr>
        <w:pStyle w:val="BodyText"/>
        <w:kinsoku w:val="0"/>
        <w:overflowPunct w:val="0"/>
        <w:ind w:left="1758" w:right="227"/>
        <w:jc w:val="both"/>
        <w:rPr>
          <w:color w:val="231F20"/>
          <w:sz w:val="20"/>
          <w:szCs w:val="20"/>
          <w:lang w:val="el-GR"/>
        </w:rPr>
      </w:pPr>
      <w:r w:rsidRPr="00AF6681">
        <w:rPr>
          <w:color w:val="231F20"/>
          <w:sz w:val="20"/>
          <w:szCs w:val="20"/>
          <w:lang w:val="el-GR"/>
        </w:rPr>
        <w:t>Όσον αφορά στα κράτη-μέλη της ΖτΕ, σε όλα αναμένεται βαθιά ύφεση το 2020, η οποία κυμαίνεται μεταξύ 6% και 11,2%. Οι μεγάλες διαφοροποιήσεις μεταξύ των κρατών αποδίδονται στη διαφορετική χρονική συγκυρία επιβολής και άρσης των περιοριστικών μέτρων, στη βαρύτητα που έχει ο τουρισμός για την κάθε οικονομία, καθώς και στα δημοσιονομικά μέτρα στήριξης των οικονομιών από τις εθνικές κυβερνήσεις. Μεταξύ των τεσσάρων μεγαλύτερων οικονομιών στη ΖτΕ, η Ιταλία (-11,2%), η Ισπανία (-10,9%) και η Γαλλία (-10,6%) θα αντιμετωπίσουν την εντονότερη μείωση του ΑΕΠ από όλα τα κράτη-μέλη, ενώ</w:t>
      </w:r>
      <w:r>
        <w:rPr>
          <w:color w:val="231F20"/>
          <w:sz w:val="20"/>
          <w:szCs w:val="20"/>
          <w:lang w:val="el-GR"/>
        </w:rPr>
        <w:t>,</w:t>
      </w:r>
      <w:r w:rsidRPr="00AF6681">
        <w:rPr>
          <w:color w:val="231F20"/>
          <w:sz w:val="20"/>
          <w:szCs w:val="20"/>
          <w:lang w:val="el-GR"/>
        </w:rPr>
        <w:t xml:space="preserve"> αντίθετα</w:t>
      </w:r>
      <w:r>
        <w:rPr>
          <w:color w:val="231F20"/>
          <w:sz w:val="20"/>
          <w:szCs w:val="20"/>
          <w:lang w:val="el-GR"/>
        </w:rPr>
        <w:t>,</w:t>
      </w:r>
      <w:r w:rsidRPr="00AF6681">
        <w:rPr>
          <w:color w:val="231F20"/>
          <w:sz w:val="20"/>
          <w:szCs w:val="20"/>
          <w:lang w:val="el-GR"/>
        </w:rPr>
        <w:t xml:space="preserve"> η υποχώρηση του ΑΕΠ στη Γερμανία (-6,3%) θα είναι από τις ηπιότερες (Γράφημα 1</w:t>
      </w:r>
      <w:r>
        <w:rPr>
          <w:color w:val="231F20"/>
          <w:sz w:val="20"/>
          <w:szCs w:val="20"/>
          <w:lang w:val="el-GR"/>
        </w:rPr>
        <w:t>3</w:t>
      </w:r>
      <w:r w:rsidRPr="00AF6681">
        <w:rPr>
          <w:color w:val="231F20"/>
          <w:sz w:val="20"/>
          <w:szCs w:val="20"/>
          <w:lang w:val="el-GR"/>
        </w:rPr>
        <w:t>). Για το 2021</w:t>
      </w:r>
      <w:r>
        <w:rPr>
          <w:color w:val="231F20"/>
          <w:sz w:val="20"/>
          <w:szCs w:val="20"/>
          <w:lang w:val="el-GR"/>
        </w:rPr>
        <w:t>,</w:t>
      </w:r>
      <w:r w:rsidRPr="00AF6681">
        <w:rPr>
          <w:color w:val="231F20"/>
          <w:sz w:val="20"/>
          <w:szCs w:val="20"/>
          <w:lang w:val="el-GR"/>
        </w:rPr>
        <w:t xml:space="preserve"> προβλέπεται σημαντική ανάκαμψη σε όλα τα κράτη-μέλη, μεταξύ 2,8%</w:t>
      </w:r>
      <w:r>
        <w:rPr>
          <w:color w:val="231F20"/>
          <w:sz w:val="20"/>
          <w:szCs w:val="20"/>
          <w:lang w:val="el-GR"/>
        </w:rPr>
        <w:t xml:space="preserve"> και </w:t>
      </w:r>
      <w:r w:rsidRPr="00AF6681">
        <w:rPr>
          <w:color w:val="231F20"/>
          <w:sz w:val="20"/>
          <w:szCs w:val="20"/>
          <w:lang w:val="el-GR"/>
        </w:rPr>
        <w:t>7,6%. Σημειώνεται, ωστόσο, ότι στην πλειονότητα των κρατών το ΑΕΠ στο τέλος του 2021 θα υπολείπεται έναντι του ΑΕΠ στο τέλος του 2019, ενώ</w:t>
      </w:r>
      <w:r>
        <w:rPr>
          <w:color w:val="231F20"/>
          <w:sz w:val="20"/>
          <w:szCs w:val="20"/>
          <w:lang w:val="el-GR"/>
        </w:rPr>
        <w:t>,</w:t>
      </w:r>
      <w:r w:rsidRPr="00AF6681">
        <w:rPr>
          <w:color w:val="231F20"/>
          <w:sz w:val="20"/>
          <w:szCs w:val="20"/>
          <w:lang w:val="el-GR"/>
        </w:rPr>
        <w:t xml:space="preserve"> από τις μεγάλες οικονομίες της ΖτΕ, μόνο η Γερμανία αναμένεται να επιστρέψει στα προ του κορωνοϊού επίπεδα.</w:t>
      </w:r>
    </w:p>
    <w:p w14:paraId="358B2DB8" w14:textId="77777777" w:rsidR="00AE0139" w:rsidRPr="00AF6681" w:rsidRDefault="00AE0139" w:rsidP="00AE0139">
      <w:pPr>
        <w:pStyle w:val="BodyText"/>
        <w:kinsoku w:val="0"/>
        <w:overflowPunct w:val="0"/>
        <w:ind w:left="1758" w:right="227"/>
        <w:jc w:val="both"/>
        <w:rPr>
          <w:color w:val="231F20"/>
          <w:sz w:val="20"/>
          <w:szCs w:val="20"/>
          <w:lang w:val="el-GR"/>
        </w:rPr>
      </w:pPr>
    </w:p>
    <w:p w14:paraId="3765C875" w14:textId="77777777" w:rsidR="00AE0139" w:rsidRDefault="00AE0139" w:rsidP="00AE0139">
      <w:pPr>
        <w:pStyle w:val="BodyText"/>
        <w:kinsoku w:val="0"/>
        <w:overflowPunct w:val="0"/>
        <w:ind w:left="1758" w:right="227"/>
        <w:jc w:val="both"/>
        <w:rPr>
          <w:color w:val="231F20"/>
          <w:sz w:val="20"/>
          <w:szCs w:val="20"/>
          <w:lang w:val="el-GR"/>
        </w:rPr>
      </w:pPr>
      <w:r w:rsidRPr="00AF6681">
        <w:rPr>
          <w:color w:val="231F20"/>
          <w:sz w:val="20"/>
          <w:szCs w:val="20"/>
          <w:lang w:val="el-GR"/>
        </w:rPr>
        <w:t xml:space="preserve">Οι προβλέψεις της Ευρωπαϊκής Επιτροπής χαρακτηρίζονται από υψηλό βαθμό αβεβαιότητας, καθώς </w:t>
      </w:r>
      <w:r>
        <w:rPr>
          <w:color w:val="231F20"/>
          <w:sz w:val="20"/>
          <w:szCs w:val="20"/>
          <w:lang w:val="el-GR"/>
        </w:rPr>
        <w:t>οι</w:t>
      </w:r>
      <w:r w:rsidRPr="00AF6681">
        <w:rPr>
          <w:color w:val="231F20"/>
          <w:sz w:val="20"/>
          <w:szCs w:val="20"/>
          <w:lang w:val="el-GR"/>
        </w:rPr>
        <w:t xml:space="preserve"> </w:t>
      </w:r>
      <w:r>
        <w:rPr>
          <w:color w:val="231F20"/>
          <w:sz w:val="20"/>
          <w:szCs w:val="20"/>
          <w:lang w:val="el-GR"/>
        </w:rPr>
        <w:t>κίνδυνοι</w:t>
      </w:r>
      <w:r w:rsidRPr="00AF6681">
        <w:rPr>
          <w:color w:val="231F20"/>
          <w:sz w:val="20"/>
          <w:szCs w:val="20"/>
          <w:lang w:val="el-GR"/>
        </w:rPr>
        <w:t xml:space="preserve"> για την οικονομία της ΖτΕ είναι πολλ</w:t>
      </w:r>
      <w:r>
        <w:rPr>
          <w:color w:val="231F20"/>
          <w:sz w:val="20"/>
          <w:szCs w:val="20"/>
          <w:lang w:val="el-GR"/>
        </w:rPr>
        <w:t>οί</w:t>
      </w:r>
      <w:r w:rsidRPr="00AF6681">
        <w:rPr>
          <w:color w:val="231F20"/>
          <w:sz w:val="20"/>
          <w:szCs w:val="20"/>
          <w:lang w:val="el-GR"/>
        </w:rPr>
        <w:t xml:space="preserve"> και σημαντικ</w:t>
      </w:r>
      <w:r>
        <w:rPr>
          <w:color w:val="231F20"/>
          <w:sz w:val="20"/>
          <w:szCs w:val="20"/>
          <w:lang w:val="el-GR"/>
        </w:rPr>
        <w:t>οί</w:t>
      </w:r>
      <w:r w:rsidRPr="00AF6681">
        <w:rPr>
          <w:color w:val="231F20"/>
          <w:sz w:val="20"/>
          <w:szCs w:val="20"/>
          <w:lang w:val="el-GR"/>
        </w:rPr>
        <w:t>. Η ένταση και η διάρκεια της πανδημικής κρίσης θα μπορούσαν να επιδεινώσουν τις αναπτυξιακές προοπτικές, καθώς και ενδεχόμενη εκ νέου εισαγωγή μέτρων κοινωνικής αποστασιοποίησης. Επιπλέον, σε περίπτωση αργής ανάκαμψης της ζήτησης, οι λειτουργικές συνθήκες των επιχειρήσεων θα χειροτερεύσουν περαιτέρω, με αρνητικές επιπτώσεις στην απασχόληση. Η έλλειψη συντονισμένης δράσης σε ευρωπαϊκό επίπεδο, οι ανεπαρκείς εθνικές πολιτικές, το ρευστό εξωτερικό περιβάλλον και οι εμπορικές διαπραγματεύσεις μεταξύ της Ευρωπαϊκής Ένωσης και του Ηνωμένου Βασιλείου συνιστούν, επίσης, καθοδικ</w:t>
      </w:r>
      <w:r>
        <w:rPr>
          <w:color w:val="231F20"/>
          <w:sz w:val="20"/>
          <w:szCs w:val="20"/>
          <w:lang w:val="el-GR"/>
        </w:rPr>
        <w:t>ούς</w:t>
      </w:r>
      <w:r w:rsidRPr="00AF6681">
        <w:rPr>
          <w:color w:val="231F20"/>
          <w:sz w:val="20"/>
          <w:szCs w:val="20"/>
          <w:lang w:val="el-GR"/>
        </w:rPr>
        <w:t xml:space="preserve"> </w:t>
      </w:r>
      <w:r>
        <w:rPr>
          <w:color w:val="231F20"/>
          <w:sz w:val="20"/>
          <w:szCs w:val="20"/>
          <w:lang w:val="el-GR"/>
        </w:rPr>
        <w:t>κινδύνους</w:t>
      </w:r>
      <w:r w:rsidRPr="00AF6681">
        <w:rPr>
          <w:color w:val="231F20"/>
          <w:sz w:val="20"/>
          <w:szCs w:val="20"/>
          <w:lang w:val="el-GR"/>
        </w:rPr>
        <w:t xml:space="preserve"> για την οικονομία της ΖτΕ. Αντίθετα, η συντομότερη του αναμενομένου διαθεσιμότητα του εμβολίου κατά του COVID-19, καθώς και η συμφωνία για τη δημιουργία του Ταμείου Ανάκαμψης ("Next Generation EU") θα μπορούσαν να δώσουν σημαντική αναπτυξιακή ώθηση, ιδιαίτερα το 2021.</w:t>
      </w:r>
    </w:p>
    <w:p w14:paraId="56C7F776" w14:textId="77777777" w:rsidR="00AE0139" w:rsidRDefault="00AE0139" w:rsidP="00AE0139">
      <w:pPr>
        <w:pStyle w:val="BodyText"/>
        <w:kinsoku w:val="0"/>
        <w:overflowPunct w:val="0"/>
        <w:ind w:left="1758" w:right="227"/>
        <w:jc w:val="both"/>
        <w:rPr>
          <w:color w:val="231F20"/>
          <w:sz w:val="20"/>
          <w:szCs w:val="20"/>
          <w:lang w:val="el-GR"/>
        </w:rPr>
      </w:pPr>
    </w:p>
    <w:p w14:paraId="506D443B" w14:textId="77777777" w:rsidR="00AE0139" w:rsidRDefault="00AE0139" w:rsidP="00AE0139">
      <w:pPr>
        <w:pStyle w:val="BodyText"/>
        <w:kinsoku w:val="0"/>
        <w:overflowPunct w:val="0"/>
        <w:ind w:left="1758" w:right="227"/>
        <w:jc w:val="both"/>
        <w:rPr>
          <w:color w:val="231F20"/>
          <w:lang w:val="el-GR"/>
        </w:rPr>
      </w:pPr>
    </w:p>
    <w:p w14:paraId="0ADF6786" w14:textId="77777777" w:rsidR="00AE0139" w:rsidRDefault="00AE0139" w:rsidP="00AE0139">
      <w:pPr>
        <w:pStyle w:val="BodyText"/>
        <w:kinsoku w:val="0"/>
        <w:overflowPunct w:val="0"/>
        <w:spacing w:before="69"/>
        <w:ind w:left="1758" w:right="170"/>
        <w:rPr>
          <w:color w:val="231F20"/>
          <w:lang w:val="el-GR"/>
        </w:rPr>
      </w:pPr>
      <w:r w:rsidRPr="000B579A">
        <w:rPr>
          <w:rFonts w:asciiTheme="minorHAnsi" w:eastAsiaTheme="minorHAnsi" w:hAnsiTheme="minorHAnsi" w:cstheme="minorBidi"/>
          <w:noProof/>
          <w:sz w:val="22"/>
          <w:szCs w:val="22"/>
          <w:lang w:val="el-GR" w:eastAsia="el-GR"/>
        </w:rPr>
        <w:lastRenderedPageBreak/>
        <mc:AlternateContent>
          <mc:Choice Requires="wpg">
            <w:drawing>
              <wp:anchor distT="0" distB="0" distL="114300" distR="114300" simplePos="0" relativeHeight="251692032" behindDoc="1" locked="0" layoutInCell="1" allowOverlap="1" wp14:anchorId="6C7AAF28" wp14:editId="3A519ECE">
                <wp:simplePos x="0" y="0"/>
                <wp:positionH relativeFrom="column">
                  <wp:posOffset>-4123</wp:posOffset>
                </wp:positionH>
                <wp:positionV relativeFrom="paragraph">
                  <wp:posOffset>8255</wp:posOffset>
                </wp:positionV>
                <wp:extent cx="7190105" cy="3239770"/>
                <wp:effectExtent l="0" t="0" r="0" b="0"/>
                <wp:wrapNone/>
                <wp:docPr id="1211" name="Group 3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90105" cy="3239770"/>
                          <a:chOff x="0" y="0"/>
                          <a:chExt cx="72575" cy="28090"/>
                        </a:xfrm>
                      </wpg:grpSpPr>
                      <wps:wsp>
                        <wps:cNvPr id="1212" name="Rectangle 24"/>
                        <wps:cNvSpPr>
                          <a:spLocks noChangeArrowheads="1"/>
                        </wps:cNvSpPr>
                        <wps:spPr bwMode="auto">
                          <a:xfrm>
                            <a:off x="0" y="0"/>
                            <a:ext cx="10090" cy="28090"/>
                          </a:xfrm>
                          <a:prstGeom prst="rect">
                            <a:avLst/>
                          </a:prstGeom>
                          <a:solidFill>
                            <a:srgbClr val="E5E4D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D317E7" w14:textId="77777777" w:rsidR="00AE0139" w:rsidRPr="00AE0139" w:rsidRDefault="00AE0139" w:rsidP="00AE0139">
                              <w:pPr>
                                <w:jc w:val="center"/>
                                <w:rPr>
                                  <w:rFonts w:ascii="Arial" w:hAnsi="Arial" w:cs="Arial"/>
                                  <w:color w:val="E24C37"/>
                                  <w:spacing w:val="-4"/>
                                  <w:sz w:val="18"/>
                                  <w:lang w:val="en-US"/>
                                </w:rPr>
                              </w:pPr>
                              <w:r w:rsidRPr="002775C3">
                                <w:rPr>
                                  <w:rFonts w:ascii="Arial" w:hAnsi="Arial" w:cs="Arial"/>
                                  <w:color w:val="E24C37"/>
                                  <w:spacing w:val="-4"/>
                                  <w:sz w:val="18"/>
                                  <w:lang w:val="en-US"/>
                                </w:rPr>
                                <w:br/>
                              </w:r>
                              <w:r w:rsidRPr="000753F7">
                                <w:rPr>
                                  <w:rFonts w:ascii="Arial" w:hAnsi="Arial" w:cs="Arial"/>
                                  <w:color w:val="E24C37"/>
                                  <w:spacing w:val="-4"/>
                                  <w:sz w:val="18"/>
                                </w:rPr>
                                <w:t>ΓΡΑΦΗΜΑ</w:t>
                              </w:r>
                              <w:r w:rsidRPr="002775C3">
                                <w:rPr>
                                  <w:rFonts w:ascii="Arial" w:hAnsi="Arial" w:cs="Arial"/>
                                  <w:color w:val="E24C37"/>
                                  <w:spacing w:val="-4"/>
                                  <w:sz w:val="18"/>
                                  <w:lang w:val="en-US"/>
                                </w:rPr>
                                <w:t xml:space="preserve"> 1</w:t>
                              </w:r>
                              <w:r w:rsidRPr="00AE0139">
                                <w:rPr>
                                  <w:rFonts w:ascii="Arial" w:hAnsi="Arial" w:cs="Arial"/>
                                  <w:color w:val="E24C37"/>
                                  <w:spacing w:val="-4"/>
                                  <w:sz w:val="18"/>
                                  <w:lang w:val="en-US"/>
                                </w:rPr>
                                <w:t>3</w:t>
                              </w:r>
                            </w:p>
                            <w:p w14:paraId="4A48E93C" w14:textId="77777777" w:rsidR="00AE0139" w:rsidRPr="002775C3" w:rsidRDefault="00AE0139" w:rsidP="00AE0139">
                              <w:pPr>
                                <w:jc w:val="center"/>
                                <w:rPr>
                                  <w:rFonts w:ascii="Arial" w:hAnsi="Arial" w:cs="Arial"/>
                                  <w:color w:val="E24C37"/>
                                  <w:spacing w:val="-4"/>
                                  <w:sz w:val="18"/>
                                  <w:lang w:val="en-US"/>
                                </w:rPr>
                              </w:pPr>
                              <w:r w:rsidRPr="002775C3">
                                <w:rPr>
                                  <w:rFonts w:ascii="Arial" w:hAnsi="Arial" w:cs="Arial"/>
                                  <w:color w:val="E24C37"/>
                                  <w:spacing w:val="-4"/>
                                  <w:sz w:val="18"/>
                                  <w:lang w:val="en-US"/>
                                </w:rPr>
                                <w:t xml:space="preserve">  </w:t>
                              </w:r>
                            </w:p>
                            <w:p w14:paraId="6A28876C" w14:textId="77777777" w:rsidR="00AE0139" w:rsidRPr="002775C3" w:rsidRDefault="00AE0139" w:rsidP="00AE0139">
                              <w:pPr>
                                <w:jc w:val="center"/>
                                <w:rPr>
                                  <w:rFonts w:ascii="Arial" w:hAnsi="Arial" w:cs="Arial"/>
                                  <w:color w:val="E24C37"/>
                                  <w:spacing w:val="-4"/>
                                  <w:sz w:val="18"/>
                                  <w:lang w:val="en-US"/>
                                </w:rPr>
                              </w:pPr>
                            </w:p>
                            <w:p w14:paraId="2FE03844" w14:textId="77777777" w:rsidR="00AE0139" w:rsidRDefault="00AE0139" w:rsidP="00AE0139">
                              <w:pPr>
                                <w:jc w:val="center"/>
                                <w:rPr>
                                  <w:rFonts w:ascii="Arial" w:hAnsi="Arial" w:cs="Arial"/>
                                  <w:color w:val="E24C37"/>
                                  <w:spacing w:val="-4"/>
                                  <w:sz w:val="18"/>
                                  <w:lang w:val="en-US"/>
                                </w:rPr>
                              </w:pPr>
                            </w:p>
                            <w:p w14:paraId="47DB501C" w14:textId="77777777" w:rsidR="00AE0139" w:rsidRDefault="00AE0139" w:rsidP="00AE0139">
                              <w:pPr>
                                <w:jc w:val="center"/>
                                <w:rPr>
                                  <w:rFonts w:ascii="Arial" w:hAnsi="Arial" w:cs="Arial"/>
                                  <w:color w:val="E24C37"/>
                                  <w:spacing w:val="-4"/>
                                  <w:sz w:val="18"/>
                                  <w:lang w:val="en-US"/>
                                </w:rPr>
                              </w:pPr>
                            </w:p>
                            <w:p w14:paraId="439D1FFB" w14:textId="77777777" w:rsidR="00AE0139" w:rsidRDefault="00AE0139" w:rsidP="00AE0139">
                              <w:pPr>
                                <w:jc w:val="center"/>
                                <w:rPr>
                                  <w:rFonts w:ascii="Arial" w:hAnsi="Arial" w:cs="Arial"/>
                                  <w:color w:val="E24C37"/>
                                  <w:spacing w:val="-4"/>
                                  <w:sz w:val="18"/>
                                  <w:lang w:val="en-US"/>
                                </w:rPr>
                              </w:pPr>
                            </w:p>
                            <w:p w14:paraId="7DE0C9E7" w14:textId="77777777" w:rsidR="00AE0139" w:rsidRDefault="00AE0139" w:rsidP="00AE0139">
                              <w:pPr>
                                <w:spacing w:after="0"/>
                                <w:rPr>
                                  <w:rFonts w:ascii="Arial" w:hAnsi="Arial" w:cs="Arial"/>
                                  <w:color w:val="000000"/>
                                  <w:spacing w:val="-4"/>
                                  <w:sz w:val="18"/>
                                  <w:lang w:val="en-US"/>
                                </w:rPr>
                              </w:pPr>
                            </w:p>
                            <w:p w14:paraId="33AEAE6F" w14:textId="77777777" w:rsidR="00AE0139" w:rsidRPr="002775C3" w:rsidRDefault="00AE0139" w:rsidP="00AE0139">
                              <w:pPr>
                                <w:spacing w:after="0"/>
                                <w:rPr>
                                  <w:rFonts w:ascii="Arial" w:hAnsi="Arial" w:cs="Arial"/>
                                  <w:color w:val="000000"/>
                                  <w:spacing w:val="-4"/>
                                  <w:sz w:val="18"/>
                                  <w:lang w:val="en-US"/>
                                </w:rPr>
                              </w:pPr>
                            </w:p>
                            <w:p w14:paraId="4F66BA8E" w14:textId="77777777" w:rsidR="00AE0139" w:rsidRPr="002775C3" w:rsidRDefault="00AE0139" w:rsidP="00AE0139">
                              <w:pPr>
                                <w:spacing w:after="0"/>
                                <w:jc w:val="center"/>
                                <w:rPr>
                                  <w:rFonts w:ascii="Arial" w:hAnsi="Arial" w:cs="Arial"/>
                                  <w:color w:val="000000"/>
                                  <w:spacing w:val="-4"/>
                                  <w:sz w:val="18"/>
                                  <w:lang w:val="en-US"/>
                                </w:rPr>
                              </w:pPr>
                              <w:r w:rsidRPr="0004158C">
                                <w:rPr>
                                  <w:rFonts w:ascii="Arial" w:hAnsi="Arial" w:cs="Arial"/>
                                  <w:color w:val="000000"/>
                                  <w:spacing w:val="-4"/>
                                  <w:sz w:val="18"/>
                                </w:rPr>
                                <w:t>Πηγή</w:t>
                              </w:r>
                              <w:r w:rsidRPr="002775C3">
                                <w:rPr>
                                  <w:rFonts w:ascii="Arial" w:hAnsi="Arial" w:cs="Arial"/>
                                  <w:color w:val="000000"/>
                                  <w:spacing w:val="-4"/>
                                  <w:sz w:val="18"/>
                                  <w:lang w:val="en-US"/>
                                </w:rPr>
                                <w:t>:</w:t>
                              </w:r>
                            </w:p>
                            <w:p w14:paraId="330FB872" w14:textId="77777777" w:rsidR="00AE0139" w:rsidRPr="00CF7008" w:rsidRDefault="00AE0139" w:rsidP="00AE0139">
                              <w:pPr>
                                <w:spacing w:after="0"/>
                                <w:jc w:val="center"/>
                                <w:rPr>
                                  <w:rFonts w:ascii="Arial" w:hAnsi="Arial" w:cs="Arial"/>
                                  <w:color w:val="000000"/>
                                  <w:spacing w:val="-4"/>
                                  <w:sz w:val="18"/>
                                  <w:lang w:val="en-US"/>
                                </w:rPr>
                              </w:pPr>
                              <w:r w:rsidRPr="002775C3">
                                <w:rPr>
                                  <w:rFonts w:ascii="Arial" w:eastAsia="Arial" w:hAnsi="Arial" w:cs="Arial"/>
                                  <w:color w:val="231F20"/>
                                  <w:sz w:val="20"/>
                                  <w:szCs w:val="19"/>
                                  <w:lang w:val="en-US"/>
                                </w:rPr>
                                <w:t>Ευρωπαϊκή Επιτροπή (European Economic Forecast, Summer 2020)</w:t>
                              </w:r>
                            </w:p>
                          </w:txbxContent>
                        </wps:txbx>
                        <wps:bodyPr rot="0" vert="horz" wrap="square" lIns="91440" tIns="45720" rIns="91440" bIns="45720" anchor="t" anchorCtr="0" upright="1">
                          <a:noAutofit/>
                        </wps:bodyPr>
                      </wps:wsp>
                      <wps:wsp>
                        <wps:cNvPr id="1213" name="Freeform 364"/>
                        <wps:cNvSpPr>
                          <a:spLocks/>
                        </wps:cNvSpPr>
                        <wps:spPr bwMode="auto">
                          <a:xfrm>
                            <a:off x="11362" y="142"/>
                            <a:ext cx="61213" cy="27937"/>
                          </a:xfrm>
                          <a:custGeom>
                            <a:avLst/>
                            <a:gdLst>
                              <a:gd name="T0" fmla="*/ 6086475 w 9586"/>
                              <a:gd name="T1" fmla="*/ 0 h 4124"/>
                              <a:gd name="T2" fmla="*/ 0 w 9586"/>
                              <a:gd name="T3" fmla="*/ 0 h 4124"/>
                              <a:gd name="T4" fmla="*/ 0 w 9586"/>
                              <a:gd name="T5" fmla="*/ 2628263 h 4124"/>
                              <a:gd name="T6" fmla="*/ 6086475 w 9586"/>
                              <a:gd name="T7" fmla="*/ 2628263 h 4124"/>
                              <a:gd name="T8" fmla="*/ 6086475 w 9586"/>
                              <a:gd name="T9" fmla="*/ 0 h 4124"/>
                              <a:gd name="T10" fmla="*/ 0 60000 65536"/>
                              <a:gd name="T11" fmla="*/ 0 60000 65536"/>
                              <a:gd name="T12" fmla="*/ 0 60000 65536"/>
                              <a:gd name="T13" fmla="*/ 0 60000 65536"/>
                              <a:gd name="T14" fmla="*/ 0 60000 65536"/>
                              <a:gd name="T15" fmla="*/ 0 w 9586"/>
                              <a:gd name="T16" fmla="*/ 0 h 4124"/>
                              <a:gd name="T17" fmla="*/ 9586 w 9586"/>
                              <a:gd name="T18" fmla="*/ 4124 h 4124"/>
                            </a:gdLst>
                            <a:ahLst/>
                            <a:cxnLst>
                              <a:cxn ang="T10">
                                <a:pos x="T0" y="T1"/>
                              </a:cxn>
                              <a:cxn ang="T11">
                                <a:pos x="T2" y="T3"/>
                              </a:cxn>
                              <a:cxn ang="T12">
                                <a:pos x="T4" y="T5"/>
                              </a:cxn>
                              <a:cxn ang="T13">
                                <a:pos x="T6" y="T7"/>
                              </a:cxn>
                              <a:cxn ang="T14">
                                <a:pos x="T8" y="T9"/>
                              </a:cxn>
                            </a:cxnLst>
                            <a:rect l="T15" t="T16" r="T17" b="T18"/>
                            <a:pathLst>
                              <a:path w="9586" h="4124">
                                <a:moveTo>
                                  <a:pt x="9585" y="0"/>
                                </a:moveTo>
                                <a:lnTo>
                                  <a:pt x="0" y="0"/>
                                </a:lnTo>
                                <a:lnTo>
                                  <a:pt x="0" y="4123"/>
                                </a:lnTo>
                                <a:lnTo>
                                  <a:pt x="9585" y="4123"/>
                                </a:lnTo>
                                <a:lnTo>
                                  <a:pt x="9585" y="0"/>
                                </a:lnTo>
                                <a:close/>
                              </a:path>
                            </a:pathLst>
                          </a:custGeom>
                          <a:solidFill>
                            <a:srgbClr val="E5E4DE"/>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0609D21" w14:textId="77777777" w:rsidR="00AE0139" w:rsidRPr="005A681E" w:rsidRDefault="00AE0139" w:rsidP="00AE0139">
                              <w:pPr>
                                <w:tabs>
                                  <w:tab w:val="left" w:pos="2410"/>
                                </w:tabs>
                                <w:spacing w:after="0" w:line="240" w:lineRule="auto"/>
                                <w:rPr>
                                  <w:rFonts w:ascii="Arial" w:eastAsia="Arial" w:hAnsi="Arial" w:cs="Arial"/>
                                  <w:color w:val="0E3B70"/>
                                  <w:sz w:val="10"/>
                                  <w:szCs w:val="10"/>
                                </w:rPr>
                              </w:pPr>
                            </w:p>
                            <w:p w14:paraId="7578E250" w14:textId="77777777" w:rsidR="00AE0139" w:rsidRPr="00D743CB" w:rsidRDefault="00AE0139" w:rsidP="00AE0139">
                              <w:pPr>
                                <w:tabs>
                                  <w:tab w:val="left" w:pos="2410"/>
                                </w:tabs>
                                <w:spacing w:after="0" w:line="240" w:lineRule="auto"/>
                                <w:rPr>
                                  <w:rFonts w:ascii="Arial" w:hAnsi="Arial" w:cs="Arial"/>
                                  <w:sz w:val="20"/>
                                </w:rPr>
                              </w:pPr>
                              <w:r>
                                <w:rPr>
                                  <w:rFonts w:ascii="Arial" w:eastAsia="Arial" w:hAnsi="Arial" w:cs="Arial"/>
                                  <w:color w:val="0E3B70"/>
                                  <w:sz w:val="20"/>
                                  <w:szCs w:val="20"/>
                                </w:rPr>
                                <w:t>Μεταβολή ΑΕΠ 2019 σε Επιλεγμένα Κράτη-Μέλη της ΖτΕ και Προβλέψεις 2020-21 (ετήσια % μεταβολή)</w:t>
                              </w:r>
                              <w:r>
                                <w:rPr>
                                  <w:noProof/>
                                  <w:lang w:eastAsia="el-GR"/>
                                </w:rPr>
                                <w:drawing>
                                  <wp:inline distT="0" distB="0" distL="0" distR="0" wp14:anchorId="506270B9" wp14:editId="6B8B5028">
                                    <wp:extent cx="5881370" cy="46355"/>
                                    <wp:effectExtent l="0" t="0" r="0" b="0"/>
                                    <wp:docPr id="10" name="Εικόνα 358"/>
                                    <wp:cNvGraphicFramePr/>
                                    <a:graphic xmlns:a="http://schemas.openxmlformats.org/drawingml/2006/main">
                                      <a:graphicData uri="http://schemas.openxmlformats.org/drawingml/2006/picture">
                                        <pic:pic xmlns:pic="http://schemas.openxmlformats.org/drawingml/2006/picture">
                                          <pic:nvPicPr>
                                            <pic:cNvPr id="358" name="Εικόνα 358"/>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81370" cy="46355"/>
                                            </a:xfrm>
                                            <a:prstGeom prst="rect">
                                              <a:avLst/>
                                            </a:prstGeom>
                                            <a:noFill/>
                                            <a:ln>
                                              <a:noFill/>
                                            </a:ln>
                                          </pic:spPr>
                                        </pic:pic>
                                      </a:graphicData>
                                    </a:graphic>
                                  </wp:inline>
                                </w:drawing>
                              </w:r>
                            </w:p>
                            <w:p w14:paraId="398F0369" w14:textId="63643787" w:rsidR="00AE0139" w:rsidRDefault="00B5239B" w:rsidP="00AE0139">
                              <w:pPr>
                                <w:tabs>
                                  <w:tab w:val="left" w:pos="2410"/>
                                </w:tabs>
                                <w:spacing w:after="0" w:line="240" w:lineRule="auto"/>
                                <w:rPr>
                                  <w:noProof/>
                                  <w:lang w:eastAsia="el-GR"/>
                                </w:rPr>
                              </w:pPr>
                              <w:r w:rsidRPr="00B5239B">
                                <w:rPr>
                                  <w:noProof/>
                                  <w:lang w:eastAsia="el-GR"/>
                                </w:rPr>
                                <w:drawing>
                                  <wp:inline distT="0" distB="0" distL="0" distR="0" wp14:anchorId="4B60F052" wp14:editId="7836A4FB">
                                    <wp:extent cx="5683885" cy="2691765"/>
                                    <wp:effectExtent l="0" t="0" r="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683885" cy="2691765"/>
                                            </a:xfrm>
                                            <a:prstGeom prst="rect">
                                              <a:avLst/>
                                            </a:prstGeom>
                                            <a:noFill/>
                                            <a:ln>
                                              <a:noFill/>
                                            </a:ln>
                                          </pic:spPr>
                                        </pic:pic>
                                      </a:graphicData>
                                    </a:graphic>
                                  </wp:inline>
                                </w:drawing>
                              </w:r>
                            </w:p>
                            <w:p w14:paraId="3E829FCC" w14:textId="77777777" w:rsidR="00AE0139" w:rsidRPr="004149D9" w:rsidRDefault="00AE0139" w:rsidP="00AE0139">
                              <w:pPr>
                                <w:tabs>
                                  <w:tab w:val="left" w:pos="2410"/>
                                </w:tabs>
                                <w:spacing w:after="0" w:line="240" w:lineRule="auto"/>
                                <w:rPr>
                                  <w:rFonts w:ascii="Arial" w:hAnsi="Arial" w:cs="Arial"/>
                                  <w:sz w:val="20"/>
                                </w:rPr>
                              </w:pPr>
                              <w:r w:rsidRPr="008E67EC">
                                <w:rPr>
                                  <w:noProof/>
                                  <w:lang w:eastAsia="el-GR"/>
                                </w:rPr>
                                <w:t xml:space="preserve"> </w:t>
                              </w:r>
                              <w:r w:rsidRPr="00F572D7">
                                <w:rPr>
                                  <w:noProof/>
                                  <w:lang w:eastAsia="el-GR"/>
                                </w:rPr>
                                <w:t xml:space="preserve">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group w14:anchorId="6C7AAF28" id="_x0000_s1059" style="position:absolute;left:0;text-align:left;margin-left:-.3pt;margin-top:.65pt;width:566.15pt;height:255.1pt;z-index:-251624448;mso-height-relative:margin" coordsize="72575,28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">
                <v:rect id="Rectangle 24" o:spid="_x0000_s1060" style="position:absolute;width:10090;height:280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" fillcolor="#e5e4de" stroked="f">
                  <v:textbox>
                    <w:txbxContent>
                      <w:p w14:paraId="71D317E7" w14:textId="77777777" w:rsidR="00AE0139" w:rsidRPr="00AE0139" w:rsidRDefault="00AE0139" w:rsidP="00AE0139">
                        <w:pPr>
                          <w:jc w:val="center"/>
                          <w:rPr>
                            <w:rFonts w:ascii="Arial" w:hAnsi="Arial" w:cs="Arial"/>
                            <w:color w:val="E24C37"/>
                            <w:spacing w:val="-4"/>
                            <w:sz w:val="18"/>
                            <w:lang w:val="en-US"/>
                          </w:rPr>
                        </w:pPr>
                        <w:r w:rsidRPr="002775C3">
                          <w:rPr>
                            <w:rFonts w:ascii="Arial" w:hAnsi="Arial" w:cs="Arial"/>
                            <w:color w:val="E24C37"/>
                            <w:spacing w:val="-4"/>
                            <w:sz w:val="18"/>
                            <w:lang w:val="en-US"/>
                          </w:rPr>
                          <w:br/>
                        </w:r>
                        <w:r w:rsidRPr="000753F7">
                          <w:rPr>
                            <w:rFonts w:ascii="Arial" w:hAnsi="Arial" w:cs="Arial"/>
                            <w:color w:val="E24C37"/>
                            <w:spacing w:val="-4"/>
                            <w:sz w:val="18"/>
                          </w:rPr>
                          <w:t>ΓΡΑΦΗΜΑ</w:t>
                        </w:r>
                        <w:r w:rsidRPr="002775C3">
                          <w:rPr>
                            <w:rFonts w:ascii="Arial" w:hAnsi="Arial" w:cs="Arial"/>
                            <w:color w:val="E24C37"/>
                            <w:spacing w:val="-4"/>
                            <w:sz w:val="18"/>
                            <w:lang w:val="en-US"/>
                          </w:rPr>
                          <w:t xml:space="preserve"> 1</w:t>
                        </w:r>
                        <w:r w:rsidRPr="00AE0139">
                          <w:rPr>
                            <w:rFonts w:ascii="Arial" w:hAnsi="Arial" w:cs="Arial"/>
                            <w:color w:val="E24C37"/>
                            <w:spacing w:val="-4"/>
                            <w:sz w:val="18"/>
                            <w:lang w:val="en-US"/>
                          </w:rPr>
                          <w:t>3</w:t>
                        </w:r>
                      </w:p>
                      <w:p w14:paraId="4A48E93C" w14:textId="77777777" w:rsidR="00AE0139" w:rsidRPr="002775C3" w:rsidRDefault="00AE0139" w:rsidP="00AE0139">
                        <w:pPr>
                          <w:jc w:val="center"/>
                          <w:rPr>
                            <w:rFonts w:ascii="Arial" w:hAnsi="Arial" w:cs="Arial"/>
                            <w:color w:val="E24C37"/>
                            <w:spacing w:val="-4"/>
                            <w:sz w:val="18"/>
                            <w:lang w:val="en-US"/>
                          </w:rPr>
                        </w:pPr>
                        <w:r w:rsidRPr="002775C3">
                          <w:rPr>
                            <w:rFonts w:ascii="Arial" w:hAnsi="Arial" w:cs="Arial"/>
                            <w:color w:val="E24C37"/>
                            <w:spacing w:val="-4"/>
                            <w:sz w:val="18"/>
                            <w:lang w:val="en-US"/>
                          </w:rPr>
                          <w:t xml:space="preserve">  </w:t>
                        </w:r>
                      </w:p>
                      <w:p w14:paraId="6A28876C" w14:textId="77777777" w:rsidR="00AE0139" w:rsidRPr="002775C3" w:rsidRDefault="00AE0139" w:rsidP="00AE0139">
                        <w:pPr>
                          <w:jc w:val="center"/>
                          <w:rPr>
                            <w:rFonts w:ascii="Arial" w:hAnsi="Arial" w:cs="Arial"/>
                            <w:color w:val="E24C37"/>
                            <w:spacing w:val="-4"/>
                            <w:sz w:val="18"/>
                            <w:lang w:val="en-US"/>
                          </w:rPr>
                        </w:pPr>
                      </w:p>
                      <w:p w14:paraId="2FE03844" w14:textId="77777777" w:rsidR="00AE0139" w:rsidRDefault="00AE0139" w:rsidP="00AE0139">
                        <w:pPr>
                          <w:jc w:val="center"/>
                          <w:rPr>
                            <w:rFonts w:ascii="Arial" w:hAnsi="Arial" w:cs="Arial"/>
                            <w:color w:val="E24C37"/>
                            <w:spacing w:val="-4"/>
                            <w:sz w:val="18"/>
                            <w:lang w:val="en-US"/>
                          </w:rPr>
                        </w:pPr>
                      </w:p>
                      <w:p w14:paraId="47DB501C" w14:textId="77777777" w:rsidR="00AE0139" w:rsidRDefault="00AE0139" w:rsidP="00AE0139">
                        <w:pPr>
                          <w:jc w:val="center"/>
                          <w:rPr>
                            <w:rFonts w:ascii="Arial" w:hAnsi="Arial" w:cs="Arial"/>
                            <w:color w:val="E24C37"/>
                            <w:spacing w:val="-4"/>
                            <w:sz w:val="18"/>
                            <w:lang w:val="en-US"/>
                          </w:rPr>
                        </w:pPr>
                      </w:p>
                      <w:p w14:paraId="439D1FFB" w14:textId="77777777" w:rsidR="00AE0139" w:rsidRDefault="00AE0139" w:rsidP="00AE0139">
                        <w:pPr>
                          <w:jc w:val="center"/>
                          <w:rPr>
                            <w:rFonts w:ascii="Arial" w:hAnsi="Arial" w:cs="Arial"/>
                            <w:color w:val="E24C37"/>
                            <w:spacing w:val="-4"/>
                            <w:sz w:val="18"/>
                            <w:lang w:val="en-US"/>
                          </w:rPr>
                        </w:pPr>
                      </w:p>
                      <w:p w14:paraId="7DE0C9E7" w14:textId="77777777" w:rsidR="00AE0139" w:rsidRDefault="00AE0139" w:rsidP="00AE0139">
                        <w:pPr>
                          <w:spacing w:after="0"/>
                          <w:rPr>
                            <w:rFonts w:ascii="Arial" w:hAnsi="Arial" w:cs="Arial"/>
                            <w:color w:val="000000"/>
                            <w:spacing w:val="-4"/>
                            <w:sz w:val="18"/>
                            <w:lang w:val="en-US"/>
                          </w:rPr>
                        </w:pPr>
                      </w:p>
                      <w:p w14:paraId="33AEAE6F" w14:textId="77777777" w:rsidR="00AE0139" w:rsidRPr="002775C3" w:rsidRDefault="00AE0139" w:rsidP="00AE0139">
                        <w:pPr>
                          <w:spacing w:after="0"/>
                          <w:rPr>
                            <w:rFonts w:ascii="Arial" w:hAnsi="Arial" w:cs="Arial"/>
                            <w:color w:val="000000"/>
                            <w:spacing w:val="-4"/>
                            <w:sz w:val="18"/>
                            <w:lang w:val="en-US"/>
                          </w:rPr>
                        </w:pPr>
                      </w:p>
                      <w:p w14:paraId="4F66BA8E" w14:textId="77777777" w:rsidR="00AE0139" w:rsidRPr="002775C3" w:rsidRDefault="00AE0139" w:rsidP="00AE0139">
                        <w:pPr>
                          <w:spacing w:after="0"/>
                          <w:jc w:val="center"/>
                          <w:rPr>
                            <w:rFonts w:ascii="Arial" w:hAnsi="Arial" w:cs="Arial"/>
                            <w:color w:val="000000"/>
                            <w:spacing w:val="-4"/>
                            <w:sz w:val="18"/>
                            <w:lang w:val="en-US"/>
                          </w:rPr>
                        </w:pPr>
                        <w:r w:rsidRPr="0004158C">
                          <w:rPr>
                            <w:rFonts w:ascii="Arial" w:hAnsi="Arial" w:cs="Arial"/>
                            <w:color w:val="000000"/>
                            <w:spacing w:val="-4"/>
                            <w:sz w:val="18"/>
                          </w:rPr>
                          <w:t>Πηγή</w:t>
                        </w:r>
                        <w:r w:rsidRPr="002775C3">
                          <w:rPr>
                            <w:rFonts w:ascii="Arial" w:hAnsi="Arial" w:cs="Arial"/>
                            <w:color w:val="000000"/>
                            <w:spacing w:val="-4"/>
                            <w:sz w:val="18"/>
                            <w:lang w:val="en-US"/>
                          </w:rPr>
                          <w:t>:</w:t>
                        </w:r>
                      </w:p>
                      <w:p w14:paraId="330FB872" w14:textId="77777777" w:rsidR="00AE0139" w:rsidRPr="00CF7008" w:rsidRDefault="00AE0139" w:rsidP="00AE0139">
                        <w:pPr>
                          <w:spacing w:after="0"/>
                          <w:jc w:val="center"/>
                          <w:rPr>
                            <w:rFonts w:ascii="Arial" w:hAnsi="Arial" w:cs="Arial"/>
                            <w:color w:val="000000"/>
                            <w:spacing w:val="-4"/>
                            <w:sz w:val="18"/>
                            <w:lang w:val="en-US"/>
                          </w:rPr>
                        </w:pPr>
                        <w:r w:rsidRPr="002775C3">
                          <w:rPr>
                            <w:rFonts w:ascii="Arial" w:eastAsia="Arial" w:hAnsi="Arial" w:cs="Arial"/>
                            <w:color w:val="231F20"/>
                            <w:sz w:val="20"/>
                            <w:szCs w:val="19"/>
                            <w:lang w:val="en-US"/>
                          </w:rPr>
                          <w:t>Ευρωπαϊκή Επιτροπή (European Economic Forecast, Summer 2020)</w:t>
                        </w:r>
                      </w:p>
                    </w:txbxContent>
                  </v:textbox>
                </v:rect>
                <v:shape id="Freeform 364" o:spid="_x0000_s1061" style="position:absolute;left:11362;top:142;width:61213;height:27937;visibility:visible;mso-wrap-style:square;v-text-anchor:top" coordsize="9586,412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" adj="-11796480,,5400" path="m9585,l,,,4123r9585,l9585,xe" fillcolor="#e5e4de" stroked="f">
                  <v:stroke joinstyle="round"/>
                  <v:formulas/>
                  <v:path arrowok="t" o:connecttype="custom" o:connectlocs="38866200,0;0,0;0,17804506;38866200,17804506;38866200,0" o:connectangles="0,0,0,0,0" textboxrect="0,0,9586,4124"/>
                  <v:textbox>
                    <w:txbxContent>
                      <w:p w14:paraId="60609D21" w14:textId="77777777" w:rsidR="00AE0139" w:rsidRPr="005A681E" w:rsidRDefault="00AE0139" w:rsidP="00AE0139">
                        <w:pPr>
                          <w:tabs>
                            <w:tab w:val="left" w:pos="2410"/>
                          </w:tabs>
                          <w:spacing w:after="0" w:line="240" w:lineRule="auto"/>
                          <w:rPr>
                            <w:rFonts w:ascii="Arial" w:eastAsia="Arial" w:hAnsi="Arial" w:cs="Arial"/>
                            <w:color w:val="0E3B70"/>
                            <w:sz w:val="10"/>
                            <w:szCs w:val="10"/>
                          </w:rPr>
                        </w:pPr>
                      </w:p>
                      <w:p w14:paraId="7578E250" w14:textId="77777777" w:rsidR="00AE0139" w:rsidRPr="00D743CB" w:rsidRDefault="00AE0139" w:rsidP="00AE0139">
                        <w:pPr>
                          <w:tabs>
                            <w:tab w:val="left" w:pos="2410"/>
                          </w:tabs>
                          <w:spacing w:after="0" w:line="240" w:lineRule="auto"/>
                          <w:rPr>
                            <w:rFonts w:ascii="Arial" w:hAnsi="Arial" w:cs="Arial"/>
                            <w:sz w:val="20"/>
                          </w:rPr>
                        </w:pPr>
                        <w:r>
                          <w:rPr>
                            <w:rFonts w:ascii="Arial" w:eastAsia="Arial" w:hAnsi="Arial" w:cs="Arial"/>
                            <w:color w:val="0E3B70"/>
                            <w:sz w:val="20"/>
                            <w:szCs w:val="20"/>
                          </w:rPr>
                          <w:t>Μεταβολή ΑΕΠ 2019 σε Επιλεγμένα Κράτη-Μέλη της ΖτΕ και Προβλέψεις 2020-21 (ετήσια % μεταβολή)</w:t>
                        </w:r>
                        <w:r>
                          <w:rPr>
                            <w:noProof/>
                            <w:lang w:eastAsia="el-GR"/>
                          </w:rPr>
                          <w:drawing>
                            <wp:inline distT="0" distB="0" distL="0" distR="0" wp14:anchorId="506270B9" wp14:editId="6B8B5028">
                              <wp:extent cx="5881370" cy="46355"/>
                              <wp:effectExtent l="0" t="0" r="0" b="0"/>
                              <wp:docPr id="10" name="Εικόνα 358"/>
                              <wp:cNvGraphicFramePr/>
                              <a:graphic xmlns:a="http://schemas.openxmlformats.org/drawingml/2006/main">
                                <a:graphicData uri="http://schemas.openxmlformats.org/drawingml/2006/picture">
                                  <pic:pic xmlns:pic="http://schemas.openxmlformats.org/drawingml/2006/picture">
                                    <pic:nvPicPr>
                                      <pic:cNvPr id="358" name="Εικόνα 358"/>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881370" cy="46355"/>
                                      </a:xfrm>
                                      <a:prstGeom prst="rect">
                                        <a:avLst/>
                                      </a:prstGeom>
                                      <a:noFill/>
                                      <a:ln>
                                        <a:noFill/>
                                      </a:ln>
                                    </pic:spPr>
                                  </pic:pic>
                                </a:graphicData>
                              </a:graphic>
                            </wp:inline>
                          </w:drawing>
                        </w:r>
                      </w:p>
                      <w:p w14:paraId="398F0369" w14:textId="63643787" w:rsidR="00AE0139" w:rsidRDefault="00B5239B" w:rsidP="00AE0139">
                        <w:pPr>
                          <w:tabs>
                            <w:tab w:val="left" w:pos="2410"/>
                          </w:tabs>
                          <w:spacing w:after="0" w:line="240" w:lineRule="auto"/>
                          <w:rPr>
                            <w:noProof/>
                            <w:lang w:eastAsia="el-GR"/>
                          </w:rPr>
                        </w:pPr>
                        <w:r w:rsidRPr="00B5239B">
                          <w:drawing>
                            <wp:inline distT="0" distB="0" distL="0" distR="0" wp14:anchorId="4B60F052" wp14:editId="7836A4FB">
                              <wp:extent cx="5683885" cy="2691765"/>
                              <wp:effectExtent l="0" t="0" r="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683885" cy="2691765"/>
                                      </a:xfrm>
                                      <a:prstGeom prst="rect">
                                        <a:avLst/>
                                      </a:prstGeom>
                                      <a:noFill/>
                                      <a:ln>
                                        <a:noFill/>
                                      </a:ln>
                                    </pic:spPr>
                                  </pic:pic>
                                </a:graphicData>
                              </a:graphic>
                            </wp:inline>
                          </w:drawing>
                        </w:r>
                      </w:p>
                      <w:p w14:paraId="3E829FCC" w14:textId="77777777" w:rsidR="00AE0139" w:rsidRPr="004149D9" w:rsidRDefault="00AE0139" w:rsidP="00AE0139">
                        <w:pPr>
                          <w:tabs>
                            <w:tab w:val="left" w:pos="2410"/>
                          </w:tabs>
                          <w:spacing w:after="0" w:line="240" w:lineRule="auto"/>
                          <w:rPr>
                            <w:rFonts w:ascii="Arial" w:hAnsi="Arial" w:cs="Arial"/>
                            <w:sz w:val="20"/>
                          </w:rPr>
                        </w:pPr>
                        <w:r w:rsidRPr="008E67EC">
                          <w:rPr>
                            <w:noProof/>
                            <w:lang w:eastAsia="el-GR"/>
                          </w:rPr>
                          <w:t xml:space="preserve"> </w:t>
                        </w:r>
                        <w:r w:rsidRPr="00F572D7">
                          <w:rPr>
                            <w:noProof/>
                            <w:lang w:eastAsia="el-GR"/>
                          </w:rPr>
                          <w:t xml:space="preserve"> </w:t>
                        </w:r>
                      </w:p>
                    </w:txbxContent>
                  </v:textbox>
                </v:shape>
              </v:group>
            </w:pict>
          </mc:Fallback>
        </mc:AlternateContent>
      </w:r>
    </w:p>
    <w:p w14:paraId="37933C39" w14:textId="77777777" w:rsidR="00AE0139" w:rsidRDefault="00AE0139" w:rsidP="00AE0139">
      <w:pPr>
        <w:pStyle w:val="BodyText"/>
        <w:kinsoku w:val="0"/>
        <w:overflowPunct w:val="0"/>
        <w:spacing w:before="69"/>
        <w:ind w:left="1758" w:right="170"/>
        <w:rPr>
          <w:color w:val="231F20"/>
          <w:lang w:val="el-GR"/>
        </w:rPr>
      </w:pPr>
    </w:p>
    <w:p w14:paraId="267A278E" w14:textId="77777777" w:rsidR="00AE0139" w:rsidRDefault="00AE0139" w:rsidP="00AE0139">
      <w:pPr>
        <w:pStyle w:val="BodyText"/>
        <w:kinsoku w:val="0"/>
        <w:overflowPunct w:val="0"/>
        <w:spacing w:before="69"/>
        <w:ind w:left="1758" w:right="170"/>
        <w:rPr>
          <w:color w:val="231F20"/>
          <w:lang w:val="el-GR"/>
        </w:rPr>
      </w:pPr>
    </w:p>
    <w:p w14:paraId="374C4C0D" w14:textId="77777777" w:rsidR="00AE0139" w:rsidRDefault="00AE0139" w:rsidP="00AE0139">
      <w:pPr>
        <w:pStyle w:val="BodyText"/>
        <w:kinsoku w:val="0"/>
        <w:overflowPunct w:val="0"/>
        <w:spacing w:before="69"/>
        <w:ind w:left="1758" w:right="170"/>
        <w:jc w:val="both"/>
        <w:rPr>
          <w:noProof/>
          <w:lang w:val="el-GR" w:eastAsia="el-GR"/>
        </w:rPr>
      </w:pPr>
    </w:p>
    <w:p w14:paraId="050E63EC" w14:textId="77777777" w:rsidR="00AE0139" w:rsidRDefault="00AE0139" w:rsidP="00AE0139">
      <w:pPr>
        <w:pStyle w:val="BodyText"/>
        <w:kinsoku w:val="0"/>
        <w:overflowPunct w:val="0"/>
        <w:spacing w:before="69"/>
        <w:ind w:left="1758" w:right="170"/>
        <w:jc w:val="both"/>
        <w:rPr>
          <w:noProof/>
          <w:lang w:val="el-GR" w:eastAsia="el-GR"/>
        </w:rPr>
      </w:pPr>
    </w:p>
    <w:p w14:paraId="141BF601" w14:textId="77777777" w:rsidR="00AE0139" w:rsidRDefault="00AE0139" w:rsidP="00AE0139">
      <w:pPr>
        <w:pStyle w:val="BodyText"/>
        <w:kinsoku w:val="0"/>
        <w:overflowPunct w:val="0"/>
        <w:spacing w:before="69"/>
        <w:ind w:left="1758" w:right="170"/>
        <w:jc w:val="both"/>
        <w:rPr>
          <w:noProof/>
          <w:lang w:val="el-GR" w:eastAsia="el-GR"/>
        </w:rPr>
      </w:pPr>
    </w:p>
    <w:p w14:paraId="0FB950B8" w14:textId="77777777" w:rsidR="00AE0139" w:rsidRDefault="00AE0139" w:rsidP="00AE0139">
      <w:pPr>
        <w:pStyle w:val="BodyText"/>
        <w:kinsoku w:val="0"/>
        <w:overflowPunct w:val="0"/>
        <w:spacing w:before="69"/>
        <w:ind w:left="1758" w:right="170"/>
        <w:jc w:val="both"/>
        <w:rPr>
          <w:noProof/>
          <w:lang w:val="el-GR" w:eastAsia="el-GR"/>
        </w:rPr>
      </w:pPr>
    </w:p>
    <w:p w14:paraId="535A59D7" w14:textId="77777777" w:rsidR="00AE0139" w:rsidRDefault="00AE0139" w:rsidP="00AE0139">
      <w:pPr>
        <w:pStyle w:val="BodyText"/>
        <w:kinsoku w:val="0"/>
        <w:overflowPunct w:val="0"/>
        <w:spacing w:before="69"/>
        <w:ind w:right="170"/>
        <w:jc w:val="both"/>
        <w:rPr>
          <w:noProof/>
          <w:lang w:val="el-GR" w:eastAsia="el-GR"/>
        </w:rPr>
      </w:pPr>
    </w:p>
    <w:p w14:paraId="4C357362" w14:textId="77777777" w:rsidR="00AE0139" w:rsidRDefault="00AE0139" w:rsidP="00AE0139">
      <w:pPr>
        <w:pStyle w:val="BodyText"/>
        <w:kinsoku w:val="0"/>
        <w:overflowPunct w:val="0"/>
        <w:spacing w:before="69"/>
        <w:ind w:left="1758" w:right="170"/>
        <w:jc w:val="both"/>
        <w:rPr>
          <w:noProof/>
          <w:lang w:val="el-GR" w:eastAsia="el-GR"/>
        </w:rPr>
      </w:pPr>
    </w:p>
    <w:p w14:paraId="39984E1E" w14:textId="77777777" w:rsidR="00AE0139" w:rsidRDefault="00AE0139" w:rsidP="00AE0139">
      <w:pPr>
        <w:pStyle w:val="BodyText"/>
        <w:kinsoku w:val="0"/>
        <w:overflowPunct w:val="0"/>
        <w:spacing w:before="69"/>
        <w:ind w:left="1758" w:right="170"/>
        <w:jc w:val="both"/>
        <w:rPr>
          <w:noProof/>
          <w:lang w:val="el-GR" w:eastAsia="el-GR"/>
        </w:rPr>
      </w:pPr>
    </w:p>
    <w:p w14:paraId="22F9B4BC" w14:textId="77777777" w:rsidR="00AE0139" w:rsidRDefault="00AE0139" w:rsidP="00AE0139">
      <w:pPr>
        <w:pStyle w:val="BodyText"/>
        <w:kinsoku w:val="0"/>
        <w:overflowPunct w:val="0"/>
        <w:spacing w:before="69"/>
        <w:ind w:left="1758" w:right="170"/>
        <w:jc w:val="both"/>
        <w:rPr>
          <w:noProof/>
          <w:lang w:val="el-GR" w:eastAsia="el-GR"/>
        </w:rPr>
      </w:pPr>
    </w:p>
    <w:p w14:paraId="60974FFC" w14:textId="77777777" w:rsidR="00AE0139" w:rsidRDefault="00AE0139" w:rsidP="00AE0139">
      <w:pPr>
        <w:pStyle w:val="BodyText"/>
        <w:kinsoku w:val="0"/>
        <w:overflowPunct w:val="0"/>
        <w:spacing w:before="69"/>
        <w:ind w:left="1758" w:right="170"/>
        <w:jc w:val="both"/>
        <w:rPr>
          <w:noProof/>
          <w:lang w:val="el-GR" w:eastAsia="el-GR"/>
        </w:rPr>
      </w:pPr>
    </w:p>
    <w:p w14:paraId="27E45F86" w14:textId="77777777" w:rsidR="00AE0139" w:rsidRDefault="00AE0139" w:rsidP="00AE0139">
      <w:pPr>
        <w:pStyle w:val="BodyText"/>
        <w:kinsoku w:val="0"/>
        <w:overflowPunct w:val="0"/>
        <w:spacing w:before="69"/>
        <w:ind w:left="1758" w:right="170"/>
        <w:jc w:val="both"/>
        <w:rPr>
          <w:noProof/>
          <w:lang w:val="el-GR" w:eastAsia="el-GR"/>
        </w:rPr>
      </w:pPr>
    </w:p>
    <w:p w14:paraId="7F315D82" w14:textId="77777777" w:rsidR="00AE0139" w:rsidRDefault="00AE0139" w:rsidP="00AE0139">
      <w:pPr>
        <w:pStyle w:val="BodyText"/>
        <w:kinsoku w:val="0"/>
        <w:overflowPunct w:val="0"/>
        <w:spacing w:before="69"/>
        <w:ind w:left="1758" w:right="170"/>
        <w:jc w:val="both"/>
        <w:rPr>
          <w:noProof/>
          <w:lang w:val="el-GR" w:eastAsia="el-GR"/>
        </w:rPr>
      </w:pPr>
    </w:p>
    <w:p w14:paraId="23DD4F85" w14:textId="77777777" w:rsidR="00AE0139" w:rsidRDefault="00AE0139" w:rsidP="00AE0139">
      <w:pPr>
        <w:pStyle w:val="BodyText"/>
        <w:kinsoku w:val="0"/>
        <w:overflowPunct w:val="0"/>
        <w:spacing w:before="69"/>
        <w:ind w:left="1758" w:right="170"/>
        <w:jc w:val="both"/>
        <w:rPr>
          <w:noProof/>
          <w:lang w:val="el-GR" w:eastAsia="el-GR"/>
        </w:rPr>
      </w:pPr>
    </w:p>
    <w:p w14:paraId="7C406E90" w14:textId="77777777" w:rsidR="00AE0139" w:rsidRDefault="00AE0139" w:rsidP="00AE0139">
      <w:pPr>
        <w:pStyle w:val="BodyText"/>
        <w:kinsoku w:val="0"/>
        <w:overflowPunct w:val="0"/>
        <w:spacing w:before="69"/>
        <w:ind w:left="1758" w:right="170"/>
        <w:jc w:val="both"/>
        <w:rPr>
          <w:noProof/>
          <w:lang w:val="el-GR" w:eastAsia="el-GR"/>
        </w:rPr>
      </w:pPr>
    </w:p>
    <w:p w14:paraId="4EDE94EE" w14:textId="77777777" w:rsidR="00AE0139" w:rsidRDefault="00AE0139" w:rsidP="00AE0139">
      <w:pPr>
        <w:pStyle w:val="BodyText"/>
        <w:kinsoku w:val="0"/>
        <w:overflowPunct w:val="0"/>
        <w:spacing w:before="69"/>
        <w:ind w:left="1758" w:right="170"/>
        <w:jc w:val="both"/>
        <w:rPr>
          <w:noProof/>
          <w:lang w:val="el-GR" w:eastAsia="el-GR"/>
        </w:rPr>
      </w:pPr>
    </w:p>
    <w:p w14:paraId="4C0449CC" w14:textId="77777777" w:rsidR="00AE0139" w:rsidRDefault="00AE0139" w:rsidP="00AE0139">
      <w:pPr>
        <w:pStyle w:val="BodyText"/>
        <w:kinsoku w:val="0"/>
        <w:overflowPunct w:val="0"/>
        <w:spacing w:before="69"/>
        <w:ind w:right="170"/>
        <w:jc w:val="both"/>
        <w:rPr>
          <w:noProof/>
          <w:lang w:val="el-GR" w:eastAsia="el-GR"/>
        </w:rPr>
      </w:pPr>
    </w:p>
    <w:p w14:paraId="5B90010E" w14:textId="77777777" w:rsidR="00AE0139" w:rsidRDefault="00AE0139" w:rsidP="00AE0139">
      <w:pPr>
        <w:pStyle w:val="BodyText"/>
        <w:kinsoku w:val="0"/>
        <w:overflowPunct w:val="0"/>
        <w:spacing w:before="69"/>
        <w:ind w:right="170"/>
        <w:jc w:val="both"/>
        <w:rPr>
          <w:noProof/>
          <w:lang w:val="el-GR" w:eastAsia="el-GR"/>
        </w:rPr>
      </w:pPr>
    </w:p>
    <w:p w14:paraId="3E857025" w14:textId="77777777" w:rsidR="00AE0139" w:rsidRDefault="00AE0139" w:rsidP="00AE0139">
      <w:pPr>
        <w:pStyle w:val="BodyText"/>
        <w:kinsoku w:val="0"/>
        <w:overflowPunct w:val="0"/>
        <w:spacing w:before="69"/>
        <w:ind w:right="170"/>
        <w:jc w:val="both"/>
        <w:rPr>
          <w:noProof/>
          <w:lang w:val="el-GR" w:eastAsia="el-GR"/>
        </w:rPr>
      </w:pPr>
    </w:p>
    <w:p w14:paraId="202C1129" w14:textId="77777777" w:rsidR="00AE0139" w:rsidRPr="0014185D" w:rsidRDefault="00AE0139" w:rsidP="00AE0139">
      <w:pPr>
        <w:pStyle w:val="BodyText"/>
        <w:kinsoku w:val="0"/>
        <w:overflowPunct w:val="0"/>
        <w:spacing w:before="69"/>
        <w:ind w:right="170"/>
        <w:jc w:val="both"/>
        <w:rPr>
          <w:noProof/>
          <w:lang w:val="el-GR" w:eastAsia="el-GR"/>
        </w:rPr>
      </w:pPr>
    </w:p>
    <w:p w14:paraId="559B23F1" w14:textId="77777777" w:rsidR="00AE0139" w:rsidRPr="009645DB" w:rsidRDefault="00AE0139" w:rsidP="00AE0139">
      <w:pPr>
        <w:pStyle w:val="BodyText"/>
        <w:kinsoku w:val="0"/>
        <w:overflowPunct w:val="0"/>
        <w:spacing w:before="69"/>
        <w:ind w:right="170"/>
        <w:jc w:val="both"/>
        <w:rPr>
          <w:noProof/>
          <w:lang w:val="el-GR"/>
        </w:rPr>
      </w:pPr>
      <w:r w:rsidRPr="00FC0851">
        <w:rPr>
          <w:noProof/>
          <w:lang w:val="el-GR" w:eastAsia="el-GR"/>
        </w:rPr>
        <w:drawing>
          <wp:anchor distT="0" distB="0" distL="114300" distR="114300" simplePos="0" relativeHeight="251693056" behindDoc="0" locked="0" layoutInCell="1" allowOverlap="1" wp14:anchorId="12EDAF2F" wp14:editId="436668DA">
            <wp:simplePos x="0" y="0"/>
            <wp:positionH relativeFrom="margin">
              <wp:posOffset>1094105</wp:posOffset>
            </wp:positionH>
            <wp:positionV relativeFrom="paragraph">
              <wp:posOffset>66675</wp:posOffset>
            </wp:positionV>
            <wp:extent cx="6090920" cy="514350"/>
            <wp:effectExtent l="0" t="0" r="5080" b="0"/>
            <wp:wrapSquare wrapText="bothSides"/>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6090920" cy="514350"/>
                    </a:xfrm>
                    <a:prstGeom prst="rect">
                      <a:avLst/>
                    </a:prstGeom>
                  </pic:spPr>
                </pic:pic>
              </a:graphicData>
            </a:graphic>
            <wp14:sizeRelH relativeFrom="margin">
              <wp14:pctWidth>0</wp14:pctWidth>
            </wp14:sizeRelH>
            <wp14:sizeRelV relativeFrom="margin">
              <wp14:pctHeight>0</wp14:pctHeight>
            </wp14:sizeRelV>
          </wp:anchor>
        </w:drawing>
      </w:r>
    </w:p>
    <w:p w14:paraId="3BBEAA6B" w14:textId="77777777" w:rsidR="00AE0139" w:rsidRPr="009645DB" w:rsidRDefault="00AE0139" w:rsidP="00AE0139">
      <w:pPr>
        <w:pStyle w:val="BodyText"/>
        <w:kinsoku w:val="0"/>
        <w:overflowPunct w:val="0"/>
        <w:spacing w:before="69"/>
        <w:ind w:right="170"/>
        <w:jc w:val="both"/>
        <w:rPr>
          <w:noProof/>
          <w:lang w:val="el-GR"/>
        </w:rPr>
      </w:pPr>
    </w:p>
    <w:p w14:paraId="1C9CAADB" w14:textId="77777777" w:rsidR="00AE0139" w:rsidRDefault="00AE0139" w:rsidP="00AE0139">
      <w:pPr>
        <w:pStyle w:val="BodyText"/>
        <w:kinsoku w:val="0"/>
        <w:overflowPunct w:val="0"/>
        <w:spacing w:before="69"/>
        <w:ind w:right="170"/>
        <w:jc w:val="both"/>
        <w:rPr>
          <w:lang w:val="el-GR"/>
        </w:rPr>
      </w:pPr>
    </w:p>
    <w:p w14:paraId="4153612F" w14:textId="77777777" w:rsidR="00AE0139" w:rsidRPr="00FC0851" w:rsidRDefault="00AE0139" w:rsidP="00AE0139">
      <w:pPr>
        <w:pStyle w:val="BodyText"/>
        <w:kinsoku w:val="0"/>
        <w:overflowPunct w:val="0"/>
        <w:spacing w:before="69" w:after="120"/>
        <w:ind w:right="170"/>
        <w:jc w:val="both"/>
        <w:rPr>
          <w:lang w:val="el-GR"/>
        </w:rPr>
      </w:pPr>
    </w:p>
    <w:p w14:paraId="36C428CF" w14:textId="77777777" w:rsidR="00AE0139" w:rsidRPr="008360E5" w:rsidRDefault="00AE0139" w:rsidP="00AE0139">
      <w:pPr>
        <w:pStyle w:val="Heading1"/>
        <w:pBdr>
          <w:top w:val="single" w:sz="8" w:space="0" w:color="00B0F0"/>
          <w:bottom w:val="single" w:sz="8" w:space="1" w:color="00B0F0"/>
        </w:pBdr>
        <w:tabs>
          <w:tab w:val="left" w:pos="11057"/>
        </w:tabs>
        <w:kinsoku w:val="0"/>
        <w:overflowPunct w:val="0"/>
        <w:ind w:left="1758" w:right="227"/>
        <w:jc w:val="both"/>
        <w:rPr>
          <w:color w:val="63A1AA"/>
        </w:rPr>
      </w:pPr>
      <w:r w:rsidRPr="008360E5">
        <w:rPr>
          <w:color w:val="63A1AA"/>
        </w:rPr>
        <w:t>Ισοτιμίες</w:t>
      </w:r>
    </w:p>
    <w:p w14:paraId="1E5E53C9" w14:textId="77777777" w:rsidR="00AE0139" w:rsidRPr="00FC0851" w:rsidRDefault="00AE0139" w:rsidP="00AE0139">
      <w:pPr>
        <w:pStyle w:val="BodyText"/>
        <w:tabs>
          <w:tab w:val="left" w:pos="11057"/>
        </w:tabs>
        <w:kinsoku w:val="0"/>
        <w:overflowPunct w:val="0"/>
        <w:spacing w:before="69"/>
        <w:ind w:left="1758" w:right="227"/>
        <w:jc w:val="both"/>
        <w:rPr>
          <w:lang w:val="el-GR"/>
        </w:rPr>
      </w:pPr>
    </w:p>
    <w:p w14:paraId="23C0FD8B" w14:textId="77777777" w:rsidR="00AE0139" w:rsidRDefault="00AE0139" w:rsidP="00AE0139">
      <w:pPr>
        <w:pStyle w:val="BodyText"/>
        <w:tabs>
          <w:tab w:val="left" w:pos="11057"/>
        </w:tabs>
        <w:kinsoku w:val="0"/>
        <w:overflowPunct w:val="0"/>
        <w:ind w:left="1758" w:right="227"/>
        <w:jc w:val="both"/>
        <w:rPr>
          <w:sz w:val="20"/>
          <w:szCs w:val="20"/>
          <w:lang w:val="el-GR"/>
        </w:rPr>
      </w:pPr>
      <w:r w:rsidRPr="009D2BB8">
        <w:rPr>
          <w:sz w:val="20"/>
          <w:szCs w:val="20"/>
          <w:lang w:val="el-GR"/>
        </w:rPr>
        <w:t xml:space="preserve">Σύμφωνα με τα στοιχεία του Χρηματιστηρίου του Σικάγου, οι συνολικές καθαρές τοποθετήσεις (αγορές μείον πωλήσεις) στην ισοτιμία ευρώ/δολάριο διατηρήθηκαν θετικές, την εβδομάδα που έληξε στις 7 Ιουλίου. Οι θετικές θέσεις (υπέρ του ευρώ, ‟long”) αυξήθηκαν κατά 4.642 συμβόλαια, με αποτέλεσμα οι συνολικές καθαρές θέσεις να διαμορφωθούν στα </w:t>
      </w:r>
      <w:bookmarkStart w:id="7" w:name="_Hlk44576361"/>
      <w:r w:rsidRPr="009D2BB8">
        <w:rPr>
          <w:sz w:val="20"/>
          <w:szCs w:val="20"/>
          <w:lang w:val="el-GR"/>
        </w:rPr>
        <w:t>103.</w:t>
      </w:r>
      <w:bookmarkEnd w:id="7"/>
      <w:r w:rsidRPr="009D2BB8">
        <w:rPr>
          <w:sz w:val="20"/>
          <w:szCs w:val="20"/>
          <w:lang w:val="el-GR"/>
        </w:rPr>
        <w:t>597 συμβόλαια, από 98.955 συμβόλαια, την προηγούμενη εβδομάδα (Γράφημα 1</w:t>
      </w:r>
      <w:r>
        <w:rPr>
          <w:sz w:val="20"/>
          <w:szCs w:val="20"/>
          <w:lang w:val="el-GR"/>
        </w:rPr>
        <w:t>4</w:t>
      </w:r>
      <w:r w:rsidRPr="009D2BB8">
        <w:rPr>
          <w:sz w:val="20"/>
          <w:szCs w:val="20"/>
          <w:lang w:val="el-GR"/>
        </w:rPr>
        <w:t>). Σημειώνεται ότι πρόκειται για την πρώτη εβδομαδιαία αύξηση που καταγράφεται από τις 23 Ιουνίου.</w:t>
      </w:r>
    </w:p>
    <w:p w14:paraId="3DCB87D3" w14:textId="77777777" w:rsidR="00AE0139" w:rsidRDefault="00AE0139" w:rsidP="00AE0139">
      <w:pPr>
        <w:pStyle w:val="BodyText"/>
        <w:tabs>
          <w:tab w:val="left" w:pos="11057"/>
        </w:tabs>
        <w:kinsoku w:val="0"/>
        <w:overflowPunct w:val="0"/>
        <w:ind w:left="1758" w:right="227"/>
        <w:jc w:val="both"/>
        <w:rPr>
          <w:b/>
          <w:sz w:val="20"/>
          <w:szCs w:val="20"/>
          <w:lang w:val="el-GR"/>
        </w:rPr>
      </w:pPr>
    </w:p>
    <w:p w14:paraId="44268AAF" w14:textId="77777777" w:rsidR="00AE0139" w:rsidRPr="00FC0851" w:rsidRDefault="00AE0139" w:rsidP="00AE0139">
      <w:pPr>
        <w:pStyle w:val="BodyText"/>
        <w:tabs>
          <w:tab w:val="left" w:pos="11057"/>
        </w:tabs>
        <w:kinsoku w:val="0"/>
        <w:overflowPunct w:val="0"/>
        <w:spacing w:before="69"/>
        <w:ind w:left="1780" w:right="146"/>
        <w:rPr>
          <w:lang w:val="el-GR"/>
        </w:rPr>
      </w:pPr>
    </w:p>
    <w:p w14:paraId="15A33E08" w14:textId="77777777" w:rsidR="00AE0139" w:rsidRPr="00FC0851" w:rsidRDefault="00AE0139" w:rsidP="00AE0139">
      <w:pPr>
        <w:pStyle w:val="BodyText"/>
        <w:tabs>
          <w:tab w:val="left" w:pos="11057"/>
        </w:tabs>
        <w:kinsoku w:val="0"/>
        <w:overflowPunct w:val="0"/>
        <w:spacing w:before="69"/>
        <w:ind w:left="1780" w:right="146"/>
        <w:rPr>
          <w:lang w:val="el-GR"/>
        </w:rPr>
      </w:pPr>
      <w:r w:rsidRPr="00FC0851">
        <w:rPr>
          <w:rFonts w:asciiTheme="minorHAnsi" w:eastAsiaTheme="minorHAnsi" w:hAnsiTheme="minorHAnsi" w:cstheme="minorBidi"/>
          <w:noProof/>
          <w:sz w:val="22"/>
          <w:szCs w:val="22"/>
          <w:lang w:val="el-GR" w:eastAsia="el-GR"/>
        </w:rPr>
        <mc:AlternateContent>
          <mc:Choice Requires="wpg">
            <w:drawing>
              <wp:anchor distT="0" distB="0" distL="114300" distR="114300" simplePos="0" relativeHeight="251694080" behindDoc="1" locked="0" layoutInCell="1" allowOverlap="1" wp14:anchorId="0421D9B2" wp14:editId="21A92DA6">
                <wp:simplePos x="0" y="0"/>
                <wp:positionH relativeFrom="margin">
                  <wp:posOffset>0</wp:posOffset>
                </wp:positionH>
                <wp:positionV relativeFrom="paragraph">
                  <wp:posOffset>36195</wp:posOffset>
                </wp:positionV>
                <wp:extent cx="7199630" cy="3227070"/>
                <wp:effectExtent l="0" t="0" r="1270" b="0"/>
                <wp:wrapNone/>
                <wp:docPr id="1159" name="Group 3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99630" cy="3227070"/>
                          <a:chOff x="0" y="0"/>
                          <a:chExt cx="71809" cy="26289"/>
                        </a:xfrm>
                      </wpg:grpSpPr>
                      <wps:wsp>
                        <wps:cNvPr id="1160" name="Rectangle 24"/>
                        <wps:cNvSpPr>
                          <a:spLocks noChangeArrowheads="1"/>
                        </wps:cNvSpPr>
                        <wps:spPr bwMode="auto">
                          <a:xfrm>
                            <a:off x="0" y="0"/>
                            <a:ext cx="10056" cy="26289"/>
                          </a:xfrm>
                          <a:prstGeom prst="rect">
                            <a:avLst/>
                          </a:prstGeom>
                          <a:solidFill>
                            <a:srgbClr val="E5E4D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BF9DFB" w14:textId="77777777" w:rsidR="00AE0139" w:rsidRPr="00B53FA2" w:rsidRDefault="00AE0139" w:rsidP="00AE0139">
                              <w:pPr>
                                <w:jc w:val="center"/>
                                <w:rPr>
                                  <w:rFonts w:ascii="Arial" w:hAnsi="Arial" w:cs="Arial"/>
                                  <w:color w:val="E24C37"/>
                                  <w:spacing w:val="-4"/>
                                  <w:sz w:val="18"/>
                                  <w:lang w:val="en-US"/>
                                </w:rPr>
                              </w:pPr>
                              <w:r>
                                <w:rPr>
                                  <w:rFonts w:ascii="Arial" w:hAnsi="Arial" w:cs="Arial"/>
                                  <w:color w:val="E24C37"/>
                                  <w:spacing w:val="-4"/>
                                  <w:sz w:val="18"/>
                                </w:rPr>
                                <w:br/>
                              </w:r>
                              <w:r>
                                <w:rPr>
                                  <w:rFonts w:ascii="Arial" w:hAnsi="Arial" w:cs="Arial"/>
                                  <w:color w:val="E24C37"/>
                                  <w:spacing w:val="-4"/>
                                  <w:sz w:val="18"/>
                                  <w:lang w:val="en-US"/>
                                </w:rPr>
                                <w:t xml:space="preserve"> </w:t>
                              </w:r>
                              <w:r w:rsidRPr="000753F7">
                                <w:rPr>
                                  <w:rFonts w:ascii="Arial" w:hAnsi="Arial" w:cs="Arial"/>
                                  <w:color w:val="E24C37"/>
                                  <w:spacing w:val="-4"/>
                                  <w:sz w:val="18"/>
                                </w:rPr>
                                <w:t>ΓΡΑΦΗΜΑ</w:t>
                              </w:r>
                              <w:r>
                                <w:rPr>
                                  <w:rFonts w:ascii="Arial" w:hAnsi="Arial" w:cs="Arial"/>
                                  <w:color w:val="E24C37"/>
                                  <w:spacing w:val="-4"/>
                                  <w:sz w:val="18"/>
                                </w:rPr>
                                <w:t xml:space="preserve"> 14</w:t>
                              </w:r>
                            </w:p>
                            <w:p w14:paraId="451C58D6" w14:textId="77777777" w:rsidR="00AE0139" w:rsidRDefault="00AE0139" w:rsidP="00AE0139">
                              <w:pPr>
                                <w:jc w:val="center"/>
                                <w:rPr>
                                  <w:rFonts w:ascii="Arial" w:hAnsi="Arial" w:cs="Arial"/>
                                  <w:color w:val="E24C37"/>
                                  <w:spacing w:val="-4"/>
                                  <w:sz w:val="18"/>
                                </w:rPr>
                              </w:pPr>
                            </w:p>
                            <w:p w14:paraId="6B88DB7D" w14:textId="77777777" w:rsidR="00AE0139" w:rsidRDefault="00AE0139" w:rsidP="00AE0139">
                              <w:pPr>
                                <w:jc w:val="center"/>
                                <w:rPr>
                                  <w:rFonts w:ascii="Arial" w:hAnsi="Arial" w:cs="Arial"/>
                                  <w:color w:val="E24C37"/>
                                  <w:spacing w:val="-4"/>
                                  <w:sz w:val="18"/>
                                </w:rPr>
                              </w:pPr>
                            </w:p>
                            <w:p w14:paraId="7C592AC4" w14:textId="77777777" w:rsidR="00AE0139" w:rsidRDefault="00AE0139" w:rsidP="00AE0139">
                              <w:pPr>
                                <w:jc w:val="center"/>
                                <w:rPr>
                                  <w:rFonts w:ascii="Arial" w:hAnsi="Arial" w:cs="Arial"/>
                                  <w:color w:val="E24C37"/>
                                  <w:spacing w:val="-4"/>
                                  <w:sz w:val="18"/>
                                </w:rPr>
                              </w:pPr>
                            </w:p>
                            <w:p w14:paraId="03CA91D3" w14:textId="77777777" w:rsidR="00AE0139" w:rsidRDefault="00AE0139" w:rsidP="00AE0139">
                              <w:pPr>
                                <w:jc w:val="center"/>
                                <w:rPr>
                                  <w:rFonts w:ascii="Arial" w:hAnsi="Arial" w:cs="Arial"/>
                                  <w:color w:val="E24C37"/>
                                  <w:spacing w:val="-4"/>
                                  <w:sz w:val="18"/>
                                </w:rPr>
                              </w:pPr>
                            </w:p>
                            <w:p w14:paraId="0D48FF6E" w14:textId="77777777" w:rsidR="00AE0139" w:rsidRDefault="00AE0139" w:rsidP="00AE0139">
                              <w:pPr>
                                <w:jc w:val="center"/>
                                <w:rPr>
                                  <w:rFonts w:ascii="Arial" w:hAnsi="Arial" w:cs="Arial"/>
                                  <w:color w:val="E24C37"/>
                                  <w:spacing w:val="-4"/>
                                  <w:sz w:val="18"/>
                                </w:rPr>
                              </w:pPr>
                            </w:p>
                            <w:p w14:paraId="447BE625" w14:textId="77777777" w:rsidR="00AE0139" w:rsidRDefault="00AE0139" w:rsidP="00AE0139">
                              <w:pPr>
                                <w:jc w:val="center"/>
                                <w:rPr>
                                  <w:rFonts w:ascii="Arial" w:hAnsi="Arial" w:cs="Arial"/>
                                  <w:color w:val="E24C37"/>
                                  <w:spacing w:val="-4"/>
                                  <w:sz w:val="18"/>
                                </w:rPr>
                              </w:pPr>
                            </w:p>
                            <w:p w14:paraId="6038E258" w14:textId="77777777" w:rsidR="00AE0139" w:rsidRDefault="00AE0139" w:rsidP="00AE0139">
                              <w:pPr>
                                <w:jc w:val="center"/>
                                <w:rPr>
                                  <w:rFonts w:ascii="Arial" w:hAnsi="Arial" w:cs="Arial"/>
                                  <w:color w:val="E24C37"/>
                                  <w:spacing w:val="-4"/>
                                  <w:sz w:val="18"/>
                                </w:rPr>
                              </w:pPr>
                            </w:p>
                            <w:p w14:paraId="0150400F" w14:textId="77777777" w:rsidR="00AE0139" w:rsidRDefault="00AE0139" w:rsidP="00AE0139">
                              <w:pPr>
                                <w:jc w:val="center"/>
                                <w:rPr>
                                  <w:rFonts w:ascii="Arial" w:hAnsi="Arial" w:cs="Arial"/>
                                  <w:color w:val="E24C37"/>
                                  <w:spacing w:val="-4"/>
                                  <w:sz w:val="18"/>
                                </w:rPr>
                              </w:pPr>
                            </w:p>
                            <w:p w14:paraId="7EB63D1D" w14:textId="77777777" w:rsidR="00AE0139" w:rsidRDefault="00AE0139" w:rsidP="00AE0139">
                              <w:pPr>
                                <w:jc w:val="center"/>
                                <w:rPr>
                                  <w:rFonts w:ascii="Arial" w:hAnsi="Arial" w:cs="Arial"/>
                                  <w:color w:val="E24C37"/>
                                  <w:spacing w:val="-4"/>
                                  <w:sz w:val="18"/>
                                </w:rPr>
                              </w:pPr>
                            </w:p>
                            <w:p w14:paraId="30536E2F" w14:textId="77777777" w:rsidR="00AE0139" w:rsidRDefault="00AE0139" w:rsidP="00AE0139">
                              <w:pPr>
                                <w:spacing w:after="0"/>
                                <w:jc w:val="center"/>
                                <w:rPr>
                                  <w:rFonts w:ascii="Arial" w:hAnsi="Arial" w:cs="Arial"/>
                                  <w:color w:val="000000"/>
                                  <w:spacing w:val="-4"/>
                                  <w:sz w:val="18"/>
                                </w:rPr>
                              </w:pPr>
                            </w:p>
                            <w:p w14:paraId="0BB6CEA1" w14:textId="77777777" w:rsidR="00AE0139" w:rsidRDefault="00AE0139" w:rsidP="00AE0139">
                              <w:pPr>
                                <w:spacing w:after="0"/>
                                <w:jc w:val="center"/>
                                <w:rPr>
                                  <w:rFonts w:ascii="Arial" w:hAnsi="Arial" w:cs="Arial"/>
                                  <w:color w:val="000000"/>
                                  <w:spacing w:val="-4"/>
                                  <w:sz w:val="18"/>
                                </w:rPr>
                              </w:pPr>
                              <w:r w:rsidRPr="0004158C">
                                <w:rPr>
                                  <w:rFonts w:ascii="Arial" w:hAnsi="Arial" w:cs="Arial"/>
                                  <w:color w:val="000000"/>
                                  <w:spacing w:val="-4"/>
                                  <w:sz w:val="18"/>
                                </w:rPr>
                                <w:t>Πηγή:</w:t>
                              </w:r>
                            </w:p>
                            <w:p w14:paraId="7F21A9E3" w14:textId="77777777" w:rsidR="00AE0139" w:rsidRPr="0004158C" w:rsidRDefault="00AE0139" w:rsidP="00AE0139">
                              <w:pPr>
                                <w:spacing w:after="0"/>
                                <w:jc w:val="center"/>
                                <w:rPr>
                                  <w:rFonts w:ascii="Arial" w:hAnsi="Arial" w:cs="Arial"/>
                                  <w:color w:val="000000"/>
                                  <w:spacing w:val="-4"/>
                                  <w:sz w:val="18"/>
                                </w:rPr>
                              </w:pPr>
                              <w:r w:rsidRPr="0004158C">
                                <w:rPr>
                                  <w:rFonts w:ascii="Arial" w:hAnsi="Arial" w:cs="Arial"/>
                                  <w:color w:val="000000"/>
                                  <w:spacing w:val="-4"/>
                                  <w:sz w:val="18"/>
                                </w:rPr>
                                <w:t>CFTC,</w:t>
                              </w:r>
                              <w:r>
                                <w:rPr>
                                  <w:rFonts w:ascii="Arial" w:hAnsi="Arial" w:cs="Arial"/>
                                  <w:color w:val="000000"/>
                                  <w:spacing w:val="-4"/>
                                  <w:sz w:val="18"/>
                                  <w:lang w:val="en-US"/>
                                </w:rPr>
                                <w:t xml:space="preserve"> </w:t>
                              </w:r>
                              <w:r w:rsidRPr="0004158C">
                                <w:rPr>
                                  <w:rFonts w:ascii="Arial" w:hAnsi="Arial" w:cs="Arial"/>
                                  <w:color w:val="000000"/>
                                  <w:spacing w:val="-4"/>
                                  <w:sz w:val="18"/>
                                </w:rPr>
                                <w:t>IMM</w:t>
                              </w:r>
                            </w:p>
                          </w:txbxContent>
                        </wps:txbx>
                        <wps:bodyPr rot="0" vert="horz" wrap="square" lIns="91440" tIns="45720" rIns="91440" bIns="45720" anchor="t" anchorCtr="0" upright="1">
                          <a:noAutofit/>
                        </wps:bodyPr>
                      </wps:wsp>
                      <wps:wsp>
                        <wps:cNvPr id="1161" name="Freeform 364"/>
                        <wps:cNvSpPr>
                          <a:spLocks/>
                        </wps:cNvSpPr>
                        <wps:spPr bwMode="auto">
                          <a:xfrm>
                            <a:off x="11115" y="0"/>
                            <a:ext cx="60694" cy="26289"/>
                          </a:xfrm>
                          <a:custGeom>
                            <a:avLst/>
                            <a:gdLst>
                              <a:gd name="T0" fmla="*/ 6086475 w 9586"/>
                              <a:gd name="T1" fmla="*/ 0 h 4124"/>
                              <a:gd name="T2" fmla="*/ 0 w 9586"/>
                              <a:gd name="T3" fmla="*/ 0 h 4124"/>
                              <a:gd name="T4" fmla="*/ 0 w 9586"/>
                              <a:gd name="T5" fmla="*/ 2628263 h 4124"/>
                              <a:gd name="T6" fmla="*/ 6086475 w 9586"/>
                              <a:gd name="T7" fmla="*/ 2628263 h 4124"/>
                              <a:gd name="T8" fmla="*/ 6086475 w 9586"/>
                              <a:gd name="T9" fmla="*/ 0 h 4124"/>
                              <a:gd name="T10" fmla="*/ 0 60000 65536"/>
                              <a:gd name="T11" fmla="*/ 0 60000 65536"/>
                              <a:gd name="T12" fmla="*/ 0 60000 65536"/>
                              <a:gd name="T13" fmla="*/ 0 60000 65536"/>
                              <a:gd name="T14" fmla="*/ 0 60000 65536"/>
                              <a:gd name="T15" fmla="*/ 0 w 9586"/>
                              <a:gd name="T16" fmla="*/ 0 h 4124"/>
                              <a:gd name="T17" fmla="*/ 9586 w 9586"/>
                              <a:gd name="T18" fmla="*/ 4124 h 4124"/>
                            </a:gdLst>
                            <a:ahLst/>
                            <a:cxnLst>
                              <a:cxn ang="T10">
                                <a:pos x="T0" y="T1"/>
                              </a:cxn>
                              <a:cxn ang="T11">
                                <a:pos x="T2" y="T3"/>
                              </a:cxn>
                              <a:cxn ang="T12">
                                <a:pos x="T4" y="T5"/>
                              </a:cxn>
                              <a:cxn ang="T13">
                                <a:pos x="T6" y="T7"/>
                              </a:cxn>
                              <a:cxn ang="T14">
                                <a:pos x="T8" y="T9"/>
                              </a:cxn>
                            </a:cxnLst>
                            <a:rect l="T15" t="T16" r="T17" b="T18"/>
                            <a:pathLst>
                              <a:path w="9586" h="4124">
                                <a:moveTo>
                                  <a:pt x="9585" y="0"/>
                                </a:moveTo>
                                <a:lnTo>
                                  <a:pt x="0" y="0"/>
                                </a:lnTo>
                                <a:lnTo>
                                  <a:pt x="0" y="4123"/>
                                </a:lnTo>
                                <a:lnTo>
                                  <a:pt x="9585" y="4123"/>
                                </a:lnTo>
                                <a:lnTo>
                                  <a:pt x="9585" y="0"/>
                                </a:lnTo>
                                <a:close/>
                              </a:path>
                            </a:pathLst>
                          </a:custGeom>
                          <a:solidFill>
                            <a:srgbClr val="E5E4DE"/>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5C0F0FE" w14:textId="77777777" w:rsidR="00AE0139" w:rsidRPr="00801E7F" w:rsidRDefault="00AE0139" w:rsidP="00AE0139">
                              <w:pPr>
                                <w:tabs>
                                  <w:tab w:val="left" w:pos="2410"/>
                                </w:tabs>
                                <w:spacing w:line="240" w:lineRule="auto"/>
                                <w:rPr>
                                  <w:rFonts w:ascii="Arial" w:hAnsi="Arial" w:cs="Arial"/>
                                  <w:sz w:val="20"/>
                                </w:rPr>
                              </w:pPr>
                              <w:r>
                                <w:rPr>
                                  <w:rFonts w:ascii="Arial" w:hAnsi="Arial" w:cs="Arial"/>
                                  <w:sz w:val="20"/>
                                </w:rPr>
                                <w:br/>
                              </w:r>
                              <w:r w:rsidRPr="00CA6734">
                                <w:rPr>
                                  <w:rFonts w:ascii="Arial" w:eastAsia="Arial" w:hAnsi="Arial" w:cs="Arial"/>
                                  <w:color w:val="0E3B70"/>
                                  <w:sz w:val="20"/>
                                  <w:szCs w:val="20"/>
                                </w:rPr>
                                <w:t xml:space="preserve">Specs θέσεις </w:t>
                              </w:r>
                              <w:r>
                                <w:rPr>
                                  <w:rFonts w:ascii="Arial" w:eastAsia="Arial" w:hAnsi="Arial" w:cs="Arial"/>
                                  <w:color w:val="0E3B70"/>
                                  <w:sz w:val="20"/>
                                  <w:szCs w:val="20"/>
                                </w:rPr>
                                <w:t xml:space="preserve">για μη εμπορικές/κερδοσκοπικές συναλλαγές </w:t>
                              </w:r>
                              <w:r>
                                <w:rPr>
                                  <w:rFonts w:ascii="Arial" w:hAnsi="Arial" w:cs="Arial"/>
                                  <w:sz w:val="20"/>
                                </w:rPr>
                                <w:br/>
                              </w:r>
                              <w:r w:rsidRPr="009906A8">
                                <w:rPr>
                                  <w:rFonts w:ascii="Arial" w:hAnsi="Arial" w:cs="Arial"/>
                                  <w:noProof/>
                                  <w:sz w:val="20"/>
                                  <w:lang w:eastAsia="el-GR"/>
                                </w:rPr>
                                <w:drawing>
                                  <wp:inline distT="0" distB="0" distL="0" distR="0" wp14:anchorId="3F1264A0" wp14:editId="3FAB2E68">
                                    <wp:extent cx="5947410" cy="47277"/>
                                    <wp:effectExtent l="0" t="0" r="0" b="0"/>
                                    <wp:docPr id="1166" name="Εικόνα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7410" cy="47277"/>
                                            </a:xfrm>
                                            <a:prstGeom prst="rect">
                                              <a:avLst/>
                                            </a:prstGeom>
                                            <a:noFill/>
                                            <a:ln>
                                              <a:noFill/>
                                            </a:ln>
                                          </pic:spPr>
                                        </pic:pic>
                                      </a:graphicData>
                                    </a:graphic>
                                  </wp:inline>
                                </w:drawing>
                              </w:r>
                              <w:r w:rsidRPr="006772B2">
                                <w:rPr>
                                  <w:rFonts w:ascii="Arial" w:eastAsia="Arial" w:hAnsi="Arial" w:cs="Arial"/>
                                  <w:color w:val="0E3B70"/>
                                  <w:sz w:val="20"/>
                                  <w:szCs w:val="20"/>
                                </w:rPr>
                                <w:t xml:space="preserve"> </w:t>
                              </w:r>
                              <w:r w:rsidRPr="00406BEE">
                                <w:rPr>
                                  <w:noProof/>
                                  <w:lang w:eastAsia="el-GR"/>
                                </w:rPr>
                                <w:drawing>
                                  <wp:inline distT="0" distB="0" distL="0" distR="0" wp14:anchorId="25203548" wp14:editId="5FA8DB67">
                                    <wp:extent cx="5686425" cy="2686050"/>
                                    <wp:effectExtent l="0" t="0" r="952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686425" cy="26860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group w14:anchorId="0421D9B2" id="_x0000_s1062" style="position:absolute;left:0;text-align:left;margin-left:0;margin-top:2.85pt;width:566.9pt;height:254.1pt;z-index:-251622400;mso-position-horizontal-relative:margin;mso-height-relative:margin" coordsize="71809,26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">
                <v:rect id="Rectangle 24" o:spid="_x0000_s1063" style="position:absolute;width:10056;height:26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" fillcolor="#e5e4de" stroked="f">
                  <v:textbox>
                    <w:txbxContent>
                      <w:p w14:paraId="0FBF9DFB" w14:textId="77777777" w:rsidR="00AE0139" w:rsidRPr="00B53FA2" w:rsidRDefault="00AE0139" w:rsidP="00AE0139">
                        <w:pPr>
                          <w:jc w:val="center"/>
                          <w:rPr>
                            <w:rFonts w:ascii="Arial" w:hAnsi="Arial" w:cs="Arial"/>
                            <w:color w:val="E24C37"/>
                            <w:spacing w:val="-4"/>
                            <w:sz w:val="18"/>
                            <w:lang w:val="en-US"/>
                          </w:rPr>
                        </w:pPr>
                        <w:r>
                          <w:rPr>
                            <w:rFonts w:ascii="Arial" w:hAnsi="Arial" w:cs="Arial"/>
                            <w:color w:val="E24C37"/>
                            <w:spacing w:val="-4"/>
                            <w:sz w:val="18"/>
                          </w:rPr>
                          <w:br/>
                        </w:r>
                        <w:r>
                          <w:rPr>
                            <w:rFonts w:ascii="Arial" w:hAnsi="Arial" w:cs="Arial"/>
                            <w:color w:val="E24C37"/>
                            <w:spacing w:val="-4"/>
                            <w:sz w:val="18"/>
                            <w:lang w:val="en-US"/>
                          </w:rPr>
                          <w:t xml:space="preserve"> </w:t>
                        </w:r>
                        <w:r w:rsidRPr="000753F7">
                          <w:rPr>
                            <w:rFonts w:ascii="Arial" w:hAnsi="Arial" w:cs="Arial"/>
                            <w:color w:val="E24C37"/>
                            <w:spacing w:val="-4"/>
                            <w:sz w:val="18"/>
                          </w:rPr>
                          <w:t>ΓΡΑΦΗΜΑ</w:t>
                        </w:r>
                        <w:r>
                          <w:rPr>
                            <w:rFonts w:ascii="Arial" w:hAnsi="Arial" w:cs="Arial"/>
                            <w:color w:val="E24C37"/>
                            <w:spacing w:val="-4"/>
                            <w:sz w:val="18"/>
                          </w:rPr>
                          <w:t xml:space="preserve"> 14</w:t>
                        </w:r>
                      </w:p>
                      <w:p w14:paraId="451C58D6" w14:textId="77777777" w:rsidR="00AE0139" w:rsidRDefault="00AE0139" w:rsidP="00AE0139">
                        <w:pPr>
                          <w:jc w:val="center"/>
                          <w:rPr>
                            <w:rFonts w:ascii="Arial" w:hAnsi="Arial" w:cs="Arial"/>
                            <w:color w:val="E24C37"/>
                            <w:spacing w:val="-4"/>
                            <w:sz w:val="18"/>
                          </w:rPr>
                        </w:pPr>
                      </w:p>
                      <w:p w14:paraId="6B88DB7D" w14:textId="77777777" w:rsidR="00AE0139" w:rsidRDefault="00AE0139" w:rsidP="00AE0139">
                        <w:pPr>
                          <w:jc w:val="center"/>
                          <w:rPr>
                            <w:rFonts w:ascii="Arial" w:hAnsi="Arial" w:cs="Arial"/>
                            <w:color w:val="E24C37"/>
                            <w:spacing w:val="-4"/>
                            <w:sz w:val="18"/>
                          </w:rPr>
                        </w:pPr>
                      </w:p>
                      <w:p w14:paraId="7C592AC4" w14:textId="77777777" w:rsidR="00AE0139" w:rsidRDefault="00AE0139" w:rsidP="00AE0139">
                        <w:pPr>
                          <w:jc w:val="center"/>
                          <w:rPr>
                            <w:rFonts w:ascii="Arial" w:hAnsi="Arial" w:cs="Arial"/>
                            <w:color w:val="E24C37"/>
                            <w:spacing w:val="-4"/>
                            <w:sz w:val="18"/>
                          </w:rPr>
                        </w:pPr>
                      </w:p>
                      <w:p w14:paraId="03CA91D3" w14:textId="77777777" w:rsidR="00AE0139" w:rsidRDefault="00AE0139" w:rsidP="00AE0139">
                        <w:pPr>
                          <w:jc w:val="center"/>
                          <w:rPr>
                            <w:rFonts w:ascii="Arial" w:hAnsi="Arial" w:cs="Arial"/>
                            <w:color w:val="E24C37"/>
                            <w:spacing w:val="-4"/>
                            <w:sz w:val="18"/>
                          </w:rPr>
                        </w:pPr>
                      </w:p>
                      <w:p w14:paraId="0D48FF6E" w14:textId="77777777" w:rsidR="00AE0139" w:rsidRDefault="00AE0139" w:rsidP="00AE0139">
                        <w:pPr>
                          <w:jc w:val="center"/>
                          <w:rPr>
                            <w:rFonts w:ascii="Arial" w:hAnsi="Arial" w:cs="Arial"/>
                            <w:color w:val="E24C37"/>
                            <w:spacing w:val="-4"/>
                            <w:sz w:val="18"/>
                          </w:rPr>
                        </w:pPr>
                      </w:p>
                      <w:p w14:paraId="447BE625" w14:textId="77777777" w:rsidR="00AE0139" w:rsidRDefault="00AE0139" w:rsidP="00AE0139">
                        <w:pPr>
                          <w:jc w:val="center"/>
                          <w:rPr>
                            <w:rFonts w:ascii="Arial" w:hAnsi="Arial" w:cs="Arial"/>
                            <w:color w:val="E24C37"/>
                            <w:spacing w:val="-4"/>
                            <w:sz w:val="18"/>
                          </w:rPr>
                        </w:pPr>
                      </w:p>
                      <w:p w14:paraId="6038E258" w14:textId="77777777" w:rsidR="00AE0139" w:rsidRDefault="00AE0139" w:rsidP="00AE0139">
                        <w:pPr>
                          <w:jc w:val="center"/>
                          <w:rPr>
                            <w:rFonts w:ascii="Arial" w:hAnsi="Arial" w:cs="Arial"/>
                            <w:color w:val="E24C37"/>
                            <w:spacing w:val="-4"/>
                            <w:sz w:val="18"/>
                          </w:rPr>
                        </w:pPr>
                      </w:p>
                      <w:p w14:paraId="0150400F" w14:textId="77777777" w:rsidR="00AE0139" w:rsidRDefault="00AE0139" w:rsidP="00AE0139">
                        <w:pPr>
                          <w:jc w:val="center"/>
                          <w:rPr>
                            <w:rFonts w:ascii="Arial" w:hAnsi="Arial" w:cs="Arial"/>
                            <w:color w:val="E24C37"/>
                            <w:spacing w:val="-4"/>
                            <w:sz w:val="18"/>
                          </w:rPr>
                        </w:pPr>
                      </w:p>
                      <w:p w14:paraId="7EB63D1D" w14:textId="77777777" w:rsidR="00AE0139" w:rsidRDefault="00AE0139" w:rsidP="00AE0139">
                        <w:pPr>
                          <w:jc w:val="center"/>
                          <w:rPr>
                            <w:rFonts w:ascii="Arial" w:hAnsi="Arial" w:cs="Arial"/>
                            <w:color w:val="E24C37"/>
                            <w:spacing w:val="-4"/>
                            <w:sz w:val="18"/>
                          </w:rPr>
                        </w:pPr>
                      </w:p>
                      <w:p w14:paraId="30536E2F" w14:textId="77777777" w:rsidR="00AE0139" w:rsidRDefault="00AE0139" w:rsidP="00AE0139">
                        <w:pPr>
                          <w:spacing w:after="0"/>
                          <w:jc w:val="center"/>
                          <w:rPr>
                            <w:rFonts w:ascii="Arial" w:hAnsi="Arial" w:cs="Arial"/>
                            <w:color w:val="000000"/>
                            <w:spacing w:val="-4"/>
                            <w:sz w:val="18"/>
                          </w:rPr>
                        </w:pPr>
                      </w:p>
                      <w:p w14:paraId="0BB6CEA1" w14:textId="77777777" w:rsidR="00AE0139" w:rsidRDefault="00AE0139" w:rsidP="00AE0139">
                        <w:pPr>
                          <w:spacing w:after="0"/>
                          <w:jc w:val="center"/>
                          <w:rPr>
                            <w:rFonts w:ascii="Arial" w:hAnsi="Arial" w:cs="Arial"/>
                            <w:color w:val="000000"/>
                            <w:spacing w:val="-4"/>
                            <w:sz w:val="18"/>
                          </w:rPr>
                        </w:pPr>
                        <w:r w:rsidRPr="0004158C">
                          <w:rPr>
                            <w:rFonts w:ascii="Arial" w:hAnsi="Arial" w:cs="Arial"/>
                            <w:color w:val="000000"/>
                            <w:spacing w:val="-4"/>
                            <w:sz w:val="18"/>
                          </w:rPr>
                          <w:t>Πηγή:</w:t>
                        </w:r>
                      </w:p>
                      <w:p w14:paraId="7F21A9E3" w14:textId="77777777" w:rsidR="00AE0139" w:rsidRPr="0004158C" w:rsidRDefault="00AE0139" w:rsidP="00AE0139">
                        <w:pPr>
                          <w:spacing w:after="0"/>
                          <w:jc w:val="center"/>
                          <w:rPr>
                            <w:rFonts w:ascii="Arial" w:hAnsi="Arial" w:cs="Arial"/>
                            <w:color w:val="000000"/>
                            <w:spacing w:val="-4"/>
                            <w:sz w:val="18"/>
                          </w:rPr>
                        </w:pPr>
                        <w:r w:rsidRPr="0004158C">
                          <w:rPr>
                            <w:rFonts w:ascii="Arial" w:hAnsi="Arial" w:cs="Arial"/>
                            <w:color w:val="000000"/>
                            <w:spacing w:val="-4"/>
                            <w:sz w:val="18"/>
                          </w:rPr>
                          <w:t>CFTC,</w:t>
                        </w:r>
                        <w:r>
                          <w:rPr>
                            <w:rFonts w:ascii="Arial" w:hAnsi="Arial" w:cs="Arial"/>
                            <w:color w:val="000000"/>
                            <w:spacing w:val="-4"/>
                            <w:sz w:val="18"/>
                            <w:lang w:val="en-US"/>
                          </w:rPr>
                          <w:t xml:space="preserve"> </w:t>
                        </w:r>
                        <w:r w:rsidRPr="0004158C">
                          <w:rPr>
                            <w:rFonts w:ascii="Arial" w:hAnsi="Arial" w:cs="Arial"/>
                            <w:color w:val="000000"/>
                            <w:spacing w:val="-4"/>
                            <w:sz w:val="18"/>
                          </w:rPr>
                          <w:t>IMM</w:t>
                        </w:r>
                      </w:p>
                    </w:txbxContent>
                  </v:textbox>
                </v:rect>
                <v:shape id="Freeform 364" o:spid="_x0000_s1064" style="position:absolute;left:11115;width:60694;height:26289;visibility:visible;mso-wrap-style:square;v-text-anchor:top" coordsize="9586,412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" adj="-11796480,,5400" path="m9585,l,,,4123r9585,l9585,xe" fillcolor="#e5e4de" stroked="f">
                  <v:stroke joinstyle="round"/>
                  <v:formulas/>
                  <v:path arrowok="t" o:connecttype="custom" o:connectlocs="38536669,0;0,0;0,16754221;38536669,16754221;38536669,0" o:connectangles="0,0,0,0,0" textboxrect="0,0,9586,4124"/>
                  <v:textbox>
                    <w:txbxContent>
                      <w:p w14:paraId="35C0F0FE" w14:textId="77777777" w:rsidR="00AE0139" w:rsidRPr="00801E7F" w:rsidRDefault="00AE0139" w:rsidP="00AE0139">
                        <w:pPr>
                          <w:tabs>
                            <w:tab w:val="left" w:pos="2410"/>
                          </w:tabs>
                          <w:spacing w:line="240" w:lineRule="auto"/>
                          <w:rPr>
                            <w:rFonts w:ascii="Arial" w:hAnsi="Arial" w:cs="Arial"/>
                            <w:sz w:val="20"/>
                          </w:rPr>
                        </w:pPr>
                        <w:r>
                          <w:rPr>
                            <w:rFonts w:ascii="Arial" w:hAnsi="Arial" w:cs="Arial"/>
                            <w:sz w:val="20"/>
                          </w:rPr>
                          <w:br/>
                        </w:r>
                        <w:r w:rsidRPr="00CA6734">
                          <w:rPr>
                            <w:rFonts w:ascii="Arial" w:eastAsia="Arial" w:hAnsi="Arial" w:cs="Arial"/>
                            <w:color w:val="0E3B70"/>
                            <w:sz w:val="20"/>
                            <w:szCs w:val="20"/>
                          </w:rPr>
                          <w:t xml:space="preserve">Specs θέσεις </w:t>
                        </w:r>
                        <w:r>
                          <w:rPr>
                            <w:rFonts w:ascii="Arial" w:eastAsia="Arial" w:hAnsi="Arial" w:cs="Arial"/>
                            <w:color w:val="0E3B70"/>
                            <w:sz w:val="20"/>
                            <w:szCs w:val="20"/>
                          </w:rPr>
                          <w:t xml:space="preserve">για μη εμπορικές/κερδοσκοπικές συναλλαγές </w:t>
                        </w:r>
                        <w:r>
                          <w:rPr>
                            <w:rFonts w:ascii="Arial" w:hAnsi="Arial" w:cs="Arial"/>
                            <w:sz w:val="20"/>
                          </w:rPr>
                          <w:br/>
                        </w:r>
                        <w:r w:rsidRPr="009906A8">
                          <w:rPr>
                            <w:rFonts w:ascii="Arial" w:hAnsi="Arial" w:cs="Arial"/>
                            <w:noProof/>
                            <w:sz w:val="20"/>
                            <w:lang w:eastAsia="el-GR"/>
                          </w:rPr>
                          <w:drawing>
                            <wp:inline distT="0" distB="0" distL="0" distR="0" wp14:anchorId="3F1264A0" wp14:editId="3FAB2E68">
                              <wp:extent cx="5947410" cy="47277"/>
                              <wp:effectExtent l="0" t="0" r="0" b="0"/>
                              <wp:docPr id="1166" name="Εικόνα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7410" cy="47277"/>
                                      </a:xfrm>
                                      <a:prstGeom prst="rect">
                                        <a:avLst/>
                                      </a:prstGeom>
                                      <a:noFill/>
                                      <a:ln>
                                        <a:noFill/>
                                      </a:ln>
                                    </pic:spPr>
                                  </pic:pic>
                                </a:graphicData>
                              </a:graphic>
                            </wp:inline>
                          </w:drawing>
                        </w:r>
                        <w:r w:rsidRPr="006772B2">
                          <w:rPr>
                            <w:rFonts w:ascii="Arial" w:eastAsia="Arial" w:hAnsi="Arial" w:cs="Arial"/>
                            <w:color w:val="0E3B70"/>
                            <w:sz w:val="20"/>
                            <w:szCs w:val="20"/>
                          </w:rPr>
                          <w:t xml:space="preserve"> </w:t>
                        </w:r>
                        <w:r w:rsidRPr="00406BEE">
                          <w:rPr>
                            <w:noProof/>
                            <w:lang w:eastAsia="el-GR"/>
                          </w:rPr>
                          <w:drawing>
                            <wp:inline distT="0" distB="0" distL="0" distR="0" wp14:anchorId="25203548" wp14:editId="5FA8DB67">
                              <wp:extent cx="5686425" cy="2686050"/>
                              <wp:effectExtent l="0" t="0" r="952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686425" cy="2686050"/>
                                      </a:xfrm>
                                      <a:prstGeom prst="rect">
                                        <a:avLst/>
                                      </a:prstGeom>
                                      <a:noFill/>
                                      <a:ln>
                                        <a:noFill/>
                                      </a:ln>
                                    </pic:spPr>
                                  </pic:pic>
                                </a:graphicData>
                              </a:graphic>
                            </wp:inline>
                          </w:drawing>
                        </w:r>
                      </w:p>
                    </w:txbxContent>
                  </v:textbox>
                </v:shape>
                <w10:wrap anchorx="margin"/>
              </v:group>
            </w:pict>
          </mc:Fallback>
        </mc:AlternateContent>
      </w:r>
    </w:p>
    <w:p w14:paraId="328F864F" w14:textId="77777777" w:rsidR="00AE0139" w:rsidRPr="00FC0851" w:rsidRDefault="00AE0139" w:rsidP="00AE0139">
      <w:pPr>
        <w:pStyle w:val="BodyText"/>
        <w:tabs>
          <w:tab w:val="left" w:pos="11057"/>
        </w:tabs>
        <w:kinsoku w:val="0"/>
        <w:overflowPunct w:val="0"/>
        <w:spacing w:before="69"/>
        <w:ind w:left="1780" w:right="146"/>
        <w:rPr>
          <w:lang w:val="el-GR"/>
        </w:rPr>
      </w:pPr>
    </w:p>
    <w:p w14:paraId="47205087" w14:textId="77777777" w:rsidR="00AE0139" w:rsidRPr="00FC0851" w:rsidRDefault="00AE0139" w:rsidP="00AE0139">
      <w:pPr>
        <w:pStyle w:val="BodyText"/>
        <w:tabs>
          <w:tab w:val="left" w:pos="11057"/>
        </w:tabs>
        <w:kinsoku w:val="0"/>
        <w:overflowPunct w:val="0"/>
        <w:spacing w:before="69"/>
        <w:ind w:right="146"/>
        <w:rPr>
          <w:lang w:val="el-GR"/>
        </w:rPr>
      </w:pPr>
    </w:p>
    <w:p w14:paraId="3DBE1DFD" w14:textId="77777777" w:rsidR="00AE0139" w:rsidRDefault="00AE0139" w:rsidP="00AE0139">
      <w:pPr>
        <w:pStyle w:val="BodyText"/>
        <w:tabs>
          <w:tab w:val="left" w:pos="11057"/>
        </w:tabs>
        <w:kinsoku w:val="0"/>
        <w:overflowPunct w:val="0"/>
        <w:ind w:left="1780" w:right="146"/>
        <w:jc w:val="both"/>
        <w:rPr>
          <w:b/>
          <w:sz w:val="20"/>
          <w:szCs w:val="20"/>
          <w:lang w:val="el-GR"/>
        </w:rPr>
      </w:pPr>
    </w:p>
    <w:p w14:paraId="41914FAC" w14:textId="77777777" w:rsidR="00AE0139" w:rsidRDefault="00AE0139" w:rsidP="00AE0139">
      <w:pPr>
        <w:pStyle w:val="BodyText"/>
        <w:tabs>
          <w:tab w:val="left" w:pos="11057"/>
        </w:tabs>
        <w:kinsoku w:val="0"/>
        <w:overflowPunct w:val="0"/>
        <w:ind w:left="1780" w:right="146"/>
        <w:jc w:val="both"/>
        <w:rPr>
          <w:b/>
          <w:sz w:val="20"/>
          <w:szCs w:val="20"/>
          <w:lang w:val="el-GR"/>
        </w:rPr>
      </w:pPr>
    </w:p>
    <w:p w14:paraId="7EAA4E60" w14:textId="77777777" w:rsidR="00AE0139" w:rsidRDefault="00AE0139" w:rsidP="00AE0139">
      <w:pPr>
        <w:pStyle w:val="BodyText"/>
        <w:tabs>
          <w:tab w:val="left" w:pos="11057"/>
        </w:tabs>
        <w:kinsoku w:val="0"/>
        <w:overflowPunct w:val="0"/>
        <w:ind w:left="1780" w:right="146"/>
        <w:jc w:val="both"/>
        <w:rPr>
          <w:b/>
          <w:sz w:val="20"/>
          <w:szCs w:val="20"/>
          <w:lang w:val="el-GR"/>
        </w:rPr>
      </w:pPr>
    </w:p>
    <w:p w14:paraId="668DB15C" w14:textId="77777777" w:rsidR="00AE0139" w:rsidRDefault="00AE0139" w:rsidP="00AE0139">
      <w:pPr>
        <w:pStyle w:val="BodyText"/>
        <w:tabs>
          <w:tab w:val="left" w:pos="11057"/>
        </w:tabs>
        <w:kinsoku w:val="0"/>
        <w:overflowPunct w:val="0"/>
        <w:ind w:left="1780" w:right="146"/>
        <w:jc w:val="both"/>
        <w:rPr>
          <w:b/>
          <w:sz w:val="20"/>
          <w:szCs w:val="20"/>
          <w:lang w:val="el-GR"/>
        </w:rPr>
      </w:pPr>
    </w:p>
    <w:p w14:paraId="64D9F342" w14:textId="77777777" w:rsidR="00AE0139" w:rsidRDefault="00AE0139" w:rsidP="00AE0139">
      <w:pPr>
        <w:pStyle w:val="BodyText"/>
        <w:tabs>
          <w:tab w:val="left" w:pos="11057"/>
        </w:tabs>
        <w:kinsoku w:val="0"/>
        <w:overflowPunct w:val="0"/>
        <w:ind w:left="1780" w:right="146"/>
        <w:jc w:val="both"/>
        <w:rPr>
          <w:b/>
          <w:sz w:val="20"/>
          <w:szCs w:val="20"/>
          <w:lang w:val="el-GR"/>
        </w:rPr>
      </w:pPr>
    </w:p>
    <w:p w14:paraId="185606D7" w14:textId="77777777" w:rsidR="00AE0139" w:rsidRDefault="00AE0139" w:rsidP="00AE0139">
      <w:pPr>
        <w:pStyle w:val="BodyText"/>
        <w:tabs>
          <w:tab w:val="left" w:pos="11057"/>
        </w:tabs>
        <w:kinsoku w:val="0"/>
        <w:overflowPunct w:val="0"/>
        <w:ind w:left="1780" w:right="146"/>
        <w:jc w:val="both"/>
        <w:rPr>
          <w:b/>
          <w:sz w:val="20"/>
          <w:szCs w:val="20"/>
          <w:lang w:val="el-GR"/>
        </w:rPr>
      </w:pPr>
    </w:p>
    <w:p w14:paraId="3751341B" w14:textId="77777777" w:rsidR="00AE0139" w:rsidRDefault="00AE0139" w:rsidP="00AE0139">
      <w:pPr>
        <w:pStyle w:val="BodyText"/>
        <w:tabs>
          <w:tab w:val="left" w:pos="11057"/>
        </w:tabs>
        <w:kinsoku w:val="0"/>
        <w:overflowPunct w:val="0"/>
        <w:ind w:left="1780" w:right="146"/>
        <w:jc w:val="both"/>
        <w:rPr>
          <w:b/>
          <w:sz w:val="20"/>
          <w:szCs w:val="20"/>
          <w:lang w:val="el-GR"/>
        </w:rPr>
      </w:pPr>
    </w:p>
    <w:p w14:paraId="4148CD05" w14:textId="77777777" w:rsidR="00AE0139" w:rsidRDefault="00AE0139" w:rsidP="00AE0139">
      <w:pPr>
        <w:pStyle w:val="BodyText"/>
        <w:tabs>
          <w:tab w:val="left" w:pos="11057"/>
        </w:tabs>
        <w:kinsoku w:val="0"/>
        <w:overflowPunct w:val="0"/>
        <w:ind w:left="1780" w:right="146"/>
        <w:jc w:val="both"/>
        <w:rPr>
          <w:b/>
          <w:sz w:val="20"/>
          <w:szCs w:val="20"/>
          <w:lang w:val="el-GR"/>
        </w:rPr>
      </w:pPr>
    </w:p>
    <w:p w14:paraId="20EE1129" w14:textId="77777777" w:rsidR="00AE0139" w:rsidRDefault="00AE0139" w:rsidP="00AE0139">
      <w:pPr>
        <w:pStyle w:val="BodyText"/>
        <w:tabs>
          <w:tab w:val="left" w:pos="11057"/>
        </w:tabs>
        <w:kinsoku w:val="0"/>
        <w:overflowPunct w:val="0"/>
        <w:ind w:left="1780" w:right="146"/>
        <w:jc w:val="both"/>
        <w:rPr>
          <w:b/>
          <w:sz w:val="20"/>
          <w:szCs w:val="20"/>
          <w:lang w:val="el-GR"/>
        </w:rPr>
      </w:pPr>
    </w:p>
    <w:p w14:paraId="68150B4A" w14:textId="77777777" w:rsidR="00AE0139" w:rsidRDefault="00AE0139" w:rsidP="00AE0139">
      <w:pPr>
        <w:pStyle w:val="BodyText"/>
        <w:tabs>
          <w:tab w:val="left" w:pos="11057"/>
        </w:tabs>
        <w:kinsoku w:val="0"/>
        <w:overflowPunct w:val="0"/>
        <w:ind w:left="1780" w:right="146"/>
        <w:jc w:val="both"/>
        <w:rPr>
          <w:b/>
          <w:sz w:val="20"/>
          <w:szCs w:val="20"/>
          <w:lang w:val="el-GR"/>
        </w:rPr>
      </w:pPr>
    </w:p>
    <w:p w14:paraId="0A5EF4F8" w14:textId="77777777" w:rsidR="00AE0139" w:rsidRDefault="00AE0139" w:rsidP="00AE0139">
      <w:pPr>
        <w:pStyle w:val="BodyText"/>
        <w:tabs>
          <w:tab w:val="left" w:pos="11057"/>
        </w:tabs>
        <w:kinsoku w:val="0"/>
        <w:overflowPunct w:val="0"/>
        <w:ind w:left="1780" w:right="146"/>
        <w:jc w:val="both"/>
        <w:rPr>
          <w:b/>
          <w:sz w:val="20"/>
          <w:szCs w:val="20"/>
          <w:lang w:val="el-GR"/>
        </w:rPr>
      </w:pPr>
    </w:p>
    <w:p w14:paraId="77E894D3" w14:textId="77777777" w:rsidR="00AE0139" w:rsidRDefault="00AE0139" w:rsidP="00AE0139">
      <w:pPr>
        <w:pStyle w:val="BodyText"/>
        <w:tabs>
          <w:tab w:val="left" w:pos="11057"/>
        </w:tabs>
        <w:kinsoku w:val="0"/>
        <w:overflowPunct w:val="0"/>
        <w:ind w:left="1780" w:right="146"/>
        <w:jc w:val="both"/>
        <w:rPr>
          <w:b/>
          <w:sz w:val="20"/>
          <w:szCs w:val="20"/>
          <w:lang w:val="el-GR"/>
        </w:rPr>
      </w:pPr>
    </w:p>
    <w:p w14:paraId="30A24E7A" w14:textId="77777777" w:rsidR="00AE0139" w:rsidRDefault="00AE0139" w:rsidP="00AE0139">
      <w:pPr>
        <w:pStyle w:val="BodyText"/>
        <w:tabs>
          <w:tab w:val="left" w:pos="11057"/>
        </w:tabs>
        <w:kinsoku w:val="0"/>
        <w:overflowPunct w:val="0"/>
        <w:ind w:left="1780" w:right="146"/>
        <w:jc w:val="both"/>
        <w:rPr>
          <w:b/>
          <w:sz w:val="20"/>
          <w:szCs w:val="20"/>
          <w:lang w:val="el-GR"/>
        </w:rPr>
      </w:pPr>
    </w:p>
    <w:p w14:paraId="5DA9607B" w14:textId="77777777" w:rsidR="00AE0139" w:rsidRDefault="00AE0139" w:rsidP="00AE0139">
      <w:pPr>
        <w:pStyle w:val="BodyText"/>
        <w:tabs>
          <w:tab w:val="left" w:pos="11057"/>
        </w:tabs>
        <w:kinsoku w:val="0"/>
        <w:overflowPunct w:val="0"/>
        <w:ind w:left="1780" w:right="146"/>
        <w:jc w:val="both"/>
        <w:rPr>
          <w:b/>
          <w:sz w:val="20"/>
          <w:szCs w:val="20"/>
          <w:lang w:val="el-GR"/>
        </w:rPr>
      </w:pPr>
    </w:p>
    <w:p w14:paraId="45E7376F" w14:textId="77777777" w:rsidR="00AE0139" w:rsidRDefault="00AE0139" w:rsidP="00AE0139">
      <w:pPr>
        <w:pStyle w:val="BodyText"/>
        <w:tabs>
          <w:tab w:val="left" w:pos="11057"/>
        </w:tabs>
        <w:kinsoku w:val="0"/>
        <w:overflowPunct w:val="0"/>
        <w:ind w:left="1780" w:right="146"/>
        <w:jc w:val="both"/>
        <w:rPr>
          <w:b/>
          <w:sz w:val="20"/>
          <w:szCs w:val="20"/>
          <w:lang w:val="el-GR"/>
        </w:rPr>
      </w:pPr>
    </w:p>
    <w:p w14:paraId="5246749D" w14:textId="77777777" w:rsidR="00AE0139" w:rsidRDefault="00AE0139" w:rsidP="00AE0139">
      <w:pPr>
        <w:pStyle w:val="BodyText"/>
        <w:tabs>
          <w:tab w:val="left" w:pos="11057"/>
        </w:tabs>
        <w:kinsoku w:val="0"/>
        <w:overflowPunct w:val="0"/>
        <w:ind w:left="1780" w:right="146"/>
        <w:jc w:val="both"/>
        <w:rPr>
          <w:b/>
          <w:sz w:val="20"/>
          <w:szCs w:val="20"/>
          <w:lang w:val="el-GR"/>
        </w:rPr>
      </w:pPr>
    </w:p>
    <w:p w14:paraId="73F49C53" w14:textId="77777777" w:rsidR="00AE0139" w:rsidRDefault="00AE0139" w:rsidP="00AE0139">
      <w:pPr>
        <w:pStyle w:val="BodyText"/>
        <w:tabs>
          <w:tab w:val="left" w:pos="11057"/>
        </w:tabs>
        <w:kinsoku w:val="0"/>
        <w:overflowPunct w:val="0"/>
        <w:ind w:left="1780" w:right="146"/>
        <w:jc w:val="both"/>
        <w:rPr>
          <w:b/>
          <w:sz w:val="20"/>
          <w:szCs w:val="20"/>
          <w:lang w:val="el-GR"/>
        </w:rPr>
      </w:pPr>
    </w:p>
    <w:p w14:paraId="0A1E0E92" w14:textId="77777777" w:rsidR="00AE0139" w:rsidRPr="009D2BB8" w:rsidRDefault="00AE0139" w:rsidP="00AE0139">
      <w:pPr>
        <w:pStyle w:val="BodyText"/>
        <w:kinsoku w:val="0"/>
        <w:overflowPunct w:val="0"/>
        <w:ind w:left="1758" w:right="227"/>
        <w:jc w:val="both"/>
        <w:rPr>
          <w:sz w:val="20"/>
          <w:szCs w:val="20"/>
          <w:lang w:val="el-GR"/>
        </w:rPr>
      </w:pPr>
      <w:r w:rsidRPr="009D2BB8">
        <w:rPr>
          <w:b/>
          <w:sz w:val="20"/>
          <w:szCs w:val="20"/>
          <w:lang w:val="el-GR"/>
        </w:rPr>
        <w:lastRenderedPageBreak/>
        <w:t>Ευρώ (EUR/USD) ►</w:t>
      </w:r>
      <w:r w:rsidRPr="009D2BB8">
        <w:rPr>
          <w:sz w:val="20"/>
          <w:szCs w:val="20"/>
          <w:lang w:val="el-GR"/>
        </w:rPr>
        <w:t xml:space="preserve"> Η ισοτιμία ευρώ-δολαρίου, στις 15 Ιουλίου, στην Ευρώπη, διαμορφωνόταν περί τα 1,1408 EUR/USD, με αποτέλεσμα το ευρώ να σημειώνει, από την αρχή του έτους, κέρδη έναντι του δολαρίου (+1,7%), ενώ διαπραγματευόταν υψηλότερα κατά 10,3% από το χαμηλό που είχε καταγράψει στις 3 Ιανουαρίου 2017 (</w:t>
      </w:r>
      <w:r w:rsidRPr="009D2BB8">
        <w:rPr>
          <w:sz w:val="20"/>
          <w:szCs w:val="20"/>
        </w:rPr>
        <w:t>USD</w:t>
      </w:r>
      <w:r w:rsidRPr="009D2BB8">
        <w:rPr>
          <w:sz w:val="20"/>
          <w:szCs w:val="20"/>
          <w:lang w:val="el-GR"/>
        </w:rPr>
        <w:t xml:space="preserve"> 1,0342).</w:t>
      </w:r>
    </w:p>
    <w:p w14:paraId="3E21B89A" w14:textId="77777777" w:rsidR="00AE0139" w:rsidRPr="009D2BB8" w:rsidRDefault="00AE0139" w:rsidP="00AE0139">
      <w:pPr>
        <w:pStyle w:val="BodyText"/>
        <w:kinsoku w:val="0"/>
        <w:overflowPunct w:val="0"/>
        <w:ind w:left="1758" w:right="227"/>
        <w:jc w:val="both"/>
        <w:rPr>
          <w:b/>
          <w:sz w:val="20"/>
          <w:szCs w:val="20"/>
          <w:lang w:val="el-GR"/>
        </w:rPr>
      </w:pPr>
      <w:r w:rsidRPr="009D2BB8">
        <w:rPr>
          <w:b/>
          <w:sz w:val="20"/>
          <w:szCs w:val="20"/>
          <w:lang w:val="el-GR"/>
        </w:rPr>
        <w:t xml:space="preserve">  </w:t>
      </w:r>
    </w:p>
    <w:p w14:paraId="2EB3C350" w14:textId="77777777" w:rsidR="00AE0139" w:rsidRPr="009D2BB8" w:rsidRDefault="00AE0139" w:rsidP="00AE0139">
      <w:pPr>
        <w:pStyle w:val="BodyText"/>
        <w:kinsoku w:val="0"/>
        <w:overflowPunct w:val="0"/>
        <w:ind w:left="1758" w:right="227"/>
        <w:jc w:val="both"/>
        <w:rPr>
          <w:sz w:val="20"/>
          <w:szCs w:val="20"/>
          <w:lang w:val="el-GR"/>
        </w:rPr>
      </w:pPr>
      <w:r w:rsidRPr="009D2BB8">
        <w:rPr>
          <w:sz w:val="20"/>
          <w:szCs w:val="20"/>
          <w:lang w:val="el-GR"/>
        </w:rPr>
        <w:t>Ενισχυμένο εμφανίζεται το ευρώ έναντι του δολαρίου, έχοντας προσεγγίσει εντός της ημέρας το υψηλότερο επίπεδο από τις 10 Μαρτίου (1,1452 EUR/USD). Τα ενθαρρυντικά αποτελέσματα από τις δοκιμές</w:t>
      </w:r>
      <w:r>
        <w:rPr>
          <w:sz w:val="20"/>
          <w:szCs w:val="20"/>
          <w:lang w:val="el-GR"/>
        </w:rPr>
        <w:t xml:space="preserve"> ενός </w:t>
      </w:r>
      <w:r w:rsidRPr="009D2BB8">
        <w:rPr>
          <w:sz w:val="20"/>
          <w:szCs w:val="20"/>
          <w:lang w:val="el-GR"/>
        </w:rPr>
        <w:t>πειραματικού εμβολίου κατά του COVID-19, από την αμερικανική εταιρεία βιοτεχνολογίας Moderna, έδωσαν ώθηση στο ευρωπαϊκό νόμισμα, καθώς η βελτίωση του επενδυτικού περιβάλλοντος μειώνει την αγοραστική ζήτηση για ασφαλή καταφύγια, όπως το δολάριο, παρά τις ανησυχίες που προκαλεί η αύξηση των κρουσμάτων του κορωνοϊού σε διάφορες περιοχές του πλανήτη.</w:t>
      </w:r>
    </w:p>
    <w:p w14:paraId="4158A5F6" w14:textId="77777777" w:rsidR="00AE0139" w:rsidRPr="009D2BB8" w:rsidRDefault="00AE0139" w:rsidP="00AE0139">
      <w:pPr>
        <w:pStyle w:val="BodyText"/>
        <w:kinsoku w:val="0"/>
        <w:overflowPunct w:val="0"/>
        <w:ind w:left="1758" w:right="227"/>
        <w:jc w:val="both"/>
        <w:rPr>
          <w:sz w:val="20"/>
          <w:szCs w:val="20"/>
          <w:lang w:val="el-GR"/>
        </w:rPr>
      </w:pPr>
    </w:p>
    <w:p w14:paraId="69BF6359" w14:textId="77777777" w:rsidR="00DB7E02" w:rsidRPr="009D2BB8" w:rsidRDefault="00DB7E02" w:rsidP="00DB7E02">
      <w:pPr>
        <w:pStyle w:val="BodyText"/>
        <w:kinsoku w:val="0"/>
        <w:overflowPunct w:val="0"/>
        <w:ind w:left="1758" w:right="227"/>
        <w:jc w:val="both"/>
        <w:rPr>
          <w:sz w:val="20"/>
          <w:szCs w:val="20"/>
          <w:lang w:val="el-GR"/>
        </w:rPr>
      </w:pPr>
      <w:r w:rsidRPr="00DB7E02">
        <w:rPr>
          <w:sz w:val="20"/>
          <w:szCs w:val="20"/>
          <w:lang w:val="el-GR"/>
        </w:rPr>
        <w:t>Αμετάβλητη διατήρησε τη νομισματική της πολιτική η Ευρωπαϊκή Κεντρική Τράπεζα (ΕΚΤ) στην τελευταία συνεδρίαση του Διοικητικού Συμβουλίου. Όπως δήλωσε η επικεφαλής της ΕΚΤ στη συνέντευξη τύπου, η οικονομική δραστηριότητα ανέκαμψε τον Μάιο και τον Ιούνιο, απέχοντας, ωστόσο, σημαντικά από τα προ πανδημικής κρίσης επίπεδα. Οι αναμενόμενες απώλειες θέσεων εργασίας και εισοδημάτων, καθώς και ο αυξημένος βαθμός αβεβαιότητας σχετικά με την εξέλιξη της πανδημίας και τις οικονομικές προοπτικές εξακολουθούν να επηρεάζουν δυσμενώς την καταναλωτική δαπάνη και τις επιχειρηματικές επενδύσεις. Υπό αυτό το πρίσμα, η Christine Lagarde επανεπιβεβαίωσε τη διατήρηση της ιδιαίτερα διευκολυντικής κατεύθυνσης της νομισματικής πολιτικής, προκειμένου να στηριχτεί η οικονομική ανάκαμψη στην Ευρωζώνη. Το ενδιαφέρον των συμμετεχόντων στις αγορές στρέφεται στην ευρωπαϊκή σύνοδο κορυφής που πραγματοποιείται στις 17 και 18 Ιουλίου, καθώς αναμένεται να συζητηθεί η πρόταση για τη δημιουργία του Ταμείου Ανάκαμψης ("Next Generation EU"), ενός χρηματοδοτικού εργαλείου, το οποίο προσδοκάται να δώσει αναπτυξιακή ώθηση στις ευρωπαϊκές οικονομίες.</w:t>
      </w:r>
    </w:p>
    <w:p w14:paraId="3609C9D6" w14:textId="77777777" w:rsidR="00AE0139" w:rsidRPr="009D2BB8" w:rsidRDefault="00AE0139" w:rsidP="00AE0139">
      <w:pPr>
        <w:pStyle w:val="BodyText"/>
        <w:kinsoku w:val="0"/>
        <w:overflowPunct w:val="0"/>
        <w:ind w:left="1758" w:right="227"/>
        <w:jc w:val="both"/>
        <w:rPr>
          <w:sz w:val="20"/>
          <w:szCs w:val="20"/>
          <w:lang w:val="el-GR"/>
        </w:rPr>
      </w:pPr>
    </w:p>
    <w:p w14:paraId="3090E39F" w14:textId="77777777" w:rsidR="00AE0139" w:rsidRPr="009D2BB8" w:rsidRDefault="00AE0139" w:rsidP="00AE0139">
      <w:pPr>
        <w:pStyle w:val="BodyText"/>
        <w:tabs>
          <w:tab w:val="left" w:pos="11057"/>
        </w:tabs>
        <w:kinsoku w:val="0"/>
        <w:overflowPunct w:val="0"/>
        <w:ind w:left="1758" w:right="227"/>
        <w:jc w:val="both"/>
        <w:rPr>
          <w:sz w:val="20"/>
          <w:szCs w:val="20"/>
          <w:lang w:val="el-GR"/>
        </w:rPr>
      </w:pPr>
      <w:r w:rsidRPr="009D2BB8">
        <w:rPr>
          <w:b/>
          <w:sz w:val="20"/>
          <w:szCs w:val="20"/>
          <w:lang w:val="el-GR"/>
        </w:rPr>
        <w:t>Ελβετικό Φράγκο (CHF) ►</w:t>
      </w:r>
      <w:r w:rsidRPr="009D2BB8">
        <w:rPr>
          <w:sz w:val="20"/>
          <w:szCs w:val="20"/>
          <w:lang w:val="el-GR"/>
        </w:rPr>
        <w:t xml:space="preserve"> Το ευρώ καταγράφει κέρδη, σε ημερήσια βάση, έναντι του φράγκου, κινούμενο στην περιοχή των 1,07864 φράγκων (15.7.2020), τα υψηλότερα επίπεδα εδώ και ένα μήνα. Το ευρώ σημειώνει, από την αρχή του έτους, απώλειες έναντι του φράγκου, της τάξης του 0,6%.  </w:t>
      </w:r>
    </w:p>
    <w:p w14:paraId="417917A3" w14:textId="77777777" w:rsidR="00AE0139" w:rsidRPr="009D2BB8" w:rsidRDefault="00AE0139" w:rsidP="00AE0139">
      <w:pPr>
        <w:pStyle w:val="BodyText"/>
        <w:tabs>
          <w:tab w:val="left" w:pos="11057"/>
        </w:tabs>
        <w:kinsoku w:val="0"/>
        <w:overflowPunct w:val="0"/>
        <w:ind w:left="1758" w:right="227"/>
        <w:jc w:val="both"/>
        <w:rPr>
          <w:sz w:val="20"/>
          <w:szCs w:val="20"/>
          <w:lang w:val="el-GR"/>
        </w:rPr>
      </w:pPr>
    </w:p>
    <w:p w14:paraId="5D8CAFFD" w14:textId="77777777" w:rsidR="00AE0139" w:rsidRPr="009D2BB8" w:rsidRDefault="00AE0139" w:rsidP="00AE0139">
      <w:pPr>
        <w:pStyle w:val="BodyText"/>
        <w:kinsoku w:val="0"/>
        <w:overflowPunct w:val="0"/>
        <w:ind w:left="1758" w:right="227"/>
        <w:jc w:val="both"/>
        <w:rPr>
          <w:sz w:val="20"/>
          <w:szCs w:val="20"/>
          <w:lang w:val="el-GR"/>
        </w:rPr>
      </w:pPr>
      <w:r w:rsidRPr="009D2BB8">
        <w:rPr>
          <w:sz w:val="20"/>
          <w:szCs w:val="20"/>
          <w:lang w:val="el-GR"/>
        </w:rPr>
        <w:t>Βάσει των δημοσιευθέντων νομισματικών στοιχείων της Κεντρικής Τράπεζας της Ελβετίας (SNB), την προηγούμενη εβδομάδα, πιθανολογείται ότι υπήρξε παρέμβασή της στην αγορά συναλλάγματος για αποτροπή ενίσχυσης του φράγκου. Το ποσό των μετρητών που οι εμπορικές τράπεζες της Ελβετίας είχαν καταθέσει στην SNB ανήλθε στα 688,6 δισ. φράγκα, για την εβδομάδα που έληξε στις 10 Ιουλίου, από 687 δισ. φράγκα, για την εβδομάδα μέχρι και τις 3 Ιουλίου. Σημειώνεται ότι η σημαντική αύξηση των καταθέσεων που καταγράφεται από τις αρχές του έτους (περίπου 104 δισ. φράγκα) υποδηλώνει ότι η SNB προτιμά τις παρεμβάσεις στην αγορά συναλλάγματος (αγορές δολαρίων και ευρώ), παρά να μειώσει τα επιτόκιά της από το τρέχον επίπεδο του -0,75% (το χαμηλότερο παγκόσμια). Η αβεβαιότητα που έχει προκαλέσει η εξάπλωση της πανδημίας του COVID-19 έχει αυξήσει τη ζήτηση για το ελβετικό φράγκο, με την SNB να προσπαθεί μέσω των παρεμβάσεών της να αποτρέψει την περαιτέρω ανατίμησή του, καθώς μια τέτοια εξέλιξη εκτιμάται ότι θα έπληττε τις ελβετικές εξαγωγές. Εξάλλου, ο πρόεδρος της SNB</w:t>
      </w:r>
      <w:r>
        <w:rPr>
          <w:sz w:val="20"/>
          <w:szCs w:val="20"/>
          <w:lang w:val="el-GR"/>
        </w:rPr>
        <w:t>,</w:t>
      </w:r>
      <w:r w:rsidRPr="009D2BB8">
        <w:rPr>
          <w:sz w:val="20"/>
          <w:szCs w:val="20"/>
          <w:lang w:val="el-GR"/>
        </w:rPr>
        <w:t xml:space="preserve"> σε ομιλία του</w:t>
      </w:r>
      <w:r>
        <w:rPr>
          <w:sz w:val="20"/>
          <w:szCs w:val="20"/>
          <w:lang w:val="el-GR"/>
        </w:rPr>
        <w:t>,</w:t>
      </w:r>
      <w:r w:rsidRPr="009D2BB8">
        <w:rPr>
          <w:sz w:val="20"/>
          <w:szCs w:val="20"/>
          <w:lang w:val="el-GR"/>
        </w:rPr>
        <w:t xml:space="preserve"> επανέλαβε τη δέσμευση της Κεντρικής Τράπεζας για συνέχιση των παρεμβάσεων στην αγορά συναλλάγματος</w:t>
      </w:r>
      <w:r>
        <w:rPr>
          <w:sz w:val="20"/>
          <w:szCs w:val="20"/>
          <w:lang w:val="el-GR"/>
        </w:rPr>
        <w:t>,</w:t>
      </w:r>
      <w:r w:rsidRPr="009D2BB8">
        <w:rPr>
          <w:sz w:val="20"/>
          <w:szCs w:val="20"/>
          <w:lang w:val="el-GR"/>
        </w:rPr>
        <w:t xml:space="preserve"> προκειμένου να υποτιμηθεί το φράγκο. Οι συμμετέχοντες στην αγορά προβλέπουν ότι η SNB θα υπερασπιστεί την περιοχή του 1,05 EUR/CHF, η οποία προσεγγίστηκε στις 14 Μαΐου (1,0505 EUR/CHF, το χαμηλότερο επίπεδο των τελευταίων περίπου 5 ετών για το ευρώ), χωρίς</w:t>
      </w:r>
      <w:r>
        <w:rPr>
          <w:sz w:val="20"/>
          <w:szCs w:val="20"/>
          <w:lang w:val="el-GR"/>
        </w:rPr>
        <w:t>,</w:t>
      </w:r>
      <w:r w:rsidRPr="009D2BB8">
        <w:rPr>
          <w:sz w:val="20"/>
          <w:szCs w:val="20"/>
          <w:lang w:val="el-GR"/>
        </w:rPr>
        <w:t xml:space="preserve"> ωστόσο</w:t>
      </w:r>
      <w:r>
        <w:rPr>
          <w:sz w:val="20"/>
          <w:szCs w:val="20"/>
          <w:lang w:val="el-GR"/>
        </w:rPr>
        <w:t>,</w:t>
      </w:r>
      <w:r w:rsidRPr="009D2BB8">
        <w:rPr>
          <w:sz w:val="20"/>
          <w:szCs w:val="20"/>
          <w:lang w:val="el-GR"/>
        </w:rPr>
        <w:t xml:space="preserve"> να διασπαστεί καθοδικά, με το ευρώ έκτοτε να ανακάμπτει σημαντικά, βοηθούμενο και από τη βελτίωση του επενδυτικού κλίματος, ενώ, όσον αφορά στη νομισματική πολιτική, δεν αναμένουν περαιτέρω μειώσεις επιτοκίων. </w:t>
      </w:r>
    </w:p>
    <w:p w14:paraId="79486CB3" w14:textId="77777777" w:rsidR="00AE0139" w:rsidRPr="009D2BB8" w:rsidRDefault="00AE0139" w:rsidP="00AE0139">
      <w:pPr>
        <w:pStyle w:val="BodyText"/>
        <w:kinsoku w:val="0"/>
        <w:overflowPunct w:val="0"/>
        <w:ind w:left="1758" w:right="227"/>
        <w:jc w:val="both"/>
        <w:rPr>
          <w:sz w:val="20"/>
          <w:szCs w:val="20"/>
          <w:lang w:val="el-GR"/>
        </w:rPr>
      </w:pPr>
    </w:p>
    <w:p w14:paraId="6A7F0F87" w14:textId="77777777" w:rsidR="00AE0139" w:rsidRPr="009D2BB8" w:rsidRDefault="00AE0139" w:rsidP="00AE0139">
      <w:pPr>
        <w:pStyle w:val="BodyText"/>
        <w:kinsoku w:val="0"/>
        <w:overflowPunct w:val="0"/>
        <w:ind w:left="1758" w:right="227"/>
        <w:jc w:val="both"/>
        <w:rPr>
          <w:sz w:val="20"/>
          <w:szCs w:val="20"/>
          <w:lang w:val="el-GR"/>
        </w:rPr>
      </w:pPr>
      <w:r w:rsidRPr="009D2BB8">
        <w:rPr>
          <w:b/>
          <w:sz w:val="20"/>
          <w:szCs w:val="20"/>
          <w:lang w:val="el-GR"/>
        </w:rPr>
        <w:t>Στερλίνα (GBP) ►</w:t>
      </w:r>
      <w:r w:rsidRPr="009D2BB8">
        <w:rPr>
          <w:sz w:val="20"/>
          <w:szCs w:val="20"/>
          <w:lang w:val="el-GR"/>
        </w:rPr>
        <w:t xml:space="preserve"> Η στερλίνα, στις 15 Ιουλίου, εμφάνιζε θετική εικόνα, καταγράφοντας ημερήσια κέρδη τόσο έναντι του δολαρίου ΗΠΑ (1,2586 </w:t>
      </w:r>
      <w:bookmarkStart w:id="8" w:name="_Hlk35791882"/>
      <w:r w:rsidRPr="009D2BB8">
        <w:rPr>
          <w:sz w:val="20"/>
          <w:szCs w:val="20"/>
        </w:rPr>
        <w:t>U</w:t>
      </w:r>
      <w:r w:rsidRPr="009D2BB8">
        <w:rPr>
          <w:sz w:val="20"/>
          <w:szCs w:val="20"/>
          <w:lang w:val="el-GR"/>
        </w:rPr>
        <w:t>SD/GBP</w:t>
      </w:r>
      <w:bookmarkEnd w:id="8"/>
      <w:r w:rsidRPr="009D2BB8">
        <w:rPr>
          <w:sz w:val="20"/>
          <w:szCs w:val="20"/>
          <w:lang w:val="el-GR"/>
        </w:rPr>
        <w:t>), όσο και έναντι του ευρώ (0,90642 GBP/EUR). Σημειώνεται ότι, από την αρχή του έτους, η στερλίνα καταγράφει απώλειες 7,2% έναντι του ευρώ και 5,1% έναντι του δολαρίου.</w:t>
      </w:r>
    </w:p>
    <w:p w14:paraId="27839BAA" w14:textId="77777777" w:rsidR="00AE0139" w:rsidRPr="009D2BB8" w:rsidRDefault="00AE0139" w:rsidP="00AE0139">
      <w:pPr>
        <w:pStyle w:val="BodyText"/>
        <w:kinsoku w:val="0"/>
        <w:overflowPunct w:val="0"/>
        <w:ind w:left="1758" w:right="227"/>
        <w:jc w:val="both"/>
        <w:rPr>
          <w:sz w:val="20"/>
          <w:szCs w:val="20"/>
          <w:lang w:val="el-GR"/>
        </w:rPr>
      </w:pPr>
      <w:r w:rsidRPr="009D2BB8">
        <w:rPr>
          <w:sz w:val="20"/>
          <w:szCs w:val="20"/>
          <w:lang w:val="el-GR"/>
        </w:rPr>
        <w:t xml:space="preserve"> </w:t>
      </w:r>
    </w:p>
    <w:p w14:paraId="7EF798A1" w14:textId="77777777" w:rsidR="00AE0139" w:rsidRPr="009D2BB8" w:rsidRDefault="00AE0139" w:rsidP="00AE0139">
      <w:pPr>
        <w:pStyle w:val="BodyText"/>
        <w:tabs>
          <w:tab w:val="left" w:pos="11057"/>
        </w:tabs>
        <w:kinsoku w:val="0"/>
        <w:overflowPunct w:val="0"/>
        <w:ind w:left="1758" w:right="227"/>
        <w:jc w:val="both"/>
        <w:rPr>
          <w:sz w:val="20"/>
          <w:szCs w:val="20"/>
          <w:lang w:val="el-GR"/>
        </w:rPr>
      </w:pPr>
      <w:r w:rsidRPr="009D2BB8">
        <w:rPr>
          <w:sz w:val="20"/>
          <w:szCs w:val="20"/>
          <w:lang w:val="el-GR"/>
        </w:rPr>
        <w:t xml:space="preserve">Ενισχύεται η στερλίνα έναντι των δύο νομισμάτων, καθώς ευνοείται από τη βελτίωση του επενδυτικού περιβάλλοντος, η οποία τροφοδοτείται από τα θετικά αποτελέσματα </w:t>
      </w:r>
      <w:r>
        <w:rPr>
          <w:sz w:val="20"/>
          <w:szCs w:val="20"/>
          <w:lang w:val="el-GR"/>
        </w:rPr>
        <w:t xml:space="preserve">των </w:t>
      </w:r>
      <w:r w:rsidRPr="009D2BB8">
        <w:rPr>
          <w:sz w:val="20"/>
          <w:szCs w:val="20"/>
          <w:lang w:val="el-GR"/>
        </w:rPr>
        <w:t xml:space="preserve">δοκιμών </w:t>
      </w:r>
      <w:r>
        <w:rPr>
          <w:sz w:val="20"/>
          <w:szCs w:val="20"/>
          <w:lang w:val="el-GR"/>
        </w:rPr>
        <w:t xml:space="preserve">ενός </w:t>
      </w:r>
      <w:r w:rsidRPr="009D2BB8">
        <w:rPr>
          <w:sz w:val="20"/>
          <w:szCs w:val="20"/>
          <w:lang w:val="el-GR"/>
        </w:rPr>
        <w:t>πειραματικού εμβολίου κατά του COVID-19. Παράλληλα, θετική για το βρετανικό νόμισμα ήταν η δημοσιοποίηση των επιδόσεων του πληθωρισμού (+0,6%, σε ετήσια βάση) και του δομικού πληθωρισμού (+1,4%, σε ετήσια βάση) στο Ηνωμένο Βασίλειο, για τον Ιούνιο, καθώς αμφότεροι διαμορφώθηκαν υψηλότερα των εκτιμήσεων της αγοράς. Η περαιτέρω άρση των περιοριστικών μέτρων στο Ηνωμένο Βασίλειο, από τις 4 Ιουλίου, σε συνδυασμό με την ανακοίνωση από τον υπουργό Οικονομικών Rishi Sunak ενός νέου πακέτου στήριξης της οικονομίας, συνολικού ύψους 30 δισ. λιρών</w:t>
      </w:r>
      <w:r>
        <w:rPr>
          <w:sz w:val="20"/>
          <w:szCs w:val="20"/>
          <w:lang w:val="el-GR"/>
        </w:rPr>
        <w:t>,</w:t>
      </w:r>
      <w:r w:rsidRPr="009D2BB8">
        <w:rPr>
          <w:sz w:val="20"/>
          <w:szCs w:val="20"/>
          <w:lang w:val="el-GR"/>
        </w:rPr>
        <w:t xml:space="preserve"> προσδοκάται να αναθερμάνει την οικονομική δραστηριότητα, η οποία τον Μάιο ανέκαμψε με σημαντικά μικρότερο ρυθμό, σε σύγκριση με τις προβλέψεις της αγοράς. Σημειώνεται ότι η Ευρωπαϊκή Επιτροπή, στις καλοκαιρινές προβλέψεις της (European Economic Forecast, Summer 2020), αναθεώρησε επί τα χείρω τις εκτιμήσεις της για το ρυθμό μεταβολής του ΑΕΠ στο Ηνωμένο </w:t>
      </w:r>
      <w:r w:rsidRPr="009D2BB8">
        <w:rPr>
          <w:sz w:val="20"/>
          <w:szCs w:val="20"/>
          <w:lang w:val="el-GR"/>
        </w:rPr>
        <w:lastRenderedPageBreak/>
        <w:t xml:space="preserve">Βασίλειο, καθώς προβλέπει, για το 2020, ύφεση της τάξης του 9,7%, έναντι ύφεσης κατά 8,3%, που προέβλεπε στην προηγούμενη έκθεσή της (European Economic Forecast, Spring 2020). </w:t>
      </w:r>
    </w:p>
    <w:p w14:paraId="7BA74A73" w14:textId="77777777" w:rsidR="00AE0139" w:rsidRPr="009D2BB8" w:rsidRDefault="00AE0139" w:rsidP="00AE0139">
      <w:pPr>
        <w:pStyle w:val="BodyText"/>
        <w:tabs>
          <w:tab w:val="left" w:pos="11057"/>
        </w:tabs>
        <w:kinsoku w:val="0"/>
        <w:overflowPunct w:val="0"/>
        <w:ind w:left="1758" w:right="227"/>
        <w:jc w:val="both"/>
        <w:rPr>
          <w:sz w:val="20"/>
          <w:szCs w:val="20"/>
          <w:lang w:val="el-GR"/>
        </w:rPr>
      </w:pPr>
      <w:r w:rsidRPr="009D2BB8">
        <w:rPr>
          <w:sz w:val="20"/>
          <w:szCs w:val="20"/>
          <w:lang w:val="el-GR"/>
        </w:rPr>
        <w:t xml:space="preserve"> </w:t>
      </w:r>
    </w:p>
    <w:p w14:paraId="5BE0289E" w14:textId="77777777" w:rsidR="00AE0139" w:rsidRDefault="00AE0139" w:rsidP="00AE0139">
      <w:pPr>
        <w:pStyle w:val="BodyText"/>
        <w:kinsoku w:val="0"/>
        <w:overflowPunct w:val="0"/>
        <w:ind w:left="1758" w:right="227"/>
        <w:jc w:val="both"/>
        <w:rPr>
          <w:sz w:val="20"/>
          <w:szCs w:val="20"/>
          <w:lang w:val="el-GR"/>
        </w:rPr>
      </w:pPr>
      <w:r w:rsidRPr="009D2BB8">
        <w:rPr>
          <w:sz w:val="20"/>
          <w:szCs w:val="20"/>
          <w:lang w:val="el-GR"/>
        </w:rPr>
        <w:t>Σωρευτικά, η στερλίνα, από την ημέρα διεξαγωγής του δημοψηφίσματος, στις 23 Ιουνίου 2016 (αποχώρηση/παραμονή από την Ε.Ε.), έχει διολισθήσει κατά 15,0% έναντι του δολαρίου και κατά 18,2% έναντι του ευρώ. Σε επίπεδο ανάληψης επενδυτικού κινδύνου, το ασφάλιστρο κινδύνου (CDS-Credit Default Swaps), πενταετούς διάρκειας, στις 15 Ιουλίου, διαμορφωνόταν σε 30,6 μ.β., από 30,9 μ.β., στις 8 Ιουλίου.</w:t>
      </w:r>
    </w:p>
    <w:p w14:paraId="41832591" w14:textId="77777777" w:rsidR="00AE0139" w:rsidRDefault="00AE0139" w:rsidP="00AE0139">
      <w:pPr>
        <w:pStyle w:val="BodyText"/>
        <w:kinsoku w:val="0"/>
        <w:overflowPunct w:val="0"/>
        <w:ind w:left="1758" w:right="227"/>
        <w:jc w:val="both"/>
        <w:rPr>
          <w:sz w:val="20"/>
          <w:szCs w:val="20"/>
          <w:lang w:val="el-GR"/>
        </w:rPr>
      </w:pPr>
    </w:p>
    <w:p w14:paraId="5F45024B" w14:textId="77777777" w:rsidR="00AE0139" w:rsidRPr="008E723D" w:rsidRDefault="00AE0139" w:rsidP="00AE0139">
      <w:pPr>
        <w:pStyle w:val="BodyText"/>
        <w:tabs>
          <w:tab w:val="left" w:pos="10767"/>
          <w:tab w:val="left" w:pos="11057"/>
        </w:tabs>
        <w:kinsoku w:val="0"/>
        <w:overflowPunct w:val="0"/>
        <w:ind w:left="1758" w:right="227"/>
        <w:jc w:val="both"/>
        <w:rPr>
          <w:sz w:val="20"/>
          <w:szCs w:val="20"/>
          <w:lang w:val="el-GR"/>
        </w:rPr>
      </w:pPr>
    </w:p>
    <w:p w14:paraId="7575D02F" w14:textId="77777777" w:rsidR="00AE0139" w:rsidRPr="008E723D" w:rsidRDefault="00AE0139" w:rsidP="00AE0139">
      <w:pPr>
        <w:pStyle w:val="Heading1"/>
        <w:pBdr>
          <w:top w:val="single" w:sz="8" w:space="0" w:color="00B0F0"/>
          <w:bottom w:val="single" w:sz="8" w:space="1" w:color="00B0F0"/>
        </w:pBdr>
        <w:tabs>
          <w:tab w:val="left" w:pos="11057"/>
        </w:tabs>
        <w:kinsoku w:val="0"/>
        <w:overflowPunct w:val="0"/>
        <w:spacing w:before="0"/>
        <w:ind w:left="1758" w:right="227"/>
        <w:jc w:val="both"/>
        <w:rPr>
          <w:color w:val="63A1AA"/>
        </w:rPr>
      </w:pPr>
      <w:r w:rsidRPr="008E723D">
        <w:rPr>
          <w:color w:val="63A1AA"/>
        </w:rPr>
        <w:t>Αγορές ομολόγων – Χαρτοφυλάκιο κρατικών ομολόγων Ευρωπαϊκής Κεντρικής Τράπεζας (ΕΚΤ)</w:t>
      </w:r>
    </w:p>
    <w:p w14:paraId="43C08C37" w14:textId="77777777" w:rsidR="00AE0139" w:rsidRDefault="00AE0139" w:rsidP="00AE0139">
      <w:pPr>
        <w:pStyle w:val="BodyText"/>
        <w:tabs>
          <w:tab w:val="left" w:pos="1780"/>
        </w:tabs>
        <w:kinsoku w:val="0"/>
        <w:overflowPunct w:val="0"/>
        <w:ind w:left="1758" w:right="227"/>
        <w:jc w:val="both"/>
        <w:rPr>
          <w:sz w:val="20"/>
          <w:szCs w:val="20"/>
          <w:lang w:val="el-GR"/>
        </w:rPr>
      </w:pPr>
    </w:p>
    <w:p w14:paraId="4CCFFE9C" w14:textId="77777777" w:rsidR="00AE0139" w:rsidRDefault="00AE0139" w:rsidP="00AE0139">
      <w:pPr>
        <w:pStyle w:val="BodyText"/>
        <w:tabs>
          <w:tab w:val="left" w:pos="1780"/>
        </w:tabs>
        <w:kinsoku w:val="0"/>
        <w:overflowPunct w:val="0"/>
        <w:ind w:left="1758" w:right="227"/>
        <w:jc w:val="both"/>
        <w:rPr>
          <w:sz w:val="20"/>
          <w:szCs w:val="20"/>
          <w:lang w:val="el-GR"/>
        </w:rPr>
      </w:pPr>
      <w:r w:rsidRPr="009D2BB8">
        <w:rPr>
          <w:sz w:val="20"/>
          <w:szCs w:val="20"/>
          <w:lang w:val="el-GR"/>
        </w:rPr>
        <w:t>Η αξία του χαρτοφυλακίου κρατικών ομολόγων της ΕΚΤ (Γράφημα 1</w:t>
      </w:r>
      <w:r>
        <w:rPr>
          <w:sz w:val="20"/>
          <w:szCs w:val="20"/>
          <w:lang w:val="el-GR"/>
        </w:rPr>
        <w:t>5</w:t>
      </w:r>
      <w:r w:rsidRPr="009D2BB8">
        <w:rPr>
          <w:sz w:val="20"/>
          <w:szCs w:val="20"/>
          <w:lang w:val="el-GR"/>
        </w:rPr>
        <w:t>) που έχει προέλθει από την εφαρμογή του προγράμματος ποσοτικής χαλάρωσης (QE), για την εβδομάδα μέχρι τις 10 Ιουλίου, διαμορφώθηκε στα Ευρώ 2,253 τρισ. Η ΕΚΤ προέβη σε αγορές καλυμμένων ομολόγων, αξίας Ευρώ 889 εκατ., σε αγορές Asset-Β</w:t>
      </w:r>
      <w:r w:rsidRPr="009D2BB8">
        <w:rPr>
          <w:sz w:val="20"/>
          <w:szCs w:val="20"/>
        </w:rPr>
        <w:t>acked</w:t>
      </w:r>
      <w:r w:rsidRPr="009D2BB8">
        <w:rPr>
          <w:sz w:val="20"/>
          <w:szCs w:val="20"/>
          <w:lang w:val="el-GR"/>
        </w:rPr>
        <w:t xml:space="preserve"> </w:t>
      </w:r>
      <w:r w:rsidRPr="009D2BB8">
        <w:rPr>
          <w:sz w:val="20"/>
          <w:szCs w:val="20"/>
        </w:rPr>
        <w:t>Securities</w:t>
      </w:r>
      <w:r w:rsidRPr="009D2BB8">
        <w:rPr>
          <w:sz w:val="20"/>
          <w:szCs w:val="20"/>
          <w:lang w:val="el-GR"/>
        </w:rPr>
        <w:t xml:space="preserve">, αξίας Ευρώ </w:t>
      </w:r>
      <w:bookmarkStart w:id="9" w:name="_Hlk43887801"/>
      <w:r w:rsidRPr="009D2BB8">
        <w:rPr>
          <w:sz w:val="20"/>
          <w:szCs w:val="20"/>
          <w:lang w:val="el-GR"/>
        </w:rPr>
        <w:t>137 εκατ</w:t>
      </w:r>
      <w:bookmarkEnd w:id="9"/>
      <w:r w:rsidRPr="009D2BB8">
        <w:rPr>
          <w:sz w:val="20"/>
          <w:szCs w:val="20"/>
          <w:lang w:val="el-GR"/>
        </w:rPr>
        <w:t>. και σε αγορές εταιρικών και ασφαλιστικών ομολογιακών τίτλων,</w:t>
      </w:r>
      <w:r w:rsidRPr="009D2BB8">
        <w:rPr>
          <w:lang w:val="el-GR"/>
        </w:rPr>
        <w:t xml:space="preserve"> </w:t>
      </w:r>
      <w:r w:rsidRPr="009D2BB8">
        <w:rPr>
          <w:sz w:val="20"/>
          <w:szCs w:val="20"/>
          <w:lang w:val="el-GR"/>
        </w:rPr>
        <w:t>αξίας Ευρώ 3,3 δισ. Επιπρόσθετα, η ΕΚΤ, την περασμένη εβδομάδα, πραγματοποίησε αγορές αξίας Ευρώ 17,5 δισ., στ</w:t>
      </w:r>
      <w:r>
        <w:rPr>
          <w:sz w:val="20"/>
          <w:szCs w:val="20"/>
          <w:lang w:val="el-GR"/>
        </w:rPr>
        <w:t>ο</w:t>
      </w:r>
      <w:r w:rsidRPr="009D2BB8">
        <w:rPr>
          <w:sz w:val="20"/>
          <w:szCs w:val="20"/>
          <w:lang w:val="el-GR"/>
        </w:rPr>
        <w:t xml:space="preserve"> πλαίσι</w:t>
      </w:r>
      <w:r>
        <w:rPr>
          <w:sz w:val="20"/>
          <w:szCs w:val="20"/>
          <w:lang w:val="el-GR"/>
        </w:rPr>
        <w:t>ο</w:t>
      </w:r>
      <w:r w:rsidRPr="009D2BB8">
        <w:rPr>
          <w:sz w:val="20"/>
          <w:szCs w:val="20"/>
          <w:lang w:val="el-GR"/>
        </w:rPr>
        <w:t xml:space="preserve"> του</w:t>
      </w:r>
      <w:r w:rsidRPr="009D2BB8">
        <w:rPr>
          <w:lang w:val="el-GR"/>
        </w:rPr>
        <w:t xml:space="preserve"> </w:t>
      </w:r>
      <w:r w:rsidRPr="009D2BB8">
        <w:rPr>
          <w:sz w:val="20"/>
          <w:szCs w:val="20"/>
          <w:lang w:val="el-GR"/>
        </w:rPr>
        <w:t>νέου Έκτακτου Προγράμματος Αγοράς Στοιχείων Ενεργητικού, λόγω της πανδημίας (Pandemic Emergency Purc</w:t>
      </w:r>
      <w:bookmarkStart w:id="10" w:name="_Hlk44589177"/>
      <w:r w:rsidRPr="009D2BB8">
        <w:rPr>
          <w:sz w:val="20"/>
          <w:szCs w:val="20"/>
          <w:lang w:val="el-GR"/>
        </w:rPr>
        <w:t>h</w:t>
      </w:r>
      <w:bookmarkEnd w:id="10"/>
      <w:r w:rsidRPr="009D2BB8">
        <w:rPr>
          <w:sz w:val="20"/>
          <w:szCs w:val="20"/>
          <w:lang w:val="el-GR"/>
        </w:rPr>
        <w:t>ase Programme-PEPP), με τη συνολική αξία του εν λόγω χαρτοφυλακίου να διαμορφώνεται περί τα Ευρώ 383 δισ.</w:t>
      </w:r>
    </w:p>
    <w:p w14:paraId="62677E56" w14:textId="77777777" w:rsidR="00AE0139" w:rsidRDefault="00AE0139" w:rsidP="00AE0139">
      <w:pPr>
        <w:pStyle w:val="BodyText"/>
        <w:tabs>
          <w:tab w:val="left" w:pos="1780"/>
        </w:tabs>
        <w:kinsoku w:val="0"/>
        <w:overflowPunct w:val="0"/>
        <w:ind w:left="1758" w:right="227"/>
        <w:jc w:val="both"/>
        <w:rPr>
          <w:sz w:val="20"/>
          <w:szCs w:val="20"/>
          <w:lang w:val="el-GR"/>
        </w:rPr>
      </w:pPr>
    </w:p>
    <w:p w14:paraId="37669703" w14:textId="77777777" w:rsidR="00AE0139" w:rsidRDefault="00AE0139" w:rsidP="00AE0139">
      <w:pPr>
        <w:pStyle w:val="BodyText"/>
        <w:tabs>
          <w:tab w:val="left" w:pos="1780"/>
        </w:tabs>
        <w:kinsoku w:val="0"/>
        <w:overflowPunct w:val="0"/>
        <w:ind w:left="1758" w:right="227"/>
        <w:jc w:val="both"/>
        <w:rPr>
          <w:sz w:val="20"/>
          <w:szCs w:val="20"/>
          <w:lang w:val="el-GR"/>
        </w:rPr>
      </w:pPr>
      <w:r w:rsidRPr="00FC0851">
        <w:rPr>
          <w:rFonts w:asciiTheme="minorHAnsi" w:eastAsiaTheme="minorHAnsi" w:hAnsiTheme="minorHAnsi" w:cstheme="minorBidi"/>
          <w:noProof/>
          <w:sz w:val="22"/>
          <w:szCs w:val="22"/>
          <w:lang w:val="el-GR" w:eastAsia="el-GR"/>
        </w:rPr>
        <mc:AlternateContent>
          <mc:Choice Requires="wpg">
            <w:drawing>
              <wp:anchor distT="0" distB="0" distL="114300" distR="114300" simplePos="0" relativeHeight="251695104" behindDoc="1" locked="0" layoutInCell="1" allowOverlap="1" wp14:anchorId="6BCF6A69" wp14:editId="0F324192">
                <wp:simplePos x="0" y="0"/>
                <wp:positionH relativeFrom="margin">
                  <wp:posOffset>0</wp:posOffset>
                </wp:positionH>
                <wp:positionV relativeFrom="paragraph">
                  <wp:posOffset>18415</wp:posOffset>
                </wp:positionV>
                <wp:extent cx="7180580" cy="3227070"/>
                <wp:effectExtent l="0" t="0" r="1270" b="0"/>
                <wp:wrapNone/>
                <wp:docPr id="1174" name="Group 3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80580" cy="3227070"/>
                          <a:chOff x="190" y="0"/>
                          <a:chExt cx="71619" cy="26289"/>
                        </a:xfrm>
                      </wpg:grpSpPr>
                      <wps:wsp>
                        <wps:cNvPr id="1175" name="Rectangle 24"/>
                        <wps:cNvSpPr>
                          <a:spLocks noChangeArrowheads="1"/>
                        </wps:cNvSpPr>
                        <wps:spPr bwMode="auto">
                          <a:xfrm>
                            <a:off x="190" y="0"/>
                            <a:ext cx="10090" cy="26289"/>
                          </a:xfrm>
                          <a:prstGeom prst="rect">
                            <a:avLst/>
                          </a:prstGeom>
                          <a:solidFill>
                            <a:srgbClr val="E5E4D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3804DF" w14:textId="77777777" w:rsidR="00AE0139" w:rsidRPr="00113E49" w:rsidRDefault="00AE0139" w:rsidP="00AE0139">
                              <w:pPr>
                                <w:jc w:val="center"/>
                                <w:rPr>
                                  <w:rFonts w:ascii="Arial" w:hAnsi="Arial" w:cs="Arial"/>
                                  <w:color w:val="E24C37"/>
                                  <w:spacing w:val="-4"/>
                                  <w:sz w:val="18"/>
                                </w:rPr>
                              </w:pPr>
                              <w:r>
                                <w:rPr>
                                  <w:rFonts w:ascii="Arial" w:hAnsi="Arial" w:cs="Arial"/>
                                  <w:color w:val="E24C37"/>
                                  <w:spacing w:val="-4"/>
                                  <w:sz w:val="18"/>
                                </w:rPr>
                                <w:br/>
                              </w:r>
                              <w:r w:rsidRPr="00372EA9">
                                <w:rPr>
                                  <w:rFonts w:ascii="Arial" w:hAnsi="Arial" w:cs="Arial"/>
                                  <w:color w:val="E24C37"/>
                                  <w:spacing w:val="-4"/>
                                  <w:sz w:val="18"/>
                                </w:rPr>
                                <w:t xml:space="preserve"> </w:t>
                              </w:r>
                              <w:r w:rsidRPr="000753F7">
                                <w:rPr>
                                  <w:rFonts w:ascii="Arial" w:hAnsi="Arial" w:cs="Arial"/>
                                  <w:color w:val="E24C37"/>
                                  <w:spacing w:val="-4"/>
                                  <w:sz w:val="18"/>
                                </w:rPr>
                                <w:t>ΓΡΑΦΗΜΑ</w:t>
                              </w:r>
                              <w:r>
                                <w:rPr>
                                  <w:rFonts w:ascii="Arial" w:hAnsi="Arial" w:cs="Arial"/>
                                  <w:color w:val="E24C37"/>
                                  <w:spacing w:val="-4"/>
                                  <w:sz w:val="18"/>
                                </w:rPr>
                                <w:t xml:space="preserve"> 15</w:t>
                              </w:r>
                            </w:p>
                            <w:p w14:paraId="401FBFF8" w14:textId="77777777" w:rsidR="00AE0139" w:rsidRDefault="00AE0139" w:rsidP="00AE0139">
                              <w:pPr>
                                <w:jc w:val="center"/>
                                <w:rPr>
                                  <w:rFonts w:ascii="Arial" w:hAnsi="Arial" w:cs="Arial"/>
                                  <w:color w:val="E24C37"/>
                                  <w:spacing w:val="-4"/>
                                  <w:sz w:val="18"/>
                                </w:rPr>
                              </w:pPr>
                            </w:p>
                            <w:p w14:paraId="1D146895" w14:textId="77777777" w:rsidR="00AE0139" w:rsidRDefault="00AE0139" w:rsidP="00AE0139">
                              <w:pPr>
                                <w:jc w:val="center"/>
                                <w:rPr>
                                  <w:rFonts w:ascii="Arial" w:hAnsi="Arial" w:cs="Arial"/>
                                  <w:color w:val="E24C37"/>
                                  <w:spacing w:val="-4"/>
                                  <w:sz w:val="18"/>
                                </w:rPr>
                              </w:pPr>
                            </w:p>
                            <w:p w14:paraId="32FCEDA7" w14:textId="77777777" w:rsidR="00AE0139" w:rsidRDefault="00AE0139" w:rsidP="00AE0139">
                              <w:pPr>
                                <w:jc w:val="center"/>
                                <w:rPr>
                                  <w:rFonts w:ascii="Arial" w:hAnsi="Arial" w:cs="Arial"/>
                                  <w:color w:val="E24C37"/>
                                  <w:spacing w:val="-4"/>
                                  <w:sz w:val="18"/>
                                </w:rPr>
                              </w:pPr>
                            </w:p>
                            <w:p w14:paraId="2C35EB1F" w14:textId="77777777" w:rsidR="00AE0139" w:rsidRDefault="00AE0139" w:rsidP="00AE0139">
                              <w:pPr>
                                <w:jc w:val="center"/>
                                <w:rPr>
                                  <w:rFonts w:ascii="Arial" w:hAnsi="Arial" w:cs="Arial"/>
                                  <w:color w:val="E24C37"/>
                                  <w:spacing w:val="-4"/>
                                  <w:sz w:val="18"/>
                                </w:rPr>
                              </w:pPr>
                            </w:p>
                            <w:p w14:paraId="2B89DABB" w14:textId="77777777" w:rsidR="00AE0139" w:rsidRDefault="00AE0139" w:rsidP="00AE0139">
                              <w:pPr>
                                <w:jc w:val="center"/>
                                <w:rPr>
                                  <w:rFonts w:ascii="Arial" w:hAnsi="Arial" w:cs="Arial"/>
                                  <w:color w:val="E24C37"/>
                                  <w:spacing w:val="-4"/>
                                  <w:sz w:val="18"/>
                                </w:rPr>
                              </w:pPr>
                            </w:p>
                            <w:p w14:paraId="629902EF" w14:textId="77777777" w:rsidR="00AE0139" w:rsidRDefault="00AE0139" w:rsidP="00AE0139">
                              <w:pPr>
                                <w:jc w:val="center"/>
                                <w:rPr>
                                  <w:rFonts w:ascii="Arial" w:hAnsi="Arial" w:cs="Arial"/>
                                  <w:color w:val="E24C37"/>
                                  <w:spacing w:val="-4"/>
                                  <w:sz w:val="18"/>
                                </w:rPr>
                              </w:pPr>
                            </w:p>
                            <w:p w14:paraId="23128436" w14:textId="77777777" w:rsidR="00AE0139" w:rsidRDefault="00AE0139" w:rsidP="00AE0139">
                              <w:pPr>
                                <w:jc w:val="center"/>
                                <w:rPr>
                                  <w:rFonts w:ascii="Arial" w:hAnsi="Arial" w:cs="Arial"/>
                                  <w:color w:val="E24C37"/>
                                  <w:spacing w:val="-4"/>
                                  <w:sz w:val="18"/>
                                </w:rPr>
                              </w:pPr>
                            </w:p>
                            <w:p w14:paraId="1866C8FC" w14:textId="77777777" w:rsidR="00AE0139" w:rsidRDefault="00AE0139" w:rsidP="00AE0139">
                              <w:pPr>
                                <w:spacing w:after="0"/>
                                <w:jc w:val="center"/>
                                <w:rPr>
                                  <w:rFonts w:ascii="Arial" w:hAnsi="Arial" w:cs="Arial"/>
                                  <w:color w:val="000000"/>
                                  <w:spacing w:val="-4"/>
                                  <w:sz w:val="18"/>
                                </w:rPr>
                              </w:pPr>
                            </w:p>
                            <w:p w14:paraId="3A393C52" w14:textId="77777777" w:rsidR="00AE0139" w:rsidRDefault="00AE0139" w:rsidP="00AE0139">
                              <w:pPr>
                                <w:spacing w:after="0"/>
                                <w:jc w:val="center"/>
                                <w:rPr>
                                  <w:rFonts w:ascii="Arial" w:hAnsi="Arial" w:cs="Arial"/>
                                  <w:color w:val="000000"/>
                                  <w:spacing w:val="-4"/>
                                  <w:sz w:val="18"/>
                                </w:rPr>
                              </w:pPr>
                              <w:r w:rsidRPr="0004158C">
                                <w:rPr>
                                  <w:rFonts w:ascii="Arial" w:hAnsi="Arial" w:cs="Arial"/>
                                  <w:color w:val="000000"/>
                                  <w:spacing w:val="-4"/>
                                  <w:sz w:val="18"/>
                                </w:rPr>
                                <w:t>Πηγή:</w:t>
                              </w:r>
                            </w:p>
                            <w:p w14:paraId="40CBE849" w14:textId="77777777" w:rsidR="00AE0139" w:rsidRPr="0004158C" w:rsidRDefault="00AE0139" w:rsidP="00AE0139">
                              <w:pPr>
                                <w:jc w:val="center"/>
                                <w:rPr>
                                  <w:rFonts w:ascii="Arial" w:hAnsi="Arial" w:cs="Arial"/>
                                  <w:color w:val="000000"/>
                                  <w:spacing w:val="-4"/>
                                  <w:sz w:val="18"/>
                                </w:rPr>
                              </w:pPr>
                              <w:r w:rsidRPr="0004158C">
                                <w:rPr>
                                  <w:rFonts w:ascii="Arial" w:hAnsi="Arial" w:cs="Arial"/>
                                  <w:color w:val="000000"/>
                                  <w:spacing w:val="-4"/>
                                  <w:sz w:val="18"/>
                                </w:rPr>
                                <w:t>Ευρωπαϊκή Κεντρική Τράπεζα, Alpha Bank</w:t>
                              </w:r>
                            </w:p>
                            <w:p w14:paraId="699B11D5" w14:textId="77777777" w:rsidR="00AE0139" w:rsidRPr="0004158C" w:rsidRDefault="00AE0139" w:rsidP="00AE0139">
                              <w:pPr>
                                <w:spacing w:after="0"/>
                                <w:jc w:val="center"/>
                                <w:rPr>
                                  <w:rFonts w:ascii="Arial" w:hAnsi="Arial" w:cs="Arial"/>
                                  <w:color w:val="000000"/>
                                  <w:spacing w:val="-4"/>
                                  <w:sz w:val="18"/>
                                </w:rPr>
                              </w:pPr>
                            </w:p>
                          </w:txbxContent>
                        </wps:txbx>
                        <wps:bodyPr rot="0" vert="horz" wrap="square" lIns="91440" tIns="45720" rIns="91440" bIns="45720" anchor="t" anchorCtr="0" upright="1">
                          <a:noAutofit/>
                        </wps:bodyPr>
                      </wps:wsp>
                      <wps:wsp>
                        <wps:cNvPr id="1176" name="Freeform 364"/>
                        <wps:cNvSpPr>
                          <a:spLocks/>
                        </wps:cNvSpPr>
                        <wps:spPr bwMode="auto">
                          <a:xfrm>
                            <a:off x="11460" y="0"/>
                            <a:ext cx="60349" cy="26289"/>
                          </a:xfrm>
                          <a:custGeom>
                            <a:avLst/>
                            <a:gdLst>
                              <a:gd name="T0" fmla="*/ 6086475 w 9586"/>
                              <a:gd name="T1" fmla="*/ 0 h 4124"/>
                              <a:gd name="T2" fmla="*/ 0 w 9586"/>
                              <a:gd name="T3" fmla="*/ 0 h 4124"/>
                              <a:gd name="T4" fmla="*/ 0 w 9586"/>
                              <a:gd name="T5" fmla="*/ 2628263 h 4124"/>
                              <a:gd name="T6" fmla="*/ 6086475 w 9586"/>
                              <a:gd name="T7" fmla="*/ 2628263 h 4124"/>
                              <a:gd name="T8" fmla="*/ 6086475 w 9586"/>
                              <a:gd name="T9" fmla="*/ 0 h 4124"/>
                              <a:gd name="T10" fmla="*/ 0 60000 65536"/>
                              <a:gd name="T11" fmla="*/ 0 60000 65536"/>
                              <a:gd name="T12" fmla="*/ 0 60000 65536"/>
                              <a:gd name="T13" fmla="*/ 0 60000 65536"/>
                              <a:gd name="T14" fmla="*/ 0 60000 65536"/>
                              <a:gd name="T15" fmla="*/ 0 w 9586"/>
                              <a:gd name="T16" fmla="*/ 0 h 4124"/>
                              <a:gd name="T17" fmla="*/ 9586 w 9586"/>
                              <a:gd name="T18" fmla="*/ 4124 h 4124"/>
                            </a:gdLst>
                            <a:ahLst/>
                            <a:cxnLst>
                              <a:cxn ang="T10">
                                <a:pos x="T0" y="T1"/>
                              </a:cxn>
                              <a:cxn ang="T11">
                                <a:pos x="T2" y="T3"/>
                              </a:cxn>
                              <a:cxn ang="T12">
                                <a:pos x="T4" y="T5"/>
                              </a:cxn>
                              <a:cxn ang="T13">
                                <a:pos x="T6" y="T7"/>
                              </a:cxn>
                              <a:cxn ang="T14">
                                <a:pos x="T8" y="T9"/>
                              </a:cxn>
                            </a:cxnLst>
                            <a:rect l="T15" t="T16" r="T17" b="T18"/>
                            <a:pathLst>
                              <a:path w="9586" h="4124">
                                <a:moveTo>
                                  <a:pt x="9585" y="0"/>
                                </a:moveTo>
                                <a:lnTo>
                                  <a:pt x="0" y="0"/>
                                </a:lnTo>
                                <a:lnTo>
                                  <a:pt x="0" y="4123"/>
                                </a:lnTo>
                                <a:lnTo>
                                  <a:pt x="9585" y="4123"/>
                                </a:lnTo>
                                <a:lnTo>
                                  <a:pt x="9585" y="0"/>
                                </a:lnTo>
                                <a:close/>
                              </a:path>
                            </a:pathLst>
                          </a:custGeom>
                          <a:solidFill>
                            <a:srgbClr val="E5E4DE"/>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7DAFDE0" w14:textId="77777777" w:rsidR="00AE0139" w:rsidRPr="00372EA9" w:rsidRDefault="00AE0139" w:rsidP="00AE0139">
                              <w:pPr>
                                <w:tabs>
                                  <w:tab w:val="left" w:pos="2410"/>
                                </w:tabs>
                                <w:spacing w:after="0" w:line="240" w:lineRule="auto"/>
                                <w:rPr>
                                  <w:rFonts w:ascii="Arial" w:eastAsia="Arial" w:hAnsi="Arial" w:cs="Arial"/>
                                  <w:color w:val="0E3B70"/>
                                  <w:sz w:val="8"/>
                                  <w:szCs w:val="8"/>
                                </w:rPr>
                              </w:pPr>
                            </w:p>
                            <w:p w14:paraId="674A4620" w14:textId="77777777" w:rsidR="00AE0139" w:rsidRPr="005F4DC6" w:rsidRDefault="00AE0139" w:rsidP="00AE0139">
                              <w:pPr>
                                <w:tabs>
                                  <w:tab w:val="left" w:pos="2410"/>
                                </w:tabs>
                                <w:spacing w:line="240" w:lineRule="auto"/>
                                <w:rPr>
                                  <w:rFonts w:ascii="Arial" w:hAnsi="Arial" w:cs="Arial"/>
                                  <w:sz w:val="20"/>
                                </w:rPr>
                              </w:pPr>
                              <w:r w:rsidRPr="00CD627B">
                                <w:rPr>
                                  <w:rFonts w:ascii="Arial" w:eastAsia="Arial" w:hAnsi="Arial" w:cs="Arial"/>
                                  <w:color w:val="0E3B70"/>
                                  <w:sz w:val="20"/>
                                  <w:szCs w:val="20"/>
                                </w:rPr>
                                <w:t>Εξέλιξη αγοραπωλησιών κρατικών ομολόγων</w:t>
                              </w:r>
                              <w:r>
                                <w:rPr>
                                  <w:rFonts w:ascii="Arial" w:eastAsia="Arial" w:hAnsi="Arial" w:cs="Arial"/>
                                  <w:color w:val="0E3B70"/>
                                  <w:sz w:val="20"/>
                                  <w:szCs w:val="20"/>
                                </w:rPr>
                                <w:t xml:space="preserve"> ανά μήνα</w:t>
                              </w:r>
                              <w:r w:rsidRPr="00CD627B">
                                <w:rPr>
                                  <w:rFonts w:ascii="Arial" w:eastAsia="Arial" w:hAnsi="Arial" w:cs="Arial"/>
                                  <w:color w:val="0E3B70"/>
                                  <w:sz w:val="20"/>
                                  <w:szCs w:val="20"/>
                                </w:rPr>
                                <w:t xml:space="preserve"> από την ΕΚΤ</w:t>
                              </w:r>
                              <w:r>
                                <w:rPr>
                                  <w:rFonts w:ascii="Arial" w:hAnsi="Arial" w:cs="Arial"/>
                                  <w:sz w:val="20"/>
                                </w:rPr>
                                <w:br/>
                              </w:r>
                              <w:r w:rsidRPr="009906A8">
                                <w:rPr>
                                  <w:rFonts w:ascii="Arial" w:hAnsi="Arial" w:cs="Arial"/>
                                  <w:noProof/>
                                  <w:sz w:val="20"/>
                                  <w:lang w:eastAsia="el-GR"/>
                                </w:rPr>
                                <w:drawing>
                                  <wp:inline distT="0" distB="0" distL="0" distR="0" wp14:anchorId="30309995" wp14:editId="5380B987">
                                    <wp:extent cx="5947410" cy="47277"/>
                                    <wp:effectExtent l="0" t="0" r="0" b="0"/>
                                    <wp:docPr id="63" name="Εικόνα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7410" cy="47277"/>
                                            </a:xfrm>
                                            <a:prstGeom prst="rect">
                                              <a:avLst/>
                                            </a:prstGeom>
                                            <a:noFill/>
                                            <a:ln>
                                              <a:noFill/>
                                            </a:ln>
                                          </pic:spPr>
                                        </pic:pic>
                                      </a:graphicData>
                                    </a:graphic>
                                  </wp:inline>
                                </w:drawing>
                              </w:r>
                              <w:r w:rsidRPr="00E719F4">
                                <w:rPr>
                                  <w:rFonts w:ascii="Arial" w:eastAsia="Arial" w:hAnsi="Arial" w:cs="Arial"/>
                                  <w:color w:val="0E3B70"/>
                                  <w:sz w:val="20"/>
                                  <w:szCs w:val="20"/>
                                </w:rPr>
                                <w:t xml:space="preserve"> </w:t>
                              </w:r>
                              <w:r w:rsidRPr="00B356A8">
                                <w:rPr>
                                  <w:noProof/>
                                  <w:lang w:eastAsia="el-GR"/>
                                </w:rPr>
                                <w:drawing>
                                  <wp:inline distT="0" distB="0" distL="0" distR="0" wp14:anchorId="0C5A4610" wp14:editId="7E3E9B5E">
                                    <wp:extent cx="5715000" cy="2686050"/>
                                    <wp:effectExtent l="0" t="0" r="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15000" cy="2686050"/>
                                            </a:xfrm>
                                            <a:prstGeom prst="rect">
                                              <a:avLst/>
                                            </a:prstGeom>
                                            <a:noFill/>
                                            <a:ln>
                                              <a:noFill/>
                                            </a:ln>
                                          </pic:spPr>
                                        </pic:pic>
                                      </a:graphicData>
                                    </a:graphic>
                                  </wp:inline>
                                </w:drawing>
                              </w:r>
                              <w:r w:rsidRPr="006772B2">
                                <w:rPr>
                                  <w:rFonts w:ascii="Arial" w:eastAsia="Arial" w:hAnsi="Arial" w:cs="Arial"/>
                                  <w:color w:val="0E3B70"/>
                                  <w:sz w:val="20"/>
                                  <w:szCs w:val="20"/>
                                </w:rPr>
                                <w:t xml:space="preserve">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group w14:anchorId="6BCF6A69" id="_x0000_s1065" style="position:absolute;left:0;text-align:left;margin-left:0;margin-top:1.45pt;width:565.4pt;height:254.1pt;z-index:-251621376;mso-position-horizontal-relative:margin;mso-height-relative:margin" coordorigin="190" coordsize="71619,26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">
                <v:rect id="Rectangle 24" o:spid="_x0000_s1066" style="position:absolute;left:190;width:10090;height:26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" fillcolor="#e5e4de" stroked="f">
                  <v:textbox>
                    <w:txbxContent>
                      <w:p w14:paraId="403804DF" w14:textId="77777777" w:rsidR="00AE0139" w:rsidRPr="00113E49" w:rsidRDefault="00AE0139" w:rsidP="00AE0139">
                        <w:pPr>
                          <w:jc w:val="center"/>
                          <w:rPr>
                            <w:rFonts w:ascii="Arial" w:hAnsi="Arial" w:cs="Arial"/>
                            <w:color w:val="E24C37"/>
                            <w:spacing w:val="-4"/>
                            <w:sz w:val="18"/>
                          </w:rPr>
                        </w:pPr>
                        <w:r>
                          <w:rPr>
                            <w:rFonts w:ascii="Arial" w:hAnsi="Arial" w:cs="Arial"/>
                            <w:color w:val="E24C37"/>
                            <w:spacing w:val="-4"/>
                            <w:sz w:val="18"/>
                          </w:rPr>
                          <w:br/>
                        </w:r>
                        <w:r w:rsidRPr="00372EA9">
                          <w:rPr>
                            <w:rFonts w:ascii="Arial" w:hAnsi="Arial" w:cs="Arial"/>
                            <w:color w:val="E24C37"/>
                            <w:spacing w:val="-4"/>
                            <w:sz w:val="18"/>
                          </w:rPr>
                          <w:t xml:space="preserve"> </w:t>
                        </w:r>
                        <w:r w:rsidRPr="000753F7">
                          <w:rPr>
                            <w:rFonts w:ascii="Arial" w:hAnsi="Arial" w:cs="Arial"/>
                            <w:color w:val="E24C37"/>
                            <w:spacing w:val="-4"/>
                            <w:sz w:val="18"/>
                          </w:rPr>
                          <w:t>ΓΡΑΦΗΜΑ</w:t>
                        </w:r>
                        <w:r>
                          <w:rPr>
                            <w:rFonts w:ascii="Arial" w:hAnsi="Arial" w:cs="Arial"/>
                            <w:color w:val="E24C37"/>
                            <w:spacing w:val="-4"/>
                            <w:sz w:val="18"/>
                          </w:rPr>
                          <w:t xml:space="preserve"> 15</w:t>
                        </w:r>
                      </w:p>
                      <w:p w14:paraId="401FBFF8" w14:textId="77777777" w:rsidR="00AE0139" w:rsidRDefault="00AE0139" w:rsidP="00AE0139">
                        <w:pPr>
                          <w:jc w:val="center"/>
                          <w:rPr>
                            <w:rFonts w:ascii="Arial" w:hAnsi="Arial" w:cs="Arial"/>
                            <w:color w:val="E24C37"/>
                            <w:spacing w:val="-4"/>
                            <w:sz w:val="18"/>
                          </w:rPr>
                        </w:pPr>
                      </w:p>
                      <w:p w14:paraId="1D146895" w14:textId="77777777" w:rsidR="00AE0139" w:rsidRDefault="00AE0139" w:rsidP="00AE0139">
                        <w:pPr>
                          <w:jc w:val="center"/>
                          <w:rPr>
                            <w:rFonts w:ascii="Arial" w:hAnsi="Arial" w:cs="Arial"/>
                            <w:color w:val="E24C37"/>
                            <w:spacing w:val="-4"/>
                            <w:sz w:val="18"/>
                          </w:rPr>
                        </w:pPr>
                      </w:p>
                      <w:p w14:paraId="32FCEDA7" w14:textId="77777777" w:rsidR="00AE0139" w:rsidRDefault="00AE0139" w:rsidP="00AE0139">
                        <w:pPr>
                          <w:jc w:val="center"/>
                          <w:rPr>
                            <w:rFonts w:ascii="Arial" w:hAnsi="Arial" w:cs="Arial"/>
                            <w:color w:val="E24C37"/>
                            <w:spacing w:val="-4"/>
                            <w:sz w:val="18"/>
                          </w:rPr>
                        </w:pPr>
                      </w:p>
                      <w:p w14:paraId="2C35EB1F" w14:textId="77777777" w:rsidR="00AE0139" w:rsidRDefault="00AE0139" w:rsidP="00AE0139">
                        <w:pPr>
                          <w:jc w:val="center"/>
                          <w:rPr>
                            <w:rFonts w:ascii="Arial" w:hAnsi="Arial" w:cs="Arial"/>
                            <w:color w:val="E24C37"/>
                            <w:spacing w:val="-4"/>
                            <w:sz w:val="18"/>
                          </w:rPr>
                        </w:pPr>
                      </w:p>
                      <w:p w14:paraId="2B89DABB" w14:textId="77777777" w:rsidR="00AE0139" w:rsidRDefault="00AE0139" w:rsidP="00AE0139">
                        <w:pPr>
                          <w:jc w:val="center"/>
                          <w:rPr>
                            <w:rFonts w:ascii="Arial" w:hAnsi="Arial" w:cs="Arial"/>
                            <w:color w:val="E24C37"/>
                            <w:spacing w:val="-4"/>
                            <w:sz w:val="18"/>
                          </w:rPr>
                        </w:pPr>
                      </w:p>
                      <w:p w14:paraId="629902EF" w14:textId="77777777" w:rsidR="00AE0139" w:rsidRDefault="00AE0139" w:rsidP="00AE0139">
                        <w:pPr>
                          <w:jc w:val="center"/>
                          <w:rPr>
                            <w:rFonts w:ascii="Arial" w:hAnsi="Arial" w:cs="Arial"/>
                            <w:color w:val="E24C37"/>
                            <w:spacing w:val="-4"/>
                            <w:sz w:val="18"/>
                          </w:rPr>
                        </w:pPr>
                      </w:p>
                      <w:p w14:paraId="23128436" w14:textId="77777777" w:rsidR="00AE0139" w:rsidRDefault="00AE0139" w:rsidP="00AE0139">
                        <w:pPr>
                          <w:jc w:val="center"/>
                          <w:rPr>
                            <w:rFonts w:ascii="Arial" w:hAnsi="Arial" w:cs="Arial"/>
                            <w:color w:val="E24C37"/>
                            <w:spacing w:val="-4"/>
                            <w:sz w:val="18"/>
                          </w:rPr>
                        </w:pPr>
                      </w:p>
                      <w:p w14:paraId="1866C8FC" w14:textId="77777777" w:rsidR="00AE0139" w:rsidRDefault="00AE0139" w:rsidP="00AE0139">
                        <w:pPr>
                          <w:spacing w:after="0"/>
                          <w:jc w:val="center"/>
                          <w:rPr>
                            <w:rFonts w:ascii="Arial" w:hAnsi="Arial" w:cs="Arial"/>
                            <w:color w:val="000000"/>
                            <w:spacing w:val="-4"/>
                            <w:sz w:val="18"/>
                          </w:rPr>
                        </w:pPr>
                      </w:p>
                      <w:p w14:paraId="3A393C52" w14:textId="77777777" w:rsidR="00AE0139" w:rsidRDefault="00AE0139" w:rsidP="00AE0139">
                        <w:pPr>
                          <w:spacing w:after="0"/>
                          <w:jc w:val="center"/>
                          <w:rPr>
                            <w:rFonts w:ascii="Arial" w:hAnsi="Arial" w:cs="Arial"/>
                            <w:color w:val="000000"/>
                            <w:spacing w:val="-4"/>
                            <w:sz w:val="18"/>
                          </w:rPr>
                        </w:pPr>
                        <w:r w:rsidRPr="0004158C">
                          <w:rPr>
                            <w:rFonts w:ascii="Arial" w:hAnsi="Arial" w:cs="Arial"/>
                            <w:color w:val="000000"/>
                            <w:spacing w:val="-4"/>
                            <w:sz w:val="18"/>
                          </w:rPr>
                          <w:t>Πηγή:</w:t>
                        </w:r>
                      </w:p>
                      <w:p w14:paraId="40CBE849" w14:textId="77777777" w:rsidR="00AE0139" w:rsidRPr="0004158C" w:rsidRDefault="00AE0139" w:rsidP="00AE0139">
                        <w:pPr>
                          <w:jc w:val="center"/>
                          <w:rPr>
                            <w:rFonts w:ascii="Arial" w:hAnsi="Arial" w:cs="Arial"/>
                            <w:color w:val="000000"/>
                            <w:spacing w:val="-4"/>
                            <w:sz w:val="18"/>
                          </w:rPr>
                        </w:pPr>
                        <w:r w:rsidRPr="0004158C">
                          <w:rPr>
                            <w:rFonts w:ascii="Arial" w:hAnsi="Arial" w:cs="Arial"/>
                            <w:color w:val="000000"/>
                            <w:spacing w:val="-4"/>
                            <w:sz w:val="18"/>
                          </w:rPr>
                          <w:t>Ευρωπαϊκή Κεντρική Τράπεζα, Alpha Bank</w:t>
                        </w:r>
                      </w:p>
                      <w:p w14:paraId="699B11D5" w14:textId="77777777" w:rsidR="00AE0139" w:rsidRPr="0004158C" w:rsidRDefault="00AE0139" w:rsidP="00AE0139">
                        <w:pPr>
                          <w:spacing w:after="0"/>
                          <w:jc w:val="center"/>
                          <w:rPr>
                            <w:rFonts w:ascii="Arial" w:hAnsi="Arial" w:cs="Arial"/>
                            <w:color w:val="000000"/>
                            <w:spacing w:val="-4"/>
                            <w:sz w:val="18"/>
                          </w:rPr>
                        </w:pPr>
                      </w:p>
                    </w:txbxContent>
                  </v:textbox>
                </v:rect>
                <v:shape id="Freeform 364" o:spid="_x0000_s1067" style="position:absolute;left:11460;width:60349;height:26289;visibility:visible;mso-wrap-style:square;v-text-anchor:top" coordsize="9586,412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" adj="-11796480,,5400" path="m9585,l,,,4123r9585,l9585,xe" fillcolor="#e5e4de" stroked="f">
                  <v:stroke joinstyle="round"/>
                  <v:formulas/>
                  <v:path arrowok="t" o:connecttype="custom" o:connectlocs="38317617,0;0,0;0,16754221;38317617,16754221;38317617,0" o:connectangles="0,0,0,0,0" textboxrect="0,0,9586,4124"/>
                  <v:textbox>
                    <w:txbxContent>
                      <w:p w14:paraId="37DAFDE0" w14:textId="77777777" w:rsidR="00AE0139" w:rsidRPr="00372EA9" w:rsidRDefault="00AE0139" w:rsidP="00AE0139">
                        <w:pPr>
                          <w:tabs>
                            <w:tab w:val="left" w:pos="2410"/>
                          </w:tabs>
                          <w:spacing w:after="0" w:line="240" w:lineRule="auto"/>
                          <w:rPr>
                            <w:rFonts w:ascii="Arial" w:eastAsia="Arial" w:hAnsi="Arial" w:cs="Arial"/>
                            <w:color w:val="0E3B70"/>
                            <w:sz w:val="8"/>
                            <w:szCs w:val="8"/>
                          </w:rPr>
                        </w:pPr>
                      </w:p>
                      <w:p w14:paraId="674A4620" w14:textId="77777777" w:rsidR="00AE0139" w:rsidRPr="005F4DC6" w:rsidRDefault="00AE0139" w:rsidP="00AE0139">
                        <w:pPr>
                          <w:tabs>
                            <w:tab w:val="left" w:pos="2410"/>
                          </w:tabs>
                          <w:spacing w:line="240" w:lineRule="auto"/>
                          <w:rPr>
                            <w:rFonts w:ascii="Arial" w:hAnsi="Arial" w:cs="Arial"/>
                            <w:sz w:val="20"/>
                          </w:rPr>
                        </w:pPr>
                        <w:r w:rsidRPr="00CD627B">
                          <w:rPr>
                            <w:rFonts w:ascii="Arial" w:eastAsia="Arial" w:hAnsi="Arial" w:cs="Arial"/>
                            <w:color w:val="0E3B70"/>
                            <w:sz w:val="20"/>
                            <w:szCs w:val="20"/>
                          </w:rPr>
                          <w:t>Εξέλιξη αγοραπωλησιών κρατικών ομολόγων</w:t>
                        </w:r>
                        <w:r>
                          <w:rPr>
                            <w:rFonts w:ascii="Arial" w:eastAsia="Arial" w:hAnsi="Arial" w:cs="Arial"/>
                            <w:color w:val="0E3B70"/>
                            <w:sz w:val="20"/>
                            <w:szCs w:val="20"/>
                          </w:rPr>
                          <w:t xml:space="preserve"> ανά μήνα</w:t>
                        </w:r>
                        <w:r w:rsidRPr="00CD627B">
                          <w:rPr>
                            <w:rFonts w:ascii="Arial" w:eastAsia="Arial" w:hAnsi="Arial" w:cs="Arial"/>
                            <w:color w:val="0E3B70"/>
                            <w:sz w:val="20"/>
                            <w:szCs w:val="20"/>
                          </w:rPr>
                          <w:t xml:space="preserve"> από την ΕΚΤ</w:t>
                        </w:r>
                        <w:r>
                          <w:rPr>
                            <w:rFonts w:ascii="Arial" w:hAnsi="Arial" w:cs="Arial"/>
                            <w:sz w:val="20"/>
                          </w:rPr>
                          <w:br/>
                        </w:r>
                        <w:r w:rsidRPr="009906A8">
                          <w:rPr>
                            <w:rFonts w:ascii="Arial" w:hAnsi="Arial" w:cs="Arial"/>
                            <w:noProof/>
                            <w:sz w:val="20"/>
                            <w:lang w:eastAsia="el-GR"/>
                          </w:rPr>
                          <w:drawing>
                            <wp:inline distT="0" distB="0" distL="0" distR="0" wp14:anchorId="30309995" wp14:editId="5380B987">
                              <wp:extent cx="5947410" cy="47277"/>
                              <wp:effectExtent l="0" t="0" r="0" b="0"/>
                              <wp:docPr id="63" name="Εικόνα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7410" cy="47277"/>
                                      </a:xfrm>
                                      <a:prstGeom prst="rect">
                                        <a:avLst/>
                                      </a:prstGeom>
                                      <a:noFill/>
                                      <a:ln>
                                        <a:noFill/>
                                      </a:ln>
                                    </pic:spPr>
                                  </pic:pic>
                                </a:graphicData>
                              </a:graphic>
                            </wp:inline>
                          </w:drawing>
                        </w:r>
                        <w:r w:rsidRPr="00E719F4">
                          <w:rPr>
                            <w:rFonts w:ascii="Arial" w:eastAsia="Arial" w:hAnsi="Arial" w:cs="Arial"/>
                            <w:color w:val="0E3B70"/>
                            <w:sz w:val="20"/>
                            <w:szCs w:val="20"/>
                          </w:rPr>
                          <w:t xml:space="preserve"> </w:t>
                        </w:r>
                        <w:r w:rsidRPr="00B356A8">
                          <w:rPr>
                            <w:noProof/>
                            <w:lang w:eastAsia="el-GR"/>
                          </w:rPr>
                          <w:drawing>
                            <wp:inline distT="0" distB="0" distL="0" distR="0" wp14:anchorId="0C5A4610" wp14:editId="7E3E9B5E">
                              <wp:extent cx="5715000" cy="2686050"/>
                              <wp:effectExtent l="0" t="0" r="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15000" cy="2686050"/>
                                      </a:xfrm>
                                      <a:prstGeom prst="rect">
                                        <a:avLst/>
                                      </a:prstGeom>
                                      <a:noFill/>
                                      <a:ln>
                                        <a:noFill/>
                                      </a:ln>
                                    </pic:spPr>
                                  </pic:pic>
                                </a:graphicData>
                              </a:graphic>
                            </wp:inline>
                          </w:drawing>
                        </w:r>
                        <w:r w:rsidRPr="006772B2">
                          <w:rPr>
                            <w:rFonts w:ascii="Arial" w:eastAsia="Arial" w:hAnsi="Arial" w:cs="Arial"/>
                            <w:color w:val="0E3B70"/>
                            <w:sz w:val="20"/>
                            <w:szCs w:val="20"/>
                          </w:rPr>
                          <w:t xml:space="preserve"> </w:t>
                        </w:r>
                      </w:p>
                    </w:txbxContent>
                  </v:textbox>
                </v:shape>
                <w10:wrap anchorx="margin"/>
              </v:group>
            </w:pict>
          </mc:Fallback>
        </mc:AlternateContent>
      </w:r>
      <w:r w:rsidRPr="00752BCB">
        <w:rPr>
          <w:sz w:val="20"/>
          <w:szCs w:val="20"/>
          <w:lang w:val="el-GR"/>
        </w:rPr>
        <w:t xml:space="preserve">   </w:t>
      </w:r>
    </w:p>
    <w:p w14:paraId="75BC2BE6" w14:textId="77777777" w:rsidR="00AE0139" w:rsidRDefault="00AE0139" w:rsidP="00AE0139">
      <w:pPr>
        <w:pStyle w:val="BodyText"/>
        <w:kinsoku w:val="0"/>
        <w:overflowPunct w:val="0"/>
        <w:ind w:left="1758" w:right="227"/>
        <w:jc w:val="both"/>
        <w:rPr>
          <w:sz w:val="20"/>
          <w:szCs w:val="20"/>
          <w:lang w:val="el-GR"/>
        </w:rPr>
      </w:pPr>
    </w:p>
    <w:p w14:paraId="4EED0047" w14:textId="77777777" w:rsidR="00AE0139" w:rsidRDefault="00AE0139" w:rsidP="00AE0139">
      <w:pPr>
        <w:pStyle w:val="BodyText"/>
        <w:kinsoku w:val="0"/>
        <w:overflowPunct w:val="0"/>
        <w:ind w:left="1758" w:right="227"/>
        <w:jc w:val="both"/>
        <w:rPr>
          <w:sz w:val="20"/>
          <w:szCs w:val="20"/>
          <w:lang w:val="el-GR"/>
        </w:rPr>
      </w:pPr>
    </w:p>
    <w:p w14:paraId="75308905" w14:textId="77777777" w:rsidR="00AE0139" w:rsidRDefault="00AE0139" w:rsidP="00AE0139">
      <w:pPr>
        <w:pStyle w:val="BodyText"/>
        <w:kinsoku w:val="0"/>
        <w:overflowPunct w:val="0"/>
        <w:ind w:left="1758" w:right="227"/>
        <w:jc w:val="both"/>
        <w:rPr>
          <w:sz w:val="20"/>
          <w:szCs w:val="20"/>
          <w:lang w:val="el-GR"/>
        </w:rPr>
      </w:pPr>
    </w:p>
    <w:p w14:paraId="62056DDD" w14:textId="77777777" w:rsidR="00AE0139" w:rsidRDefault="00AE0139" w:rsidP="00AE0139">
      <w:pPr>
        <w:pStyle w:val="BodyText"/>
        <w:kinsoku w:val="0"/>
        <w:overflowPunct w:val="0"/>
        <w:ind w:left="1758" w:right="227"/>
        <w:jc w:val="both"/>
        <w:rPr>
          <w:sz w:val="20"/>
          <w:szCs w:val="20"/>
          <w:lang w:val="el-GR"/>
        </w:rPr>
      </w:pPr>
    </w:p>
    <w:p w14:paraId="0554AA9B" w14:textId="77777777" w:rsidR="00AE0139" w:rsidRDefault="00AE0139" w:rsidP="00AE0139">
      <w:pPr>
        <w:pStyle w:val="BodyText"/>
        <w:kinsoku w:val="0"/>
        <w:overflowPunct w:val="0"/>
        <w:ind w:left="1758" w:right="227"/>
        <w:jc w:val="both"/>
        <w:rPr>
          <w:sz w:val="20"/>
          <w:szCs w:val="20"/>
          <w:lang w:val="el-GR"/>
        </w:rPr>
      </w:pPr>
    </w:p>
    <w:p w14:paraId="1C219E54" w14:textId="77777777" w:rsidR="00AE0139" w:rsidRDefault="00AE0139" w:rsidP="00AE0139">
      <w:pPr>
        <w:pStyle w:val="BodyText"/>
        <w:kinsoku w:val="0"/>
        <w:overflowPunct w:val="0"/>
        <w:ind w:left="1758" w:right="227"/>
        <w:jc w:val="both"/>
        <w:rPr>
          <w:sz w:val="20"/>
          <w:szCs w:val="20"/>
          <w:lang w:val="el-GR"/>
        </w:rPr>
      </w:pPr>
    </w:p>
    <w:p w14:paraId="50C3C1D3" w14:textId="77777777" w:rsidR="00AE0139" w:rsidRDefault="00AE0139" w:rsidP="00AE0139">
      <w:pPr>
        <w:pStyle w:val="BodyText"/>
        <w:kinsoku w:val="0"/>
        <w:overflowPunct w:val="0"/>
        <w:ind w:left="1758" w:right="227"/>
        <w:jc w:val="both"/>
        <w:rPr>
          <w:sz w:val="20"/>
          <w:szCs w:val="20"/>
          <w:lang w:val="el-GR"/>
        </w:rPr>
      </w:pPr>
    </w:p>
    <w:p w14:paraId="00EF962B" w14:textId="77777777" w:rsidR="00AE0139" w:rsidRDefault="00AE0139" w:rsidP="00AE0139">
      <w:pPr>
        <w:pStyle w:val="BodyText"/>
        <w:kinsoku w:val="0"/>
        <w:overflowPunct w:val="0"/>
        <w:ind w:left="1758" w:right="227"/>
        <w:jc w:val="both"/>
        <w:rPr>
          <w:sz w:val="20"/>
          <w:szCs w:val="20"/>
          <w:lang w:val="el-GR"/>
        </w:rPr>
      </w:pPr>
    </w:p>
    <w:p w14:paraId="0260B349" w14:textId="77777777" w:rsidR="00AE0139" w:rsidRDefault="00AE0139" w:rsidP="00AE0139">
      <w:pPr>
        <w:pStyle w:val="BodyText"/>
        <w:kinsoku w:val="0"/>
        <w:overflowPunct w:val="0"/>
        <w:ind w:left="1758" w:right="227"/>
        <w:jc w:val="both"/>
        <w:rPr>
          <w:sz w:val="20"/>
          <w:szCs w:val="20"/>
          <w:lang w:val="el-GR"/>
        </w:rPr>
      </w:pPr>
    </w:p>
    <w:p w14:paraId="52CAABD2" w14:textId="77777777" w:rsidR="00AE0139" w:rsidRDefault="00AE0139" w:rsidP="00AE0139">
      <w:pPr>
        <w:pStyle w:val="BodyText"/>
        <w:kinsoku w:val="0"/>
        <w:overflowPunct w:val="0"/>
        <w:ind w:left="1758" w:right="227"/>
        <w:jc w:val="both"/>
        <w:rPr>
          <w:sz w:val="20"/>
          <w:szCs w:val="20"/>
          <w:lang w:val="el-GR"/>
        </w:rPr>
      </w:pPr>
    </w:p>
    <w:p w14:paraId="442E7463" w14:textId="77777777" w:rsidR="00AE0139" w:rsidRDefault="00AE0139" w:rsidP="00AE0139">
      <w:pPr>
        <w:pStyle w:val="BodyText"/>
        <w:kinsoku w:val="0"/>
        <w:overflowPunct w:val="0"/>
        <w:ind w:left="1758" w:right="227"/>
        <w:jc w:val="both"/>
        <w:rPr>
          <w:sz w:val="20"/>
          <w:szCs w:val="20"/>
          <w:lang w:val="el-GR"/>
        </w:rPr>
      </w:pPr>
    </w:p>
    <w:p w14:paraId="4533C412" w14:textId="77777777" w:rsidR="00AE0139" w:rsidRDefault="00AE0139" w:rsidP="00AE0139">
      <w:pPr>
        <w:pStyle w:val="BodyText"/>
        <w:kinsoku w:val="0"/>
        <w:overflowPunct w:val="0"/>
        <w:ind w:right="227"/>
        <w:jc w:val="both"/>
        <w:rPr>
          <w:sz w:val="20"/>
          <w:szCs w:val="20"/>
          <w:lang w:val="el-GR"/>
        </w:rPr>
      </w:pPr>
    </w:p>
    <w:p w14:paraId="6DF5B2AA" w14:textId="77777777" w:rsidR="00AE0139" w:rsidRDefault="00AE0139" w:rsidP="00AE0139">
      <w:pPr>
        <w:pStyle w:val="BodyText"/>
        <w:kinsoku w:val="0"/>
        <w:overflowPunct w:val="0"/>
        <w:ind w:right="227"/>
        <w:jc w:val="both"/>
        <w:rPr>
          <w:sz w:val="20"/>
          <w:szCs w:val="20"/>
          <w:lang w:val="el-GR"/>
        </w:rPr>
      </w:pPr>
    </w:p>
    <w:p w14:paraId="05D41295" w14:textId="77777777" w:rsidR="00AE0139" w:rsidRDefault="00AE0139" w:rsidP="00AE0139">
      <w:pPr>
        <w:pStyle w:val="BodyText"/>
        <w:kinsoku w:val="0"/>
        <w:overflowPunct w:val="0"/>
        <w:ind w:right="227"/>
        <w:jc w:val="both"/>
        <w:rPr>
          <w:sz w:val="20"/>
          <w:szCs w:val="20"/>
          <w:lang w:val="el-GR"/>
        </w:rPr>
      </w:pPr>
    </w:p>
    <w:p w14:paraId="33D9841E" w14:textId="77777777" w:rsidR="00AE0139" w:rsidRDefault="00AE0139" w:rsidP="00AE0139">
      <w:pPr>
        <w:pStyle w:val="BodyText"/>
        <w:kinsoku w:val="0"/>
        <w:overflowPunct w:val="0"/>
        <w:ind w:right="227"/>
        <w:jc w:val="both"/>
        <w:rPr>
          <w:sz w:val="20"/>
          <w:szCs w:val="20"/>
          <w:lang w:val="el-GR"/>
        </w:rPr>
      </w:pPr>
    </w:p>
    <w:p w14:paraId="3AAE5042" w14:textId="77777777" w:rsidR="00AE0139" w:rsidRDefault="00AE0139" w:rsidP="00AE0139">
      <w:pPr>
        <w:pStyle w:val="BodyText"/>
        <w:kinsoku w:val="0"/>
        <w:overflowPunct w:val="0"/>
        <w:ind w:right="227"/>
        <w:jc w:val="both"/>
        <w:rPr>
          <w:sz w:val="20"/>
          <w:szCs w:val="20"/>
          <w:lang w:val="el-GR"/>
        </w:rPr>
      </w:pPr>
    </w:p>
    <w:p w14:paraId="4C49DA41" w14:textId="77777777" w:rsidR="00AE0139" w:rsidRDefault="00AE0139" w:rsidP="00AE0139">
      <w:pPr>
        <w:pStyle w:val="BodyText"/>
        <w:kinsoku w:val="0"/>
        <w:overflowPunct w:val="0"/>
        <w:ind w:right="227"/>
        <w:jc w:val="both"/>
        <w:rPr>
          <w:sz w:val="20"/>
          <w:szCs w:val="20"/>
          <w:lang w:val="el-GR"/>
        </w:rPr>
      </w:pPr>
    </w:p>
    <w:p w14:paraId="4846C721" w14:textId="77777777" w:rsidR="00AE0139" w:rsidRDefault="00AE0139" w:rsidP="00AE0139">
      <w:pPr>
        <w:pStyle w:val="BodyText"/>
        <w:kinsoku w:val="0"/>
        <w:overflowPunct w:val="0"/>
        <w:ind w:right="227"/>
        <w:jc w:val="both"/>
        <w:rPr>
          <w:sz w:val="20"/>
          <w:szCs w:val="20"/>
          <w:lang w:val="el-GR"/>
        </w:rPr>
      </w:pPr>
    </w:p>
    <w:p w14:paraId="5E521CD2" w14:textId="77777777" w:rsidR="00AE0139" w:rsidRDefault="00AE0139" w:rsidP="00AE0139">
      <w:pPr>
        <w:pStyle w:val="BodyText"/>
        <w:kinsoku w:val="0"/>
        <w:overflowPunct w:val="0"/>
        <w:ind w:right="227"/>
        <w:jc w:val="both"/>
        <w:rPr>
          <w:sz w:val="20"/>
          <w:szCs w:val="20"/>
          <w:lang w:val="el-GR"/>
        </w:rPr>
      </w:pPr>
    </w:p>
    <w:p w14:paraId="0F288A58" w14:textId="77777777" w:rsidR="00AE0139" w:rsidRDefault="00AE0139" w:rsidP="00AE0139">
      <w:pPr>
        <w:pStyle w:val="BodyText"/>
        <w:kinsoku w:val="0"/>
        <w:overflowPunct w:val="0"/>
        <w:ind w:right="227"/>
        <w:jc w:val="both"/>
        <w:rPr>
          <w:sz w:val="20"/>
          <w:szCs w:val="20"/>
          <w:lang w:val="el-GR"/>
        </w:rPr>
      </w:pPr>
    </w:p>
    <w:p w14:paraId="21501495" w14:textId="77777777" w:rsidR="00AE0139" w:rsidRDefault="00AE0139" w:rsidP="00AE0139">
      <w:pPr>
        <w:pStyle w:val="BodyText"/>
        <w:kinsoku w:val="0"/>
        <w:overflowPunct w:val="0"/>
        <w:ind w:right="227"/>
        <w:jc w:val="both"/>
        <w:rPr>
          <w:sz w:val="20"/>
          <w:szCs w:val="20"/>
          <w:lang w:val="el-GR"/>
        </w:rPr>
      </w:pPr>
    </w:p>
    <w:p w14:paraId="18325DF7" w14:textId="77777777" w:rsidR="00AE0139" w:rsidRDefault="00AE0139" w:rsidP="00AE0139">
      <w:pPr>
        <w:pStyle w:val="BodyText"/>
        <w:kinsoku w:val="0"/>
        <w:overflowPunct w:val="0"/>
        <w:ind w:right="227"/>
        <w:jc w:val="both"/>
        <w:rPr>
          <w:sz w:val="20"/>
          <w:szCs w:val="20"/>
          <w:lang w:val="el-GR"/>
        </w:rPr>
      </w:pPr>
    </w:p>
    <w:p w14:paraId="5F4B8B4B" w14:textId="77777777" w:rsidR="00AE0139" w:rsidRPr="009D2BB8" w:rsidRDefault="00AE0139" w:rsidP="00AE0139">
      <w:pPr>
        <w:pStyle w:val="BodyText"/>
        <w:kinsoku w:val="0"/>
        <w:overflowPunct w:val="0"/>
        <w:ind w:left="1758" w:right="227"/>
        <w:jc w:val="both"/>
        <w:rPr>
          <w:sz w:val="20"/>
          <w:szCs w:val="20"/>
          <w:lang w:val="el-GR"/>
        </w:rPr>
      </w:pPr>
      <w:r w:rsidRPr="009D2BB8">
        <w:rPr>
          <w:sz w:val="20"/>
          <w:szCs w:val="20"/>
          <w:lang w:val="el-GR"/>
        </w:rPr>
        <w:t>Στην ελληνική αγορά ομολόγων, το εύρος της απόδοσης του δεκαετούς κρατικού ομολόγου, λήξης 18 Ιουνίου 2030, με κουπόνι 1,5%, διαμορφωνόταν, στις 15 Ιουλίου, μεταξύ 1,25% και 1,29%. Η διαφορά απόδοσης μεταξύ του δεκαετούς ομολόγου της Ελλάδας και του δεκαετούς ομολόγου της Γερμανίας (spread) ανήλθε στις 171 μονάδες βάσης. Παράλληλα, η απόδοση του δεκαετούς ομολόγου της Γερμανίας, ως σημείο αναφοράς του κόστους δανεισμού της Ζώνης του Ευρώ, διαμορφώθηκε στο -0,45% (Γράφημα 1</w:t>
      </w:r>
      <w:r>
        <w:rPr>
          <w:sz w:val="20"/>
          <w:szCs w:val="20"/>
          <w:lang w:val="el-GR"/>
        </w:rPr>
        <w:t>6</w:t>
      </w:r>
      <w:r w:rsidRPr="009D2BB8">
        <w:rPr>
          <w:sz w:val="20"/>
          <w:szCs w:val="20"/>
          <w:lang w:val="el-GR"/>
        </w:rPr>
        <w:t>).</w:t>
      </w:r>
    </w:p>
    <w:p w14:paraId="702BAFC8" w14:textId="77777777" w:rsidR="00AE0139" w:rsidRPr="009D2BB8" w:rsidRDefault="00AE0139" w:rsidP="00AE0139">
      <w:pPr>
        <w:pStyle w:val="BodyText"/>
        <w:kinsoku w:val="0"/>
        <w:overflowPunct w:val="0"/>
        <w:ind w:left="1758" w:right="227"/>
        <w:jc w:val="both"/>
        <w:rPr>
          <w:sz w:val="20"/>
          <w:szCs w:val="20"/>
          <w:lang w:val="el-GR"/>
        </w:rPr>
      </w:pPr>
    </w:p>
    <w:p w14:paraId="57038F4E" w14:textId="77777777" w:rsidR="00AE0139" w:rsidRPr="009D2BB8" w:rsidRDefault="00AE0139" w:rsidP="00AE0139">
      <w:pPr>
        <w:pStyle w:val="BodyText"/>
        <w:kinsoku w:val="0"/>
        <w:overflowPunct w:val="0"/>
        <w:ind w:left="1758" w:right="227"/>
        <w:jc w:val="both"/>
        <w:rPr>
          <w:sz w:val="20"/>
          <w:szCs w:val="20"/>
          <w:lang w:val="el-GR"/>
        </w:rPr>
      </w:pPr>
      <w:r w:rsidRPr="009D2BB8">
        <w:rPr>
          <w:sz w:val="20"/>
          <w:szCs w:val="20"/>
          <w:lang w:val="el-GR"/>
        </w:rPr>
        <w:t>Διατηρούνται οι χαμηλές αποδόσεις των δεκαετών ομολογιακών τίτλων των κρατών-μελών της Ευρωζώνης, εν μέσω θετικού επενδυτικού περιβάλλοντος</w:t>
      </w:r>
      <w:r>
        <w:rPr>
          <w:sz w:val="20"/>
          <w:szCs w:val="20"/>
          <w:lang w:val="el-GR"/>
        </w:rPr>
        <w:t xml:space="preserve"> </w:t>
      </w:r>
      <w:r w:rsidRPr="009D2BB8">
        <w:rPr>
          <w:sz w:val="20"/>
          <w:szCs w:val="20"/>
          <w:lang w:val="el-GR"/>
        </w:rPr>
        <w:t>που πηγάζει από την ειδησεογραφία σχετικά με το εμβόλιο κατά του κορωνοϊού. Η προσοχή των συμμετεχόντων στις αγορές είναι στραμμένη στην ευρωπαϊκή σύνοδο κορυφής, στην οποία κεντρικό θέμα συζήτησης είναι η δημιουργία του νέου Ταμείου Ανάκαμψης, συνολικού ύψους Ευρώ 750 δισ. Παρά τις εκπεφρασμένες διαφωνίες ορισμένων κρατών, υπάρχει η προσδοκία για επίτευξη οριστικής συμφωνίας, εξέλιξη που</w:t>
      </w:r>
      <w:r>
        <w:rPr>
          <w:sz w:val="20"/>
          <w:szCs w:val="20"/>
          <w:lang w:val="el-GR"/>
        </w:rPr>
        <w:t>,</w:t>
      </w:r>
      <w:r w:rsidRPr="009D2BB8">
        <w:rPr>
          <w:sz w:val="20"/>
          <w:szCs w:val="20"/>
          <w:lang w:val="el-GR"/>
        </w:rPr>
        <w:t xml:space="preserve"> αν επαληθευτεί</w:t>
      </w:r>
      <w:r>
        <w:rPr>
          <w:sz w:val="20"/>
          <w:szCs w:val="20"/>
          <w:lang w:val="el-GR"/>
        </w:rPr>
        <w:t>,</w:t>
      </w:r>
      <w:r w:rsidRPr="009D2BB8">
        <w:rPr>
          <w:sz w:val="20"/>
          <w:szCs w:val="20"/>
          <w:lang w:val="el-GR"/>
        </w:rPr>
        <w:t xml:space="preserve"> θα δρομολογήσει την απελευθέρωση σημαντικών -για τις πληττόμενες ευρωπαϊκές οικονομίες- χρηματοδοτικών πόρων. </w:t>
      </w:r>
    </w:p>
    <w:p w14:paraId="3E9D82B8" w14:textId="77777777" w:rsidR="00AE0139" w:rsidRPr="009D2BB8" w:rsidRDefault="00AE0139" w:rsidP="00AE0139">
      <w:pPr>
        <w:pStyle w:val="BodyText"/>
        <w:kinsoku w:val="0"/>
        <w:overflowPunct w:val="0"/>
        <w:ind w:left="1758" w:right="227"/>
        <w:jc w:val="both"/>
        <w:rPr>
          <w:sz w:val="20"/>
          <w:szCs w:val="20"/>
          <w:lang w:val="el-GR"/>
        </w:rPr>
      </w:pPr>
    </w:p>
    <w:p w14:paraId="3BACAF73" w14:textId="77777777" w:rsidR="00AE0139" w:rsidRDefault="00AE0139" w:rsidP="00AE0139">
      <w:pPr>
        <w:pStyle w:val="BodyText"/>
        <w:kinsoku w:val="0"/>
        <w:overflowPunct w:val="0"/>
        <w:ind w:left="1758" w:right="227"/>
        <w:jc w:val="both"/>
        <w:rPr>
          <w:sz w:val="20"/>
          <w:szCs w:val="20"/>
          <w:lang w:val="el-GR"/>
        </w:rPr>
      </w:pPr>
      <w:r w:rsidRPr="009D2BB8">
        <w:rPr>
          <w:sz w:val="20"/>
          <w:szCs w:val="20"/>
          <w:lang w:val="el-GR"/>
        </w:rPr>
        <w:t>Παράλληλα, συνεχίζονται οι εκδόσεις κρατικού χρέους, καθώς οι εθνικές κυβερνήσεις σπεύδουν να εκμεταλ</w:t>
      </w:r>
      <w:r>
        <w:rPr>
          <w:sz w:val="20"/>
          <w:szCs w:val="20"/>
          <w:lang w:val="el-GR"/>
        </w:rPr>
        <w:t>λ</w:t>
      </w:r>
      <w:r w:rsidRPr="009D2BB8">
        <w:rPr>
          <w:sz w:val="20"/>
          <w:szCs w:val="20"/>
          <w:lang w:val="el-GR"/>
        </w:rPr>
        <w:t xml:space="preserve">ευτούν τις αγορές ομολόγων από την Ευρωπαϊκή Κεντρική Τράπεζα. Είναι χαρακτηριστικό ότι, σύμφωνα με το Γραφείο Διαχείρισης Χρέους, το Ηνωμένο Βασίλειο, στην προσπάθεια ενίσχυσης της χρηματοδότησης της δοκιμαζόμενης βρετανικής οικονομίας, σχεδιάζει να αυξήσει το ποσό των ομολογιακών εκδόσεων κατά 110 δισ. λίρες. Οι επιπλέον αγορές αναμένεται να πραγματοποιηθούν μεταξύ Σεπτεμβρίου </w:t>
      </w:r>
      <w:r w:rsidRPr="009D2BB8">
        <w:rPr>
          <w:sz w:val="20"/>
          <w:szCs w:val="20"/>
          <w:lang w:val="el-GR"/>
        </w:rPr>
        <w:lastRenderedPageBreak/>
        <w:t>και Νοεμβρίου, ενώ το συνολικό ποσό των ομολογιακών εκδόσεων του Ηνωμένου Βασιλείου</w:t>
      </w:r>
      <w:r>
        <w:rPr>
          <w:sz w:val="20"/>
          <w:szCs w:val="20"/>
          <w:lang w:val="el-GR"/>
        </w:rPr>
        <w:t>,</w:t>
      </w:r>
      <w:r w:rsidRPr="009D2BB8">
        <w:rPr>
          <w:sz w:val="20"/>
          <w:szCs w:val="20"/>
          <w:lang w:val="el-GR"/>
        </w:rPr>
        <w:t xml:space="preserve"> για την περίοδο Απρίλιος-Νοέμβριος</w:t>
      </w:r>
      <w:r>
        <w:rPr>
          <w:sz w:val="20"/>
          <w:szCs w:val="20"/>
          <w:lang w:val="el-GR"/>
        </w:rPr>
        <w:t>,</w:t>
      </w:r>
      <w:r w:rsidRPr="009D2BB8">
        <w:rPr>
          <w:sz w:val="20"/>
          <w:szCs w:val="20"/>
          <w:lang w:val="el-GR"/>
        </w:rPr>
        <w:t xml:space="preserve"> ανέρχεται σε 385 δισ. στερλίνες (περίπου το 18% του ΑΕΠ).</w:t>
      </w:r>
    </w:p>
    <w:p w14:paraId="7AE2DCE3" w14:textId="77777777" w:rsidR="00AE0139" w:rsidRPr="009D2BB8" w:rsidRDefault="00AE0139" w:rsidP="00AE0139">
      <w:pPr>
        <w:pStyle w:val="BodyText"/>
        <w:kinsoku w:val="0"/>
        <w:overflowPunct w:val="0"/>
        <w:ind w:left="1758" w:right="227"/>
        <w:jc w:val="both"/>
        <w:rPr>
          <w:sz w:val="20"/>
          <w:szCs w:val="20"/>
          <w:lang w:val="el-GR"/>
        </w:rPr>
      </w:pPr>
    </w:p>
    <w:p w14:paraId="6C40FA7B" w14:textId="77777777" w:rsidR="00AE0139" w:rsidRDefault="00AE0139" w:rsidP="00AE0139">
      <w:pPr>
        <w:pStyle w:val="BodyText"/>
        <w:kinsoku w:val="0"/>
        <w:overflowPunct w:val="0"/>
        <w:ind w:left="1758" w:right="227"/>
        <w:jc w:val="both"/>
        <w:rPr>
          <w:sz w:val="20"/>
          <w:szCs w:val="20"/>
          <w:lang w:val="el-GR"/>
        </w:rPr>
      </w:pPr>
      <w:r w:rsidRPr="009D2BB8">
        <w:rPr>
          <w:sz w:val="20"/>
          <w:szCs w:val="20"/>
          <w:lang w:val="el-GR"/>
        </w:rPr>
        <w:t>Το δεκαετές ομόλογο της Πορτογαλίας, στις 15 Ιουλίου, κατέγραφε απόδοση 0,42%, της Ισπανίας 0,41% και της Ιταλίας 1,20%. Η διαφορά απόδοσης του δεκαετούς πορτογαλικού ομολόγου σε σχέση με την αντίστοιχη του γερμανικού ανήλθε στις 87 μ.β., ενώ του δεκαετούς ιταλικού ομολόγου ανήλθε στις 165 μ.β.</w:t>
      </w:r>
      <w:r w:rsidRPr="009D2BB8">
        <w:rPr>
          <w:rFonts w:eastAsiaTheme="minorHAnsi"/>
          <w:sz w:val="20"/>
          <w:szCs w:val="20"/>
          <w:lang w:val="el-GR"/>
        </w:rPr>
        <w:t xml:space="preserve"> </w:t>
      </w:r>
      <w:r w:rsidRPr="009D2BB8">
        <w:rPr>
          <w:sz w:val="20"/>
          <w:szCs w:val="20"/>
          <w:lang w:val="el-GR"/>
        </w:rPr>
        <w:t>H απόδοση του δεκαετούς ομολόγου των ΗΠΑ διαμορφωνόταν στο 0,63%, στις 15 Ιουλίου.</w:t>
      </w:r>
    </w:p>
    <w:p w14:paraId="13D63101" w14:textId="77777777" w:rsidR="00AE0139" w:rsidRDefault="00AE0139" w:rsidP="00AE0139">
      <w:pPr>
        <w:pStyle w:val="BodyText"/>
        <w:kinsoku w:val="0"/>
        <w:overflowPunct w:val="0"/>
        <w:ind w:left="1758" w:right="227"/>
        <w:jc w:val="both"/>
        <w:rPr>
          <w:sz w:val="20"/>
          <w:szCs w:val="20"/>
          <w:lang w:val="el-GR"/>
        </w:rPr>
      </w:pPr>
    </w:p>
    <w:p w14:paraId="1B22B1A2" w14:textId="77777777" w:rsidR="00AE0139" w:rsidRPr="00563CEF" w:rsidRDefault="00AE0139" w:rsidP="00AE0139">
      <w:pPr>
        <w:pStyle w:val="BodyText"/>
        <w:kinsoku w:val="0"/>
        <w:overflowPunct w:val="0"/>
        <w:ind w:right="227"/>
        <w:jc w:val="both"/>
        <w:rPr>
          <w:sz w:val="20"/>
          <w:szCs w:val="20"/>
          <w:lang w:val="el-GR"/>
        </w:rPr>
      </w:pPr>
      <w:r w:rsidRPr="00FC0851">
        <w:rPr>
          <w:rFonts w:asciiTheme="minorHAnsi" w:eastAsiaTheme="minorHAnsi" w:hAnsiTheme="minorHAnsi" w:cstheme="minorBidi"/>
          <w:noProof/>
          <w:sz w:val="22"/>
          <w:szCs w:val="22"/>
          <w:lang w:val="el-GR" w:eastAsia="el-GR"/>
        </w:rPr>
        <mc:AlternateContent>
          <mc:Choice Requires="wpg">
            <w:drawing>
              <wp:anchor distT="0" distB="0" distL="114300" distR="114300" simplePos="0" relativeHeight="251698176" behindDoc="1" locked="0" layoutInCell="1" allowOverlap="1" wp14:anchorId="160A4898" wp14:editId="238FBECB">
                <wp:simplePos x="0" y="0"/>
                <wp:positionH relativeFrom="margin">
                  <wp:posOffset>0</wp:posOffset>
                </wp:positionH>
                <wp:positionV relativeFrom="paragraph">
                  <wp:posOffset>0</wp:posOffset>
                </wp:positionV>
                <wp:extent cx="7224395" cy="3001010"/>
                <wp:effectExtent l="0" t="0" r="0" b="8890"/>
                <wp:wrapNone/>
                <wp:docPr id="1162" name="Group 3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24395" cy="3001010"/>
                          <a:chOff x="0" y="0"/>
                          <a:chExt cx="71809" cy="24680"/>
                        </a:xfrm>
                      </wpg:grpSpPr>
                      <wps:wsp>
                        <wps:cNvPr id="1163" name="Rectangle 24"/>
                        <wps:cNvSpPr>
                          <a:spLocks noChangeArrowheads="1"/>
                        </wps:cNvSpPr>
                        <wps:spPr bwMode="auto">
                          <a:xfrm>
                            <a:off x="0" y="0"/>
                            <a:ext cx="10090" cy="24680"/>
                          </a:xfrm>
                          <a:prstGeom prst="rect">
                            <a:avLst/>
                          </a:prstGeom>
                          <a:solidFill>
                            <a:srgbClr val="E5E4D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B0839D" w14:textId="77777777" w:rsidR="00AE0139" w:rsidRPr="00BD5F23" w:rsidRDefault="00AE0139" w:rsidP="00AE0139">
                              <w:pPr>
                                <w:jc w:val="center"/>
                                <w:rPr>
                                  <w:rFonts w:ascii="Arial" w:hAnsi="Arial" w:cs="Arial"/>
                                  <w:color w:val="E24C37"/>
                                  <w:spacing w:val="-4"/>
                                  <w:sz w:val="18"/>
                                </w:rPr>
                              </w:pPr>
                              <w:r w:rsidRPr="00F717E7">
                                <w:rPr>
                                  <w:rFonts w:ascii="Arial" w:hAnsi="Arial" w:cs="Arial"/>
                                  <w:color w:val="E24C37"/>
                                  <w:spacing w:val="-4"/>
                                  <w:sz w:val="18"/>
                                  <w:lang w:val="en-US"/>
                                </w:rPr>
                                <w:br/>
                                <w:t xml:space="preserve">  </w:t>
                              </w:r>
                              <w:r w:rsidRPr="000753F7">
                                <w:rPr>
                                  <w:rFonts w:ascii="Arial" w:hAnsi="Arial" w:cs="Arial"/>
                                  <w:color w:val="E24C37"/>
                                  <w:spacing w:val="-4"/>
                                  <w:sz w:val="18"/>
                                </w:rPr>
                                <w:t>ΓΡΑΦΗΜΑ</w:t>
                              </w:r>
                              <w:r>
                                <w:rPr>
                                  <w:rFonts w:ascii="Arial" w:hAnsi="Arial" w:cs="Arial"/>
                                  <w:color w:val="E24C37"/>
                                  <w:spacing w:val="-4"/>
                                  <w:sz w:val="18"/>
                                  <w:lang w:val="en-US"/>
                                </w:rPr>
                                <w:t xml:space="preserve"> </w:t>
                              </w:r>
                              <w:r w:rsidRPr="00250A20">
                                <w:rPr>
                                  <w:rFonts w:ascii="Arial" w:hAnsi="Arial" w:cs="Arial"/>
                                  <w:color w:val="E24C37"/>
                                  <w:spacing w:val="-4"/>
                                  <w:sz w:val="18"/>
                                  <w:lang w:val="en-US"/>
                                </w:rPr>
                                <w:t>1</w:t>
                              </w:r>
                              <w:r>
                                <w:rPr>
                                  <w:rFonts w:ascii="Arial" w:hAnsi="Arial" w:cs="Arial"/>
                                  <w:color w:val="E24C37"/>
                                  <w:spacing w:val="-4"/>
                                  <w:sz w:val="18"/>
                                </w:rPr>
                                <w:t>6</w:t>
                              </w:r>
                            </w:p>
                            <w:p w14:paraId="7DB5F28D" w14:textId="77777777" w:rsidR="00AE0139" w:rsidRPr="00F717E7" w:rsidRDefault="00AE0139" w:rsidP="00AE0139">
                              <w:pPr>
                                <w:jc w:val="center"/>
                                <w:rPr>
                                  <w:rFonts w:ascii="Arial" w:hAnsi="Arial" w:cs="Arial"/>
                                  <w:color w:val="E24C37"/>
                                  <w:spacing w:val="-4"/>
                                  <w:sz w:val="18"/>
                                  <w:lang w:val="en-US"/>
                                </w:rPr>
                              </w:pPr>
                            </w:p>
                            <w:p w14:paraId="4827073B" w14:textId="77777777" w:rsidR="00AE0139" w:rsidRPr="00F717E7" w:rsidRDefault="00AE0139" w:rsidP="00AE0139">
                              <w:pPr>
                                <w:jc w:val="center"/>
                                <w:rPr>
                                  <w:rFonts w:ascii="Arial" w:hAnsi="Arial" w:cs="Arial"/>
                                  <w:color w:val="E24C37"/>
                                  <w:spacing w:val="-4"/>
                                  <w:sz w:val="18"/>
                                  <w:lang w:val="en-US"/>
                                </w:rPr>
                              </w:pPr>
                            </w:p>
                            <w:p w14:paraId="1C4D2D97" w14:textId="77777777" w:rsidR="00AE0139" w:rsidRPr="00F717E7" w:rsidRDefault="00AE0139" w:rsidP="00AE0139">
                              <w:pPr>
                                <w:jc w:val="center"/>
                                <w:rPr>
                                  <w:rFonts w:ascii="Arial" w:hAnsi="Arial" w:cs="Arial"/>
                                  <w:color w:val="E24C37"/>
                                  <w:spacing w:val="-4"/>
                                  <w:sz w:val="18"/>
                                  <w:lang w:val="en-US"/>
                                </w:rPr>
                              </w:pPr>
                            </w:p>
                            <w:p w14:paraId="57DAB473" w14:textId="77777777" w:rsidR="00AE0139" w:rsidRPr="00F717E7" w:rsidRDefault="00AE0139" w:rsidP="00AE0139">
                              <w:pPr>
                                <w:jc w:val="center"/>
                                <w:rPr>
                                  <w:rFonts w:ascii="Arial" w:hAnsi="Arial" w:cs="Arial"/>
                                  <w:color w:val="E24C37"/>
                                  <w:spacing w:val="-4"/>
                                  <w:sz w:val="18"/>
                                  <w:lang w:val="en-US"/>
                                </w:rPr>
                              </w:pPr>
                            </w:p>
                            <w:p w14:paraId="7C497B43" w14:textId="77777777" w:rsidR="00AE0139" w:rsidRPr="00F717E7" w:rsidRDefault="00AE0139" w:rsidP="00AE0139">
                              <w:pPr>
                                <w:jc w:val="center"/>
                                <w:rPr>
                                  <w:rFonts w:ascii="Arial" w:hAnsi="Arial" w:cs="Arial"/>
                                  <w:color w:val="E24C37"/>
                                  <w:spacing w:val="-4"/>
                                  <w:sz w:val="18"/>
                                  <w:lang w:val="en-US"/>
                                </w:rPr>
                              </w:pPr>
                            </w:p>
                            <w:p w14:paraId="2A0AB13A" w14:textId="77777777" w:rsidR="00AE0139" w:rsidRDefault="00AE0139" w:rsidP="00AE0139">
                              <w:pPr>
                                <w:spacing w:after="0"/>
                                <w:jc w:val="center"/>
                                <w:rPr>
                                  <w:rFonts w:ascii="Arial" w:hAnsi="Arial" w:cs="Arial"/>
                                  <w:color w:val="000000"/>
                                  <w:spacing w:val="-4"/>
                                  <w:sz w:val="18"/>
                                  <w:lang w:val="en-US"/>
                                </w:rPr>
                              </w:pPr>
                            </w:p>
                            <w:p w14:paraId="773DC985" w14:textId="77777777" w:rsidR="00AE0139" w:rsidRPr="00F717E7" w:rsidRDefault="00AE0139" w:rsidP="00AE0139">
                              <w:pPr>
                                <w:spacing w:after="0"/>
                                <w:jc w:val="center"/>
                                <w:rPr>
                                  <w:rFonts w:ascii="Arial" w:hAnsi="Arial" w:cs="Arial"/>
                                  <w:color w:val="000000"/>
                                  <w:spacing w:val="-4"/>
                                  <w:sz w:val="18"/>
                                  <w:lang w:val="en-US"/>
                                </w:rPr>
                              </w:pPr>
                            </w:p>
                            <w:p w14:paraId="1868F026" w14:textId="77777777" w:rsidR="00AE0139" w:rsidRPr="00F717E7" w:rsidRDefault="00AE0139" w:rsidP="00AE0139">
                              <w:pPr>
                                <w:spacing w:after="0"/>
                                <w:jc w:val="center"/>
                                <w:rPr>
                                  <w:rFonts w:ascii="Arial" w:hAnsi="Arial" w:cs="Arial"/>
                                  <w:color w:val="000000"/>
                                  <w:spacing w:val="-4"/>
                                  <w:sz w:val="18"/>
                                  <w:lang w:val="en-US"/>
                                </w:rPr>
                              </w:pPr>
                            </w:p>
                            <w:p w14:paraId="0CD1ACF6" w14:textId="77777777" w:rsidR="00AE0139" w:rsidRDefault="00AE0139" w:rsidP="00AE0139">
                              <w:pPr>
                                <w:spacing w:after="0"/>
                                <w:jc w:val="center"/>
                                <w:rPr>
                                  <w:rFonts w:ascii="Arial" w:hAnsi="Arial" w:cs="Arial"/>
                                  <w:color w:val="000000"/>
                                  <w:spacing w:val="-4"/>
                                  <w:sz w:val="18"/>
                                  <w:lang w:val="en-US"/>
                                </w:rPr>
                              </w:pPr>
                            </w:p>
                            <w:p w14:paraId="62E513F6" w14:textId="77777777" w:rsidR="00AE0139" w:rsidRPr="00F717E7" w:rsidRDefault="00AE0139" w:rsidP="00AE0139">
                              <w:pPr>
                                <w:spacing w:after="0"/>
                                <w:jc w:val="center"/>
                                <w:rPr>
                                  <w:rFonts w:ascii="Arial" w:hAnsi="Arial" w:cs="Arial"/>
                                  <w:color w:val="000000"/>
                                  <w:spacing w:val="-4"/>
                                  <w:sz w:val="18"/>
                                  <w:lang w:val="en-US"/>
                                </w:rPr>
                              </w:pPr>
                            </w:p>
                            <w:p w14:paraId="093B9FDC" w14:textId="77777777" w:rsidR="00AE0139" w:rsidRPr="00F717E7" w:rsidRDefault="00AE0139" w:rsidP="00AE0139">
                              <w:pPr>
                                <w:spacing w:after="0"/>
                                <w:jc w:val="center"/>
                                <w:rPr>
                                  <w:rFonts w:ascii="Arial" w:hAnsi="Arial" w:cs="Arial"/>
                                  <w:color w:val="000000"/>
                                  <w:spacing w:val="-4"/>
                                  <w:sz w:val="18"/>
                                  <w:lang w:val="en-US"/>
                                </w:rPr>
                              </w:pPr>
                              <w:r w:rsidRPr="000D6DEC">
                                <w:rPr>
                                  <w:rFonts w:ascii="Arial" w:hAnsi="Arial" w:cs="Arial"/>
                                  <w:color w:val="000000"/>
                                  <w:spacing w:val="-4"/>
                                  <w:sz w:val="18"/>
                                </w:rPr>
                                <w:t>Πηγή</w:t>
                              </w:r>
                              <w:r w:rsidRPr="00F717E7">
                                <w:rPr>
                                  <w:rFonts w:ascii="Arial" w:hAnsi="Arial" w:cs="Arial"/>
                                  <w:color w:val="000000"/>
                                  <w:spacing w:val="-4"/>
                                  <w:sz w:val="18"/>
                                  <w:lang w:val="en-US"/>
                                </w:rPr>
                                <w:t>:</w:t>
                              </w:r>
                            </w:p>
                            <w:p w14:paraId="4F706614" w14:textId="77777777" w:rsidR="00AE0139" w:rsidRPr="00F717E7" w:rsidRDefault="00AE0139" w:rsidP="00AE0139">
                              <w:pPr>
                                <w:jc w:val="center"/>
                                <w:rPr>
                                  <w:rFonts w:ascii="Arial" w:hAnsi="Arial" w:cs="Arial"/>
                                  <w:color w:val="000000"/>
                                  <w:spacing w:val="-4"/>
                                  <w:sz w:val="18"/>
                                  <w:lang w:val="en-US"/>
                                </w:rPr>
                              </w:pPr>
                              <w:r w:rsidRPr="003C71D9">
                                <w:rPr>
                                  <w:rFonts w:ascii="Arial" w:hAnsi="Arial" w:cs="Arial"/>
                                  <w:color w:val="000000"/>
                                  <w:spacing w:val="-4"/>
                                  <w:sz w:val="18"/>
                                  <w:lang w:val="en-US"/>
                                </w:rPr>
                                <w:t>Bloomberg</w:t>
                              </w:r>
                              <w:r w:rsidRPr="00F717E7">
                                <w:rPr>
                                  <w:rFonts w:ascii="Arial" w:hAnsi="Arial" w:cs="Arial"/>
                                  <w:color w:val="000000"/>
                                  <w:spacing w:val="-4"/>
                                  <w:sz w:val="18"/>
                                  <w:lang w:val="en-US"/>
                                </w:rPr>
                                <w:t>,</w:t>
                              </w:r>
                              <w:r w:rsidRPr="002C4862">
                                <w:rPr>
                                  <w:rFonts w:ascii="Arial" w:hAnsi="Arial" w:cs="Arial"/>
                                  <w:color w:val="000000"/>
                                  <w:spacing w:val="-4"/>
                                  <w:sz w:val="18"/>
                                  <w:lang w:val="en-US"/>
                                </w:rPr>
                                <w:t xml:space="preserve"> </w:t>
                              </w:r>
                              <w:r w:rsidRPr="00F717E7">
                                <w:rPr>
                                  <w:rFonts w:ascii="Arial" w:hAnsi="Arial" w:cs="Arial"/>
                                  <w:color w:val="000000"/>
                                  <w:spacing w:val="-4"/>
                                  <w:sz w:val="18"/>
                                  <w:lang w:val="en-US"/>
                                </w:rPr>
                                <w:t>Alpha Bank</w:t>
                              </w:r>
                            </w:p>
                            <w:p w14:paraId="2608FF15" w14:textId="77777777" w:rsidR="00AE0139" w:rsidRPr="00F717E7" w:rsidRDefault="00AE0139" w:rsidP="00AE0139">
                              <w:pPr>
                                <w:jc w:val="center"/>
                                <w:rPr>
                                  <w:rFonts w:ascii="Arial" w:hAnsi="Arial" w:cs="Arial"/>
                                  <w:color w:val="E24C37"/>
                                  <w:spacing w:val="-4"/>
                                  <w:sz w:val="18"/>
                                  <w:lang w:val="en-US"/>
                                </w:rPr>
                              </w:pPr>
                            </w:p>
                            <w:p w14:paraId="422E9F19" w14:textId="77777777" w:rsidR="00AE0139" w:rsidRPr="00F717E7" w:rsidRDefault="00AE0139" w:rsidP="00AE0139">
                              <w:pPr>
                                <w:jc w:val="center"/>
                                <w:rPr>
                                  <w:rFonts w:ascii="Arial" w:hAnsi="Arial" w:cs="Arial"/>
                                  <w:color w:val="E24C37"/>
                                  <w:spacing w:val="-4"/>
                                  <w:sz w:val="18"/>
                                  <w:lang w:val="en-US"/>
                                </w:rPr>
                              </w:pPr>
                            </w:p>
                            <w:p w14:paraId="119A4D17" w14:textId="77777777" w:rsidR="00AE0139" w:rsidRPr="00F717E7" w:rsidRDefault="00AE0139" w:rsidP="00AE0139">
                              <w:pPr>
                                <w:jc w:val="center"/>
                                <w:rPr>
                                  <w:rFonts w:ascii="Arial" w:hAnsi="Arial" w:cs="Arial"/>
                                  <w:color w:val="E24C37"/>
                                  <w:spacing w:val="-4"/>
                                  <w:sz w:val="18"/>
                                  <w:lang w:val="en-US"/>
                                </w:rPr>
                              </w:pPr>
                            </w:p>
                            <w:p w14:paraId="678C1803" w14:textId="77777777" w:rsidR="00AE0139" w:rsidRPr="00F717E7" w:rsidRDefault="00AE0139" w:rsidP="00AE0139">
                              <w:pPr>
                                <w:jc w:val="center"/>
                                <w:rPr>
                                  <w:rFonts w:ascii="Arial" w:hAnsi="Arial" w:cs="Arial"/>
                                  <w:color w:val="E24C37"/>
                                  <w:spacing w:val="-4"/>
                                  <w:sz w:val="18"/>
                                  <w:lang w:val="en-US"/>
                                </w:rPr>
                              </w:pPr>
                            </w:p>
                            <w:p w14:paraId="04820ED3" w14:textId="77777777" w:rsidR="00AE0139" w:rsidRPr="00F717E7" w:rsidRDefault="00AE0139" w:rsidP="00AE0139">
                              <w:pPr>
                                <w:jc w:val="center"/>
                                <w:rPr>
                                  <w:rFonts w:ascii="Arial" w:hAnsi="Arial" w:cs="Arial"/>
                                  <w:color w:val="E24C37"/>
                                  <w:spacing w:val="-4"/>
                                  <w:sz w:val="18"/>
                                  <w:lang w:val="en-US"/>
                                </w:rPr>
                              </w:pPr>
                            </w:p>
                            <w:p w14:paraId="0C7F5F11" w14:textId="77777777" w:rsidR="00AE0139" w:rsidRPr="00F717E7" w:rsidRDefault="00AE0139" w:rsidP="00AE0139">
                              <w:pPr>
                                <w:jc w:val="center"/>
                                <w:rPr>
                                  <w:rFonts w:ascii="Arial" w:hAnsi="Arial" w:cs="Arial"/>
                                  <w:color w:val="E24C37"/>
                                  <w:spacing w:val="-4"/>
                                  <w:sz w:val="18"/>
                                  <w:lang w:val="en-US"/>
                                </w:rPr>
                              </w:pPr>
                            </w:p>
                            <w:p w14:paraId="0D6EBB50" w14:textId="77777777" w:rsidR="00AE0139" w:rsidRPr="00F717E7" w:rsidRDefault="00AE0139" w:rsidP="00AE0139">
                              <w:pPr>
                                <w:jc w:val="center"/>
                                <w:rPr>
                                  <w:rFonts w:ascii="Arial" w:hAnsi="Arial" w:cs="Arial"/>
                                  <w:color w:val="E24C37"/>
                                  <w:spacing w:val="-4"/>
                                  <w:sz w:val="18"/>
                                  <w:lang w:val="en-US"/>
                                </w:rPr>
                              </w:pPr>
                            </w:p>
                            <w:p w14:paraId="6C149F03" w14:textId="77777777" w:rsidR="00AE0139" w:rsidRPr="00F717E7" w:rsidRDefault="00AE0139" w:rsidP="00AE0139">
                              <w:pPr>
                                <w:jc w:val="center"/>
                                <w:rPr>
                                  <w:rFonts w:ascii="Arial" w:hAnsi="Arial" w:cs="Arial"/>
                                  <w:color w:val="E24C37"/>
                                  <w:spacing w:val="-4"/>
                                  <w:sz w:val="18"/>
                                  <w:lang w:val="en-US"/>
                                </w:rPr>
                              </w:pPr>
                            </w:p>
                            <w:p w14:paraId="6E2523B5" w14:textId="77777777" w:rsidR="00AE0139" w:rsidRPr="00F717E7" w:rsidRDefault="00AE0139" w:rsidP="00AE0139">
                              <w:pPr>
                                <w:jc w:val="center"/>
                                <w:rPr>
                                  <w:rFonts w:ascii="Arial" w:hAnsi="Arial" w:cs="Arial"/>
                                  <w:color w:val="E24C37"/>
                                  <w:spacing w:val="-4"/>
                                  <w:sz w:val="18"/>
                                  <w:lang w:val="en-US"/>
                                </w:rPr>
                              </w:pPr>
                            </w:p>
                            <w:p w14:paraId="21D7CD11" w14:textId="77777777" w:rsidR="00AE0139" w:rsidRPr="00F717E7" w:rsidRDefault="00AE0139" w:rsidP="00AE0139">
                              <w:pPr>
                                <w:jc w:val="center"/>
                                <w:rPr>
                                  <w:rFonts w:ascii="Arial" w:hAnsi="Arial" w:cs="Arial"/>
                                  <w:color w:val="E24C37"/>
                                  <w:spacing w:val="-4"/>
                                  <w:sz w:val="18"/>
                                  <w:lang w:val="en-US"/>
                                </w:rPr>
                              </w:pPr>
                            </w:p>
                            <w:p w14:paraId="6EE2D7D2" w14:textId="77777777" w:rsidR="00AE0139" w:rsidRPr="00F717E7" w:rsidRDefault="00AE0139" w:rsidP="00AE0139">
                              <w:pPr>
                                <w:jc w:val="center"/>
                                <w:rPr>
                                  <w:rFonts w:ascii="Arial" w:hAnsi="Arial" w:cs="Arial"/>
                                  <w:color w:val="C00000"/>
                                  <w:sz w:val="18"/>
                                  <w:lang w:val="en-US"/>
                                </w:rPr>
                              </w:pPr>
                              <w:r>
                                <w:rPr>
                                  <w:rFonts w:ascii="Arial" w:hAnsi="Arial" w:cs="Arial"/>
                                  <w:color w:val="E24C37"/>
                                  <w:spacing w:val="-4"/>
                                  <w:sz w:val="18"/>
                                </w:rPr>
                                <w:t>Πηγή</w:t>
                              </w:r>
                              <w:r w:rsidRPr="00F717E7">
                                <w:rPr>
                                  <w:rFonts w:ascii="Arial" w:hAnsi="Arial" w:cs="Arial"/>
                                  <w:color w:val="E24C37"/>
                                  <w:spacing w:val="-4"/>
                                  <w:sz w:val="18"/>
                                  <w:lang w:val="en-US"/>
                                </w:rPr>
                                <w:t xml:space="preserve">: </w:t>
                              </w:r>
                              <w:r>
                                <w:rPr>
                                  <w:rFonts w:ascii="Arial" w:hAnsi="Arial" w:cs="Arial"/>
                                  <w:color w:val="E24C37"/>
                                  <w:spacing w:val="-4"/>
                                  <w:sz w:val="18"/>
                                  <w:lang w:val="en-US"/>
                                </w:rPr>
                                <w:t>Reuters</w:t>
                              </w:r>
                            </w:p>
                          </w:txbxContent>
                        </wps:txbx>
                        <wps:bodyPr rot="0" vert="horz" wrap="square" lIns="91440" tIns="45720" rIns="91440" bIns="45720" anchor="t" anchorCtr="0" upright="1">
                          <a:noAutofit/>
                        </wps:bodyPr>
                      </wps:wsp>
                      <wps:wsp>
                        <wps:cNvPr id="1164" name="Freeform 364"/>
                        <wps:cNvSpPr>
                          <a:spLocks/>
                        </wps:cNvSpPr>
                        <wps:spPr bwMode="auto">
                          <a:xfrm>
                            <a:off x="11460" y="0"/>
                            <a:ext cx="60349" cy="24610"/>
                          </a:xfrm>
                          <a:custGeom>
                            <a:avLst/>
                            <a:gdLst>
                              <a:gd name="T0" fmla="*/ 6086475 w 9586"/>
                              <a:gd name="T1" fmla="*/ 0 h 4124"/>
                              <a:gd name="T2" fmla="*/ 0 w 9586"/>
                              <a:gd name="T3" fmla="*/ 0 h 4124"/>
                              <a:gd name="T4" fmla="*/ 0 w 9586"/>
                              <a:gd name="T5" fmla="*/ 2628263 h 4124"/>
                              <a:gd name="T6" fmla="*/ 6086475 w 9586"/>
                              <a:gd name="T7" fmla="*/ 2628263 h 4124"/>
                              <a:gd name="T8" fmla="*/ 6086475 w 9586"/>
                              <a:gd name="T9" fmla="*/ 0 h 4124"/>
                              <a:gd name="T10" fmla="*/ 0 60000 65536"/>
                              <a:gd name="T11" fmla="*/ 0 60000 65536"/>
                              <a:gd name="T12" fmla="*/ 0 60000 65536"/>
                              <a:gd name="T13" fmla="*/ 0 60000 65536"/>
                              <a:gd name="T14" fmla="*/ 0 60000 65536"/>
                              <a:gd name="T15" fmla="*/ 0 w 9586"/>
                              <a:gd name="T16" fmla="*/ 0 h 4124"/>
                              <a:gd name="T17" fmla="*/ 9586 w 9586"/>
                              <a:gd name="T18" fmla="*/ 4124 h 4124"/>
                            </a:gdLst>
                            <a:ahLst/>
                            <a:cxnLst>
                              <a:cxn ang="T10">
                                <a:pos x="T0" y="T1"/>
                              </a:cxn>
                              <a:cxn ang="T11">
                                <a:pos x="T2" y="T3"/>
                              </a:cxn>
                              <a:cxn ang="T12">
                                <a:pos x="T4" y="T5"/>
                              </a:cxn>
                              <a:cxn ang="T13">
                                <a:pos x="T6" y="T7"/>
                              </a:cxn>
                              <a:cxn ang="T14">
                                <a:pos x="T8" y="T9"/>
                              </a:cxn>
                            </a:cxnLst>
                            <a:rect l="T15" t="T16" r="T17" b="T18"/>
                            <a:pathLst>
                              <a:path w="9586" h="4124">
                                <a:moveTo>
                                  <a:pt x="9585" y="0"/>
                                </a:moveTo>
                                <a:lnTo>
                                  <a:pt x="0" y="0"/>
                                </a:lnTo>
                                <a:lnTo>
                                  <a:pt x="0" y="4123"/>
                                </a:lnTo>
                                <a:lnTo>
                                  <a:pt x="9585" y="4123"/>
                                </a:lnTo>
                                <a:lnTo>
                                  <a:pt x="9585" y="0"/>
                                </a:lnTo>
                                <a:close/>
                              </a:path>
                            </a:pathLst>
                          </a:custGeom>
                          <a:solidFill>
                            <a:srgbClr val="E5E4DE"/>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22FE5AA" w14:textId="77777777" w:rsidR="00AE0139" w:rsidRPr="00E36822" w:rsidRDefault="00AE0139" w:rsidP="00AE0139">
                              <w:pPr>
                                <w:tabs>
                                  <w:tab w:val="left" w:pos="2410"/>
                                </w:tabs>
                                <w:spacing w:after="0" w:line="240" w:lineRule="auto"/>
                                <w:rPr>
                                  <w:rFonts w:ascii="Arial" w:hAnsi="Arial" w:cs="Arial"/>
                                  <w:color w:val="0E3B70"/>
                                  <w:sz w:val="16"/>
                                  <w:szCs w:val="20"/>
                                </w:rPr>
                              </w:pPr>
                            </w:p>
                            <w:p w14:paraId="028A62F5" w14:textId="77777777" w:rsidR="00AE0139" w:rsidRDefault="00AE0139" w:rsidP="00AE0139">
                              <w:pPr>
                                <w:tabs>
                                  <w:tab w:val="left" w:pos="2410"/>
                                </w:tabs>
                                <w:spacing w:after="0" w:line="240" w:lineRule="auto"/>
                                <w:rPr>
                                  <w:rFonts w:ascii="Arial" w:eastAsia="Arial" w:hAnsi="Arial" w:cs="Arial"/>
                                  <w:color w:val="0E3B70"/>
                                  <w:sz w:val="20"/>
                                  <w:szCs w:val="20"/>
                                </w:rPr>
                              </w:pPr>
                              <w:r w:rsidRPr="006555C9">
                                <w:rPr>
                                  <w:rFonts w:ascii="Arial" w:hAnsi="Arial" w:cs="Arial"/>
                                  <w:color w:val="0E3B70"/>
                                  <w:sz w:val="20"/>
                                  <w:szCs w:val="20"/>
                                </w:rPr>
                                <w:t>Αποδόσεις 10ετών ομολόγων (%) και spreads έναντι 10ετούς γερμανικού ομολόγου</w:t>
                              </w:r>
                            </w:p>
                            <w:p w14:paraId="12030D54" w14:textId="77777777" w:rsidR="00AE0139" w:rsidRPr="006555C9" w:rsidRDefault="00AE0139" w:rsidP="00AE0139">
                              <w:pPr>
                                <w:tabs>
                                  <w:tab w:val="left" w:pos="2410"/>
                                </w:tabs>
                                <w:spacing w:after="0" w:line="240" w:lineRule="auto"/>
                                <w:rPr>
                                  <w:rFonts w:ascii="Arial" w:eastAsia="Arial" w:hAnsi="Arial" w:cs="Arial"/>
                                  <w:color w:val="0E3B70"/>
                                  <w:sz w:val="20"/>
                                  <w:szCs w:val="20"/>
                                </w:rPr>
                              </w:pPr>
                              <w:r w:rsidRPr="009906A8">
                                <w:rPr>
                                  <w:noProof/>
                                  <w:sz w:val="20"/>
                                  <w:lang w:eastAsia="el-GR"/>
                                </w:rPr>
                                <w:drawing>
                                  <wp:inline distT="0" distB="0" distL="0" distR="0" wp14:anchorId="42DB50E5" wp14:editId="72BB42D2">
                                    <wp:extent cx="5868035" cy="45720"/>
                                    <wp:effectExtent l="0" t="0" r="0" b="0"/>
                                    <wp:docPr id="194" name="Εικόνα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68035" cy="45720"/>
                                            </a:xfrm>
                                            <a:prstGeom prst="rect">
                                              <a:avLst/>
                                            </a:prstGeom>
                                            <a:noFill/>
                                            <a:ln>
                                              <a:noFill/>
                                            </a:ln>
                                          </pic:spPr>
                                        </pic:pic>
                                      </a:graphicData>
                                    </a:graphic>
                                  </wp:inline>
                                </w:drawing>
                              </w:r>
                            </w:p>
                            <w:p w14:paraId="1A22FC19" w14:textId="77777777" w:rsidR="00AE0139" w:rsidRPr="005F4DC6" w:rsidRDefault="00AE0139" w:rsidP="00AE0139">
                              <w:pPr>
                                <w:tabs>
                                  <w:tab w:val="left" w:pos="2410"/>
                                </w:tabs>
                                <w:spacing w:after="0" w:line="240" w:lineRule="auto"/>
                                <w:rPr>
                                  <w:rFonts w:ascii="Arial" w:hAnsi="Arial" w:cs="Arial"/>
                                  <w:sz w:val="20"/>
                                </w:rPr>
                              </w:pPr>
                              <w:r w:rsidRPr="005D19C2">
                                <w:rPr>
                                  <w:noProof/>
                                  <w:lang w:eastAsia="el-GR"/>
                                </w:rPr>
                                <w:drawing>
                                  <wp:inline distT="0" distB="0" distL="0" distR="0" wp14:anchorId="14FF6622" wp14:editId="24FDD2F0">
                                    <wp:extent cx="5888355" cy="234505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888355" cy="2345055"/>
                                            </a:xfrm>
                                            <a:prstGeom prst="rect">
                                              <a:avLst/>
                                            </a:prstGeom>
                                            <a:noFill/>
                                            <a:ln>
                                              <a:noFill/>
                                            </a:ln>
                                          </pic:spPr>
                                        </pic:pic>
                                      </a:graphicData>
                                    </a:graphic>
                                  </wp:inline>
                                </w:drawing>
                              </w:r>
                              <w:r>
                                <w:rPr>
                                  <w:rFonts w:ascii="Arial" w:hAnsi="Arial" w:cs="Arial"/>
                                  <w:sz w:val="20"/>
                                </w:rPr>
                                <w:t xml:space="preserve">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group w14:anchorId="160A4898" id="_x0000_s1068" style="position:absolute;left:0;text-align:left;margin-left:0;margin-top:0;width:568.85pt;height:236.3pt;z-index:-251618304;mso-position-horizontal-relative:margin;mso-height-relative:margin" coordsize="71809,24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">
                <v:rect id="Rectangle 24" o:spid="_x0000_s1069" style="position:absolute;width:10090;height:24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" fillcolor="#e5e4de" stroked="f">
                  <v:textbox>
                    <w:txbxContent>
                      <w:p w14:paraId="3BB0839D" w14:textId="77777777" w:rsidR="00AE0139" w:rsidRPr="00BD5F23" w:rsidRDefault="00AE0139" w:rsidP="00AE0139">
                        <w:pPr>
                          <w:jc w:val="center"/>
                          <w:rPr>
                            <w:rFonts w:ascii="Arial" w:hAnsi="Arial" w:cs="Arial"/>
                            <w:color w:val="E24C37"/>
                            <w:spacing w:val="-4"/>
                            <w:sz w:val="18"/>
                          </w:rPr>
                        </w:pPr>
                        <w:r w:rsidRPr="00F717E7">
                          <w:rPr>
                            <w:rFonts w:ascii="Arial" w:hAnsi="Arial" w:cs="Arial"/>
                            <w:color w:val="E24C37"/>
                            <w:spacing w:val="-4"/>
                            <w:sz w:val="18"/>
                            <w:lang w:val="en-US"/>
                          </w:rPr>
                          <w:br/>
                          <w:t xml:space="preserve">  </w:t>
                        </w:r>
                        <w:r w:rsidRPr="000753F7">
                          <w:rPr>
                            <w:rFonts w:ascii="Arial" w:hAnsi="Arial" w:cs="Arial"/>
                            <w:color w:val="E24C37"/>
                            <w:spacing w:val="-4"/>
                            <w:sz w:val="18"/>
                          </w:rPr>
                          <w:t>ΓΡΑΦΗΜΑ</w:t>
                        </w:r>
                        <w:r>
                          <w:rPr>
                            <w:rFonts w:ascii="Arial" w:hAnsi="Arial" w:cs="Arial"/>
                            <w:color w:val="E24C37"/>
                            <w:spacing w:val="-4"/>
                            <w:sz w:val="18"/>
                            <w:lang w:val="en-US"/>
                          </w:rPr>
                          <w:t xml:space="preserve"> </w:t>
                        </w:r>
                        <w:r w:rsidRPr="00250A20">
                          <w:rPr>
                            <w:rFonts w:ascii="Arial" w:hAnsi="Arial" w:cs="Arial"/>
                            <w:color w:val="E24C37"/>
                            <w:spacing w:val="-4"/>
                            <w:sz w:val="18"/>
                            <w:lang w:val="en-US"/>
                          </w:rPr>
                          <w:t>1</w:t>
                        </w:r>
                        <w:r>
                          <w:rPr>
                            <w:rFonts w:ascii="Arial" w:hAnsi="Arial" w:cs="Arial"/>
                            <w:color w:val="E24C37"/>
                            <w:spacing w:val="-4"/>
                            <w:sz w:val="18"/>
                          </w:rPr>
                          <w:t>6</w:t>
                        </w:r>
                      </w:p>
                      <w:p w14:paraId="7DB5F28D" w14:textId="77777777" w:rsidR="00AE0139" w:rsidRPr="00F717E7" w:rsidRDefault="00AE0139" w:rsidP="00AE0139">
                        <w:pPr>
                          <w:jc w:val="center"/>
                          <w:rPr>
                            <w:rFonts w:ascii="Arial" w:hAnsi="Arial" w:cs="Arial"/>
                            <w:color w:val="E24C37"/>
                            <w:spacing w:val="-4"/>
                            <w:sz w:val="18"/>
                            <w:lang w:val="en-US"/>
                          </w:rPr>
                        </w:pPr>
                      </w:p>
                      <w:p w14:paraId="4827073B" w14:textId="77777777" w:rsidR="00AE0139" w:rsidRPr="00F717E7" w:rsidRDefault="00AE0139" w:rsidP="00AE0139">
                        <w:pPr>
                          <w:jc w:val="center"/>
                          <w:rPr>
                            <w:rFonts w:ascii="Arial" w:hAnsi="Arial" w:cs="Arial"/>
                            <w:color w:val="E24C37"/>
                            <w:spacing w:val="-4"/>
                            <w:sz w:val="18"/>
                            <w:lang w:val="en-US"/>
                          </w:rPr>
                        </w:pPr>
                      </w:p>
                      <w:p w14:paraId="1C4D2D97" w14:textId="77777777" w:rsidR="00AE0139" w:rsidRPr="00F717E7" w:rsidRDefault="00AE0139" w:rsidP="00AE0139">
                        <w:pPr>
                          <w:jc w:val="center"/>
                          <w:rPr>
                            <w:rFonts w:ascii="Arial" w:hAnsi="Arial" w:cs="Arial"/>
                            <w:color w:val="E24C37"/>
                            <w:spacing w:val="-4"/>
                            <w:sz w:val="18"/>
                            <w:lang w:val="en-US"/>
                          </w:rPr>
                        </w:pPr>
                      </w:p>
                      <w:p w14:paraId="57DAB473" w14:textId="77777777" w:rsidR="00AE0139" w:rsidRPr="00F717E7" w:rsidRDefault="00AE0139" w:rsidP="00AE0139">
                        <w:pPr>
                          <w:jc w:val="center"/>
                          <w:rPr>
                            <w:rFonts w:ascii="Arial" w:hAnsi="Arial" w:cs="Arial"/>
                            <w:color w:val="E24C37"/>
                            <w:spacing w:val="-4"/>
                            <w:sz w:val="18"/>
                            <w:lang w:val="en-US"/>
                          </w:rPr>
                        </w:pPr>
                      </w:p>
                      <w:p w14:paraId="7C497B43" w14:textId="77777777" w:rsidR="00AE0139" w:rsidRPr="00F717E7" w:rsidRDefault="00AE0139" w:rsidP="00AE0139">
                        <w:pPr>
                          <w:jc w:val="center"/>
                          <w:rPr>
                            <w:rFonts w:ascii="Arial" w:hAnsi="Arial" w:cs="Arial"/>
                            <w:color w:val="E24C37"/>
                            <w:spacing w:val="-4"/>
                            <w:sz w:val="18"/>
                            <w:lang w:val="en-US"/>
                          </w:rPr>
                        </w:pPr>
                      </w:p>
                      <w:p w14:paraId="2A0AB13A" w14:textId="77777777" w:rsidR="00AE0139" w:rsidRDefault="00AE0139" w:rsidP="00AE0139">
                        <w:pPr>
                          <w:spacing w:after="0"/>
                          <w:jc w:val="center"/>
                          <w:rPr>
                            <w:rFonts w:ascii="Arial" w:hAnsi="Arial" w:cs="Arial"/>
                            <w:color w:val="000000"/>
                            <w:spacing w:val="-4"/>
                            <w:sz w:val="18"/>
                            <w:lang w:val="en-US"/>
                          </w:rPr>
                        </w:pPr>
                      </w:p>
                      <w:p w14:paraId="773DC985" w14:textId="77777777" w:rsidR="00AE0139" w:rsidRPr="00F717E7" w:rsidRDefault="00AE0139" w:rsidP="00AE0139">
                        <w:pPr>
                          <w:spacing w:after="0"/>
                          <w:jc w:val="center"/>
                          <w:rPr>
                            <w:rFonts w:ascii="Arial" w:hAnsi="Arial" w:cs="Arial"/>
                            <w:color w:val="000000"/>
                            <w:spacing w:val="-4"/>
                            <w:sz w:val="18"/>
                            <w:lang w:val="en-US"/>
                          </w:rPr>
                        </w:pPr>
                      </w:p>
                      <w:p w14:paraId="1868F026" w14:textId="77777777" w:rsidR="00AE0139" w:rsidRPr="00F717E7" w:rsidRDefault="00AE0139" w:rsidP="00AE0139">
                        <w:pPr>
                          <w:spacing w:after="0"/>
                          <w:jc w:val="center"/>
                          <w:rPr>
                            <w:rFonts w:ascii="Arial" w:hAnsi="Arial" w:cs="Arial"/>
                            <w:color w:val="000000"/>
                            <w:spacing w:val="-4"/>
                            <w:sz w:val="18"/>
                            <w:lang w:val="en-US"/>
                          </w:rPr>
                        </w:pPr>
                      </w:p>
                      <w:p w14:paraId="0CD1ACF6" w14:textId="77777777" w:rsidR="00AE0139" w:rsidRDefault="00AE0139" w:rsidP="00AE0139">
                        <w:pPr>
                          <w:spacing w:after="0"/>
                          <w:jc w:val="center"/>
                          <w:rPr>
                            <w:rFonts w:ascii="Arial" w:hAnsi="Arial" w:cs="Arial"/>
                            <w:color w:val="000000"/>
                            <w:spacing w:val="-4"/>
                            <w:sz w:val="18"/>
                            <w:lang w:val="en-US"/>
                          </w:rPr>
                        </w:pPr>
                      </w:p>
                      <w:p w14:paraId="62E513F6" w14:textId="77777777" w:rsidR="00AE0139" w:rsidRPr="00F717E7" w:rsidRDefault="00AE0139" w:rsidP="00AE0139">
                        <w:pPr>
                          <w:spacing w:after="0"/>
                          <w:jc w:val="center"/>
                          <w:rPr>
                            <w:rFonts w:ascii="Arial" w:hAnsi="Arial" w:cs="Arial"/>
                            <w:color w:val="000000"/>
                            <w:spacing w:val="-4"/>
                            <w:sz w:val="18"/>
                            <w:lang w:val="en-US"/>
                          </w:rPr>
                        </w:pPr>
                      </w:p>
                      <w:p w14:paraId="093B9FDC" w14:textId="77777777" w:rsidR="00AE0139" w:rsidRPr="00F717E7" w:rsidRDefault="00AE0139" w:rsidP="00AE0139">
                        <w:pPr>
                          <w:spacing w:after="0"/>
                          <w:jc w:val="center"/>
                          <w:rPr>
                            <w:rFonts w:ascii="Arial" w:hAnsi="Arial" w:cs="Arial"/>
                            <w:color w:val="000000"/>
                            <w:spacing w:val="-4"/>
                            <w:sz w:val="18"/>
                            <w:lang w:val="en-US"/>
                          </w:rPr>
                        </w:pPr>
                        <w:r w:rsidRPr="000D6DEC">
                          <w:rPr>
                            <w:rFonts w:ascii="Arial" w:hAnsi="Arial" w:cs="Arial"/>
                            <w:color w:val="000000"/>
                            <w:spacing w:val="-4"/>
                            <w:sz w:val="18"/>
                          </w:rPr>
                          <w:t>Πηγή</w:t>
                        </w:r>
                        <w:r w:rsidRPr="00F717E7">
                          <w:rPr>
                            <w:rFonts w:ascii="Arial" w:hAnsi="Arial" w:cs="Arial"/>
                            <w:color w:val="000000"/>
                            <w:spacing w:val="-4"/>
                            <w:sz w:val="18"/>
                            <w:lang w:val="en-US"/>
                          </w:rPr>
                          <w:t>:</w:t>
                        </w:r>
                      </w:p>
                      <w:p w14:paraId="4F706614" w14:textId="77777777" w:rsidR="00AE0139" w:rsidRPr="00F717E7" w:rsidRDefault="00AE0139" w:rsidP="00AE0139">
                        <w:pPr>
                          <w:jc w:val="center"/>
                          <w:rPr>
                            <w:rFonts w:ascii="Arial" w:hAnsi="Arial" w:cs="Arial"/>
                            <w:color w:val="000000"/>
                            <w:spacing w:val="-4"/>
                            <w:sz w:val="18"/>
                            <w:lang w:val="en-US"/>
                          </w:rPr>
                        </w:pPr>
                        <w:r w:rsidRPr="003C71D9">
                          <w:rPr>
                            <w:rFonts w:ascii="Arial" w:hAnsi="Arial" w:cs="Arial"/>
                            <w:color w:val="000000"/>
                            <w:spacing w:val="-4"/>
                            <w:sz w:val="18"/>
                            <w:lang w:val="en-US"/>
                          </w:rPr>
                          <w:t>Bloomberg</w:t>
                        </w:r>
                        <w:r w:rsidRPr="00F717E7">
                          <w:rPr>
                            <w:rFonts w:ascii="Arial" w:hAnsi="Arial" w:cs="Arial"/>
                            <w:color w:val="000000"/>
                            <w:spacing w:val="-4"/>
                            <w:sz w:val="18"/>
                            <w:lang w:val="en-US"/>
                          </w:rPr>
                          <w:t>,</w:t>
                        </w:r>
                        <w:r w:rsidRPr="002C4862">
                          <w:rPr>
                            <w:rFonts w:ascii="Arial" w:hAnsi="Arial" w:cs="Arial"/>
                            <w:color w:val="000000"/>
                            <w:spacing w:val="-4"/>
                            <w:sz w:val="18"/>
                            <w:lang w:val="en-US"/>
                          </w:rPr>
                          <w:t xml:space="preserve"> </w:t>
                        </w:r>
                        <w:r w:rsidRPr="00F717E7">
                          <w:rPr>
                            <w:rFonts w:ascii="Arial" w:hAnsi="Arial" w:cs="Arial"/>
                            <w:color w:val="000000"/>
                            <w:spacing w:val="-4"/>
                            <w:sz w:val="18"/>
                            <w:lang w:val="en-US"/>
                          </w:rPr>
                          <w:t>Alpha Bank</w:t>
                        </w:r>
                      </w:p>
                      <w:p w14:paraId="2608FF15" w14:textId="77777777" w:rsidR="00AE0139" w:rsidRPr="00F717E7" w:rsidRDefault="00AE0139" w:rsidP="00AE0139">
                        <w:pPr>
                          <w:jc w:val="center"/>
                          <w:rPr>
                            <w:rFonts w:ascii="Arial" w:hAnsi="Arial" w:cs="Arial"/>
                            <w:color w:val="E24C37"/>
                            <w:spacing w:val="-4"/>
                            <w:sz w:val="18"/>
                            <w:lang w:val="en-US"/>
                          </w:rPr>
                        </w:pPr>
                      </w:p>
                      <w:p w14:paraId="422E9F19" w14:textId="77777777" w:rsidR="00AE0139" w:rsidRPr="00F717E7" w:rsidRDefault="00AE0139" w:rsidP="00AE0139">
                        <w:pPr>
                          <w:jc w:val="center"/>
                          <w:rPr>
                            <w:rFonts w:ascii="Arial" w:hAnsi="Arial" w:cs="Arial"/>
                            <w:color w:val="E24C37"/>
                            <w:spacing w:val="-4"/>
                            <w:sz w:val="18"/>
                            <w:lang w:val="en-US"/>
                          </w:rPr>
                        </w:pPr>
                      </w:p>
                      <w:p w14:paraId="119A4D17" w14:textId="77777777" w:rsidR="00AE0139" w:rsidRPr="00F717E7" w:rsidRDefault="00AE0139" w:rsidP="00AE0139">
                        <w:pPr>
                          <w:jc w:val="center"/>
                          <w:rPr>
                            <w:rFonts w:ascii="Arial" w:hAnsi="Arial" w:cs="Arial"/>
                            <w:color w:val="E24C37"/>
                            <w:spacing w:val="-4"/>
                            <w:sz w:val="18"/>
                            <w:lang w:val="en-US"/>
                          </w:rPr>
                        </w:pPr>
                      </w:p>
                      <w:p w14:paraId="678C1803" w14:textId="77777777" w:rsidR="00AE0139" w:rsidRPr="00F717E7" w:rsidRDefault="00AE0139" w:rsidP="00AE0139">
                        <w:pPr>
                          <w:jc w:val="center"/>
                          <w:rPr>
                            <w:rFonts w:ascii="Arial" w:hAnsi="Arial" w:cs="Arial"/>
                            <w:color w:val="E24C37"/>
                            <w:spacing w:val="-4"/>
                            <w:sz w:val="18"/>
                            <w:lang w:val="en-US"/>
                          </w:rPr>
                        </w:pPr>
                      </w:p>
                      <w:p w14:paraId="04820ED3" w14:textId="77777777" w:rsidR="00AE0139" w:rsidRPr="00F717E7" w:rsidRDefault="00AE0139" w:rsidP="00AE0139">
                        <w:pPr>
                          <w:jc w:val="center"/>
                          <w:rPr>
                            <w:rFonts w:ascii="Arial" w:hAnsi="Arial" w:cs="Arial"/>
                            <w:color w:val="E24C37"/>
                            <w:spacing w:val="-4"/>
                            <w:sz w:val="18"/>
                            <w:lang w:val="en-US"/>
                          </w:rPr>
                        </w:pPr>
                      </w:p>
                      <w:p w14:paraId="0C7F5F11" w14:textId="77777777" w:rsidR="00AE0139" w:rsidRPr="00F717E7" w:rsidRDefault="00AE0139" w:rsidP="00AE0139">
                        <w:pPr>
                          <w:jc w:val="center"/>
                          <w:rPr>
                            <w:rFonts w:ascii="Arial" w:hAnsi="Arial" w:cs="Arial"/>
                            <w:color w:val="E24C37"/>
                            <w:spacing w:val="-4"/>
                            <w:sz w:val="18"/>
                            <w:lang w:val="en-US"/>
                          </w:rPr>
                        </w:pPr>
                      </w:p>
                      <w:p w14:paraId="0D6EBB50" w14:textId="77777777" w:rsidR="00AE0139" w:rsidRPr="00F717E7" w:rsidRDefault="00AE0139" w:rsidP="00AE0139">
                        <w:pPr>
                          <w:jc w:val="center"/>
                          <w:rPr>
                            <w:rFonts w:ascii="Arial" w:hAnsi="Arial" w:cs="Arial"/>
                            <w:color w:val="E24C37"/>
                            <w:spacing w:val="-4"/>
                            <w:sz w:val="18"/>
                            <w:lang w:val="en-US"/>
                          </w:rPr>
                        </w:pPr>
                      </w:p>
                      <w:p w14:paraId="6C149F03" w14:textId="77777777" w:rsidR="00AE0139" w:rsidRPr="00F717E7" w:rsidRDefault="00AE0139" w:rsidP="00AE0139">
                        <w:pPr>
                          <w:jc w:val="center"/>
                          <w:rPr>
                            <w:rFonts w:ascii="Arial" w:hAnsi="Arial" w:cs="Arial"/>
                            <w:color w:val="E24C37"/>
                            <w:spacing w:val="-4"/>
                            <w:sz w:val="18"/>
                            <w:lang w:val="en-US"/>
                          </w:rPr>
                        </w:pPr>
                      </w:p>
                      <w:p w14:paraId="6E2523B5" w14:textId="77777777" w:rsidR="00AE0139" w:rsidRPr="00F717E7" w:rsidRDefault="00AE0139" w:rsidP="00AE0139">
                        <w:pPr>
                          <w:jc w:val="center"/>
                          <w:rPr>
                            <w:rFonts w:ascii="Arial" w:hAnsi="Arial" w:cs="Arial"/>
                            <w:color w:val="E24C37"/>
                            <w:spacing w:val="-4"/>
                            <w:sz w:val="18"/>
                            <w:lang w:val="en-US"/>
                          </w:rPr>
                        </w:pPr>
                      </w:p>
                      <w:p w14:paraId="21D7CD11" w14:textId="77777777" w:rsidR="00AE0139" w:rsidRPr="00F717E7" w:rsidRDefault="00AE0139" w:rsidP="00AE0139">
                        <w:pPr>
                          <w:jc w:val="center"/>
                          <w:rPr>
                            <w:rFonts w:ascii="Arial" w:hAnsi="Arial" w:cs="Arial"/>
                            <w:color w:val="E24C37"/>
                            <w:spacing w:val="-4"/>
                            <w:sz w:val="18"/>
                            <w:lang w:val="en-US"/>
                          </w:rPr>
                        </w:pPr>
                      </w:p>
                      <w:p w14:paraId="6EE2D7D2" w14:textId="77777777" w:rsidR="00AE0139" w:rsidRPr="00F717E7" w:rsidRDefault="00AE0139" w:rsidP="00AE0139">
                        <w:pPr>
                          <w:jc w:val="center"/>
                          <w:rPr>
                            <w:rFonts w:ascii="Arial" w:hAnsi="Arial" w:cs="Arial"/>
                            <w:color w:val="C00000"/>
                            <w:sz w:val="18"/>
                            <w:lang w:val="en-US"/>
                          </w:rPr>
                        </w:pPr>
                        <w:r>
                          <w:rPr>
                            <w:rFonts w:ascii="Arial" w:hAnsi="Arial" w:cs="Arial"/>
                            <w:color w:val="E24C37"/>
                            <w:spacing w:val="-4"/>
                            <w:sz w:val="18"/>
                          </w:rPr>
                          <w:t>Πηγή</w:t>
                        </w:r>
                        <w:r w:rsidRPr="00F717E7">
                          <w:rPr>
                            <w:rFonts w:ascii="Arial" w:hAnsi="Arial" w:cs="Arial"/>
                            <w:color w:val="E24C37"/>
                            <w:spacing w:val="-4"/>
                            <w:sz w:val="18"/>
                            <w:lang w:val="en-US"/>
                          </w:rPr>
                          <w:t xml:space="preserve">: </w:t>
                        </w:r>
                        <w:r>
                          <w:rPr>
                            <w:rFonts w:ascii="Arial" w:hAnsi="Arial" w:cs="Arial"/>
                            <w:color w:val="E24C37"/>
                            <w:spacing w:val="-4"/>
                            <w:sz w:val="18"/>
                            <w:lang w:val="en-US"/>
                          </w:rPr>
                          <w:t>Reuters</w:t>
                        </w:r>
                      </w:p>
                    </w:txbxContent>
                  </v:textbox>
                </v:rect>
                <v:shape id="Freeform 364" o:spid="_x0000_s1070" style="position:absolute;left:11460;width:60349;height:24610;visibility:visible;mso-wrap-style:square;v-text-anchor:top" coordsize="9586,412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" adj="-11796480,,5400" path="m9585,l,,,4123r9585,l9585,xe" fillcolor="#e5e4de" stroked="f">
                  <v:stroke joinstyle="round"/>
                  <v:formulas/>
                  <v:path arrowok="t" o:connecttype="custom" o:connectlocs="38317617,0;0,0;0,15684179;38317617,15684179;38317617,0" o:connectangles="0,0,0,0,0" textboxrect="0,0,9586,4124"/>
                  <v:textbox>
                    <w:txbxContent>
                      <w:p w14:paraId="022FE5AA" w14:textId="77777777" w:rsidR="00AE0139" w:rsidRPr="00E36822" w:rsidRDefault="00AE0139" w:rsidP="00AE0139">
                        <w:pPr>
                          <w:tabs>
                            <w:tab w:val="left" w:pos="2410"/>
                          </w:tabs>
                          <w:spacing w:after="0" w:line="240" w:lineRule="auto"/>
                          <w:rPr>
                            <w:rFonts w:ascii="Arial" w:hAnsi="Arial" w:cs="Arial"/>
                            <w:color w:val="0E3B70"/>
                            <w:sz w:val="16"/>
                            <w:szCs w:val="20"/>
                          </w:rPr>
                        </w:pPr>
                      </w:p>
                      <w:p w14:paraId="028A62F5" w14:textId="77777777" w:rsidR="00AE0139" w:rsidRDefault="00AE0139" w:rsidP="00AE0139">
                        <w:pPr>
                          <w:tabs>
                            <w:tab w:val="left" w:pos="2410"/>
                          </w:tabs>
                          <w:spacing w:after="0" w:line="240" w:lineRule="auto"/>
                          <w:rPr>
                            <w:rFonts w:ascii="Arial" w:eastAsia="Arial" w:hAnsi="Arial" w:cs="Arial"/>
                            <w:color w:val="0E3B70"/>
                            <w:sz w:val="20"/>
                            <w:szCs w:val="20"/>
                          </w:rPr>
                        </w:pPr>
                        <w:r w:rsidRPr="006555C9">
                          <w:rPr>
                            <w:rFonts w:ascii="Arial" w:hAnsi="Arial" w:cs="Arial"/>
                            <w:color w:val="0E3B70"/>
                            <w:sz w:val="20"/>
                            <w:szCs w:val="20"/>
                          </w:rPr>
                          <w:t>Αποδόσεις 10ετών ομολόγων (%) και spreads έναντι 10ετούς γερμανικού ομολόγου</w:t>
                        </w:r>
                      </w:p>
                      <w:p w14:paraId="12030D54" w14:textId="77777777" w:rsidR="00AE0139" w:rsidRPr="006555C9" w:rsidRDefault="00AE0139" w:rsidP="00AE0139">
                        <w:pPr>
                          <w:tabs>
                            <w:tab w:val="left" w:pos="2410"/>
                          </w:tabs>
                          <w:spacing w:after="0" w:line="240" w:lineRule="auto"/>
                          <w:rPr>
                            <w:rFonts w:ascii="Arial" w:eastAsia="Arial" w:hAnsi="Arial" w:cs="Arial"/>
                            <w:color w:val="0E3B70"/>
                            <w:sz w:val="20"/>
                            <w:szCs w:val="20"/>
                          </w:rPr>
                        </w:pPr>
                        <w:r w:rsidRPr="009906A8">
                          <w:rPr>
                            <w:noProof/>
                            <w:sz w:val="20"/>
                            <w:lang w:eastAsia="el-GR"/>
                          </w:rPr>
                          <w:drawing>
                            <wp:inline distT="0" distB="0" distL="0" distR="0" wp14:anchorId="42DB50E5" wp14:editId="72BB42D2">
                              <wp:extent cx="5868035" cy="45720"/>
                              <wp:effectExtent l="0" t="0" r="0" b="0"/>
                              <wp:docPr id="194" name="Εικόνα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868035" cy="45720"/>
                                      </a:xfrm>
                                      <a:prstGeom prst="rect">
                                        <a:avLst/>
                                      </a:prstGeom>
                                      <a:noFill/>
                                      <a:ln>
                                        <a:noFill/>
                                      </a:ln>
                                    </pic:spPr>
                                  </pic:pic>
                                </a:graphicData>
                              </a:graphic>
                            </wp:inline>
                          </w:drawing>
                        </w:r>
                      </w:p>
                      <w:p w14:paraId="1A22FC19" w14:textId="77777777" w:rsidR="00AE0139" w:rsidRPr="005F4DC6" w:rsidRDefault="00AE0139" w:rsidP="00AE0139">
                        <w:pPr>
                          <w:tabs>
                            <w:tab w:val="left" w:pos="2410"/>
                          </w:tabs>
                          <w:spacing w:after="0" w:line="240" w:lineRule="auto"/>
                          <w:rPr>
                            <w:rFonts w:ascii="Arial" w:hAnsi="Arial" w:cs="Arial"/>
                            <w:sz w:val="20"/>
                          </w:rPr>
                        </w:pPr>
                        <w:r w:rsidRPr="005D19C2">
                          <w:rPr>
                            <w:noProof/>
                            <w:lang w:eastAsia="el-GR"/>
                          </w:rPr>
                          <w:drawing>
                            <wp:inline distT="0" distB="0" distL="0" distR="0" wp14:anchorId="14FF6622" wp14:editId="24FDD2F0">
                              <wp:extent cx="5888355" cy="234505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888355" cy="2345055"/>
                                      </a:xfrm>
                                      <a:prstGeom prst="rect">
                                        <a:avLst/>
                                      </a:prstGeom>
                                      <a:noFill/>
                                      <a:ln>
                                        <a:noFill/>
                                      </a:ln>
                                    </pic:spPr>
                                  </pic:pic>
                                </a:graphicData>
                              </a:graphic>
                            </wp:inline>
                          </w:drawing>
                        </w:r>
                        <w:r>
                          <w:rPr>
                            <w:rFonts w:ascii="Arial" w:hAnsi="Arial" w:cs="Arial"/>
                            <w:sz w:val="20"/>
                          </w:rPr>
                          <w:t xml:space="preserve">                          </w:t>
                        </w:r>
                      </w:p>
                    </w:txbxContent>
                  </v:textbox>
                </v:shape>
                <w10:wrap anchorx="margin"/>
              </v:group>
            </w:pict>
          </mc:Fallback>
        </mc:AlternateContent>
      </w:r>
    </w:p>
    <w:p w14:paraId="1D054528" w14:textId="77777777" w:rsidR="00AE0139" w:rsidRDefault="00AE0139" w:rsidP="00AE0139">
      <w:pPr>
        <w:pStyle w:val="BodyText"/>
        <w:kinsoku w:val="0"/>
        <w:overflowPunct w:val="0"/>
        <w:ind w:left="1758" w:right="227"/>
        <w:jc w:val="both"/>
        <w:rPr>
          <w:sz w:val="20"/>
          <w:szCs w:val="20"/>
          <w:lang w:val="el-GR"/>
        </w:rPr>
      </w:pPr>
      <w:r w:rsidRPr="00563CEF">
        <w:rPr>
          <w:sz w:val="20"/>
          <w:szCs w:val="20"/>
          <w:lang w:val="el-GR"/>
        </w:rPr>
        <w:t xml:space="preserve"> </w:t>
      </w:r>
    </w:p>
    <w:p w14:paraId="6E3AD6EF" w14:textId="77777777" w:rsidR="00AE0139" w:rsidRDefault="00AE0139" w:rsidP="00AE0139">
      <w:pPr>
        <w:pStyle w:val="BodyText"/>
        <w:kinsoku w:val="0"/>
        <w:overflowPunct w:val="0"/>
        <w:ind w:left="1758" w:right="227"/>
        <w:jc w:val="both"/>
        <w:rPr>
          <w:sz w:val="20"/>
          <w:szCs w:val="20"/>
          <w:lang w:val="el-GR"/>
        </w:rPr>
      </w:pPr>
    </w:p>
    <w:p w14:paraId="625492FF" w14:textId="77777777" w:rsidR="00AE0139" w:rsidRDefault="00AE0139" w:rsidP="00AE0139">
      <w:pPr>
        <w:pStyle w:val="BodyText"/>
        <w:kinsoku w:val="0"/>
        <w:overflowPunct w:val="0"/>
        <w:ind w:left="1758" w:right="227"/>
        <w:jc w:val="both"/>
        <w:rPr>
          <w:sz w:val="20"/>
          <w:szCs w:val="20"/>
          <w:lang w:val="el-GR"/>
        </w:rPr>
      </w:pPr>
    </w:p>
    <w:p w14:paraId="61982A5C" w14:textId="77777777" w:rsidR="00AE0139" w:rsidRPr="000B579A" w:rsidRDefault="00AE0139" w:rsidP="00AE0139">
      <w:pPr>
        <w:pStyle w:val="BodyText"/>
        <w:kinsoku w:val="0"/>
        <w:overflowPunct w:val="0"/>
        <w:ind w:left="1758" w:right="227"/>
        <w:jc w:val="both"/>
        <w:rPr>
          <w:sz w:val="20"/>
          <w:szCs w:val="20"/>
          <w:lang w:val="el-GR"/>
        </w:rPr>
      </w:pPr>
    </w:p>
    <w:p w14:paraId="259DF094" w14:textId="77777777" w:rsidR="00AE0139" w:rsidRPr="00FC0851" w:rsidRDefault="00AE0139" w:rsidP="00AE0139">
      <w:pPr>
        <w:pStyle w:val="BodyText"/>
        <w:tabs>
          <w:tab w:val="left" w:pos="11057"/>
        </w:tabs>
        <w:kinsoku w:val="0"/>
        <w:overflowPunct w:val="0"/>
        <w:spacing w:before="69"/>
        <w:ind w:left="1780"/>
        <w:rPr>
          <w:lang w:val="el-GR"/>
        </w:rPr>
      </w:pPr>
      <w:r w:rsidRPr="00FC0851">
        <w:rPr>
          <w:sz w:val="20"/>
          <w:szCs w:val="20"/>
          <w:lang w:val="el-GR"/>
        </w:rPr>
        <w:t xml:space="preserve">   </w:t>
      </w:r>
    </w:p>
    <w:p w14:paraId="3723197C" w14:textId="77777777" w:rsidR="00AE0139" w:rsidRPr="00FC0851" w:rsidRDefault="00AE0139" w:rsidP="00AE0139">
      <w:pPr>
        <w:pStyle w:val="BodyText"/>
        <w:tabs>
          <w:tab w:val="left" w:pos="11057"/>
        </w:tabs>
        <w:kinsoku w:val="0"/>
        <w:overflowPunct w:val="0"/>
        <w:spacing w:before="69"/>
        <w:ind w:left="1780"/>
        <w:jc w:val="center"/>
        <w:rPr>
          <w:lang w:val="el-GR"/>
        </w:rPr>
      </w:pPr>
    </w:p>
    <w:p w14:paraId="58957AF8" w14:textId="77777777" w:rsidR="00AE0139" w:rsidRPr="00FC0851" w:rsidRDefault="00AE0139" w:rsidP="00AE0139">
      <w:pPr>
        <w:pStyle w:val="BodyText"/>
        <w:tabs>
          <w:tab w:val="left" w:pos="11057"/>
        </w:tabs>
        <w:kinsoku w:val="0"/>
        <w:overflowPunct w:val="0"/>
        <w:spacing w:before="69"/>
        <w:ind w:left="1780"/>
        <w:rPr>
          <w:lang w:val="el-GR"/>
        </w:rPr>
      </w:pPr>
    </w:p>
    <w:p w14:paraId="799B5C86" w14:textId="77777777" w:rsidR="00AE0139" w:rsidRDefault="00AE0139" w:rsidP="00AE0139">
      <w:pPr>
        <w:rPr>
          <w:rFonts w:ascii="Arial" w:eastAsia="Arial" w:hAnsi="Arial" w:cs="Arial"/>
          <w:color w:val="231F20"/>
          <w:sz w:val="20"/>
          <w:szCs w:val="20"/>
        </w:rPr>
      </w:pPr>
    </w:p>
    <w:p w14:paraId="5839781D" w14:textId="77777777" w:rsidR="00AE0139" w:rsidRPr="0081502D" w:rsidRDefault="00AE0139" w:rsidP="00AE0139">
      <w:pPr>
        <w:pStyle w:val="BodyText"/>
        <w:kinsoku w:val="0"/>
        <w:overflowPunct w:val="0"/>
        <w:spacing w:before="69"/>
        <w:ind w:left="1780" w:right="170"/>
        <w:jc w:val="both"/>
        <w:rPr>
          <w:color w:val="231F20"/>
          <w:sz w:val="20"/>
          <w:szCs w:val="20"/>
          <w:lang w:val="el-GR"/>
        </w:rPr>
      </w:pPr>
    </w:p>
    <w:p w14:paraId="2FC1DF0E" w14:textId="77777777" w:rsidR="00AE0139" w:rsidRPr="00827043" w:rsidRDefault="00AE0139" w:rsidP="00AE0139">
      <w:pPr>
        <w:pStyle w:val="BodyText"/>
        <w:kinsoku w:val="0"/>
        <w:overflowPunct w:val="0"/>
        <w:spacing w:before="69"/>
        <w:ind w:left="1780" w:right="170"/>
        <w:rPr>
          <w:color w:val="231F20"/>
          <w:lang w:val="el-GR"/>
        </w:rPr>
      </w:pPr>
    </w:p>
    <w:p w14:paraId="3B96F2DA" w14:textId="77777777" w:rsidR="00AE0139" w:rsidRDefault="00AE0139" w:rsidP="00AE0139">
      <w:pPr>
        <w:pStyle w:val="BodyText"/>
        <w:kinsoku w:val="0"/>
        <w:overflowPunct w:val="0"/>
        <w:spacing w:before="69"/>
        <w:ind w:left="1780" w:right="170"/>
        <w:jc w:val="both"/>
        <w:rPr>
          <w:color w:val="231F20"/>
          <w:sz w:val="20"/>
          <w:szCs w:val="20"/>
          <w:lang w:val="el-GR"/>
        </w:rPr>
      </w:pPr>
    </w:p>
    <w:p w14:paraId="28EF7C13" w14:textId="77777777" w:rsidR="00AE0139" w:rsidRDefault="00AE0139" w:rsidP="00AE0139">
      <w:pPr>
        <w:rPr>
          <w:rFonts w:ascii="Arial" w:eastAsia="Arial" w:hAnsi="Arial" w:cs="Arial"/>
          <w:color w:val="231F20"/>
          <w:sz w:val="20"/>
          <w:szCs w:val="19"/>
        </w:rPr>
      </w:pPr>
    </w:p>
    <w:p w14:paraId="0677A771" w14:textId="77777777" w:rsidR="00AE0139" w:rsidRDefault="00AE0139" w:rsidP="00AE0139">
      <w:pPr>
        <w:pStyle w:val="BodyText"/>
        <w:ind w:left="1758" w:right="227"/>
        <w:jc w:val="both"/>
        <w:rPr>
          <w:lang w:val="el-GR"/>
        </w:rPr>
      </w:pPr>
    </w:p>
    <w:p w14:paraId="375F58EB" w14:textId="77777777" w:rsidR="00AE0139" w:rsidRDefault="00AE0139" w:rsidP="00AE0139">
      <w:pPr>
        <w:pStyle w:val="BodyText"/>
        <w:ind w:left="1758" w:right="227"/>
        <w:jc w:val="both"/>
        <w:rPr>
          <w:lang w:val="el-GR"/>
        </w:rPr>
      </w:pPr>
    </w:p>
    <w:p w14:paraId="5FE2F20E" w14:textId="77777777" w:rsidR="00AE0139" w:rsidRDefault="00AE0139" w:rsidP="00AE0139">
      <w:pPr>
        <w:pStyle w:val="BodyText"/>
        <w:ind w:left="1758" w:right="227"/>
        <w:jc w:val="both"/>
        <w:rPr>
          <w:lang w:val="el-GR"/>
        </w:rPr>
      </w:pPr>
    </w:p>
    <w:p w14:paraId="206CF641" w14:textId="77777777" w:rsidR="00AE0139" w:rsidRDefault="00AE0139" w:rsidP="00AE0139">
      <w:pPr>
        <w:pStyle w:val="BodyText"/>
        <w:ind w:left="1758" w:right="227"/>
        <w:jc w:val="both"/>
        <w:rPr>
          <w:lang w:val="el-GR"/>
        </w:rPr>
      </w:pPr>
    </w:p>
    <w:p w14:paraId="0F2FD610" w14:textId="77777777" w:rsidR="00AE0139" w:rsidRDefault="00AE0139" w:rsidP="00AE0139">
      <w:pPr>
        <w:pStyle w:val="BodyText"/>
        <w:ind w:left="1758" w:right="227"/>
        <w:jc w:val="both"/>
        <w:rPr>
          <w:lang w:val="el-GR"/>
        </w:rPr>
      </w:pPr>
    </w:p>
    <w:p w14:paraId="3933CB00" w14:textId="77777777" w:rsidR="00B14DB5" w:rsidRDefault="00AE0139">
      <w:pPr>
        <w:rPr>
          <w:rFonts w:ascii="Arial" w:eastAsia="Arial" w:hAnsi="Arial" w:cs="Arial"/>
          <w:color w:val="231F20"/>
          <w:sz w:val="20"/>
          <w:szCs w:val="20"/>
        </w:rPr>
      </w:pPr>
      <w:r>
        <w:rPr>
          <w:rFonts w:ascii="Arial" w:eastAsia="Arial" w:hAnsi="Arial" w:cs="Arial"/>
          <w:color w:val="231F20"/>
          <w:sz w:val="20"/>
          <w:szCs w:val="20"/>
        </w:rPr>
        <w:br w:type="page"/>
      </w:r>
    </w:p>
    <w:p w14:paraId="12FF98C4" w14:textId="77777777" w:rsidR="002361BB" w:rsidRDefault="002361BB" w:rsidP="005A0D28">
      <w:pPr>
        <w:pStyle w:val="Heading1"/>
        <w:pBdr>
          <w:top w:val="single" w:sz="8" w:space="1" w:color="00B0F0"/>
          <w:bottom w:val="single" w:sz="8" w:space="1" w:color="00B0F0"/>
        </w:pBdr>
        <w:kinsoku w:val="0"/>
        <w:overflowPunct w:val="0"/>
        <w:ind w:left="1780" w:right="227"/>
        <w:rPr>
          <w:color w:val="63A1AA"/>
        </w:rPr>
      </w:pPr>
      <w:r>
        <w:rPr>
          <w:color w:val="63A1AA"/>
        </w:rPr>
        <w:lastRenderedPageBreak/>
        <w:t xml:space="preserve">Η </w:t>
      </w:r>
      <w:r w:rsidR="00F617ED">
        <w:rPr>
          <w:color w:val="63A1AA"/>
        </w:rPr>
        <w:t>Ελληνική Οικονομία σε Αριθμούς</w:t>
      </w:r>
    </w:p>
    <w:p w14:paraId="729461E7" w14:textId="77777777" w:rsidR="001029B9" w:rsidRDefault="001029B9" w:rsidP="001029B9">
      <w:pPr>
        <w:spacing w:after="0"/>
        <w:ind w:left="1780" w:right="170"/>
        <w:rPr>
          <w:rFonts w:ascii="Arial" w:eastAsia="Arial" w:hAnsi="Arial" w:cs="Arial"/>
          <w:color w:val="231F20"/>
          <w:sz w:val="20"/>
          <w:szCs w:val="19"/>
        </w:rPr>
      </w:pPr>
    </w:p>
    <w:p w14:paraId="417CDECB" w14:textId="77777777" w:rsidR="00E461D4" w:rsidRDefault="008D7DF6" w:rsidP="0047660B">
      <w:pPr>
        <w:ind w:left="1780" w:right="170"/>
        <w:rPr>
          <w:rFonts w:ascii="Arial" w:eastAsia="Arial" w:hAnsi="Arial" w:cs="Arial"/>
          <w:color w:val="231F20"/>
          <w:sz w:val="20"/>
          <w:szCs w:val="19"/>
        </w:rPr>
      </w:pPr>
      <w:r w:rsidRPr="008D7DF6">
        <w:rPr>
          <w:noProof/>
          <w:lang w:eastAsia="el-GR"/>
        </w:rPr>
        <w:drawing>
          <wp:inline distT="0" distB="0" distL="0" distR="0" wp14:anchorId="462AEA02" wp14:editId="776033E0">
            <wp:extent cx="6086475" cy="8867775"/>
            <wp:effectExtent l="0" t="0" r="9525"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086475" cy="8867775"/>
                    </a:xfrm>
                    <a:prstGeom prst="rect">
                      <a:avLst/>
                    </a:prstGeom>
                    <a:noFill/>
                    <a:ln>
                      <a:noFill/>
                    </a:ln>
                  </pic:spPr>
                </pic:pic>
              </a:graphicData>
            </a:graphic>
          </wp:inline>
        </w:drawing>
      </w:r>
    </w:p>
    <w:sectPr w:rsidR="00E461D4" w:rsidSect="0005468B">
      <w:headerReference w:type="default" r:id="rId58"/>
      <w:footerReference w:type="default" r:id="rId59"/>
      <w:headerReference w:type="first" r:id="rId60"/>
      <w:footerReference w:type="first" r:id="rId61"/>
      <w:endnotePr>
        <w:numFmt w:val="decimal"/>
      </w:endnotePr>
      <w:type w:val="continuous"/>
      <w:pgSz w:w="11906" w:h="16838"/>
      <w:pgMar w:top="1207" w:right="420" w:bottom="568" w:left="0" w:header="0"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0718B6D" w14:textId="77777777" w:rsidR="004C18F7" w:rsidRDefault="004C18F7" w:rsidP="002453D6">
      <w:pPr>
        <w:spacing w:after="0" w:line="240" w:lineRule="auto"/>
      </w:pPr>
      <w:r>
        <w:separator/>
      </w:r>
    </w:p>
  </w:endnote>
  <w:endnote w:type="continuationSeparator" w:id="0">
    <w:p w14:paraId="0D739979" w14:textId="77777777" w:rsidR="004C18F7" w:rsidRDefault="004C18F7" w:rsidP="002453D6">
      <w:pPr>
        <w:spacing w:after="0" w:line="240" w:lineRule="auto"/>
      </w:pPr>
      <w:r>
        <w:continuationSeparator/>
      </w:r>
    </w:p>
  </w:endnote>
  <w:endnote w:id="1">
    <w:p w14:paraId="71314D8D" w14:textId="4F1B728A" w:rsidR="00D520E2" w:rsidRPr="00947FD4" w:rsidRDefault="00D520E2" w:rsidP="00947FD4">
      <w:pPr>
        <w:pStyle w:val="EndnoteText"/>
        <w:ind w:left="1758"/>
        <w:rPr>
          <w:rFonts w:ascii="Arial" w:hAnsi="Arial" w:cs="Arial"/>
          <w:sz w:val="18"/>
          <w:szCs w:val="18"/>
        </w:rPr>
      </w:pPr>
      <w:r>
        <w:rPr>
          <w:rStyle w:val="EndnoteReference"/>
        </w:rPr>
        <w:endnoteRef/>
      </w:r>
      <w:r w:rsidRPr="00947FD4">
        <w:t xml:space="preserve"> </w:t>
      </w:r>
      <w:r w:rsidR="00947FD4">
        <w:rPr>
          <w:rFonts w:ascii="Arial" w:hAnsi="Arial" w:cs="Arial"/>
          <w:sz w:val="18"/>
          <w:szCs w:val="18"/>
        </w:rPr>
        <w:t>Τ</w:t>
      </w:r>
      <w:r w:rsidR="00947FD4" w:rsidRPr="00947FD4">
        <w:rPr>
          <w:rFonts w:ascii="Arial" w:hAnsi="Arial" w:cs="Arial"/>
          <w:sz w:val="18"/>
          <w:szCs w:val="18"/>
        </w:rPr>
        <w:t>ο 67,2% της συνολικής αξίας των εξαγωγών</w:t>
      </w:r>
      <w:r w:rsidR="00947FD4">
        <w:rPr>
          <w:rFonts w:ascii="Arial" w:hAnsi="Arial" w:cs="Arial"/>
          <w:sz w:val="18"/>
          <w:szCs w:val="18"/>
        </w:rPr>
        <w:t xml:space="preserve"> της χώρας το 2017</w:t>
      </w:r>
      <w:r w:rsidR="00947FD4" w:rsidRPr="00947FD4">
        <w:rPr>
          <w:rFonts w:ascii="Arial" w:hAnsi="Arial" w:cs="Arial"/>
          <w:sz w:val="18"/>
          <w:szCs w:val="18"/>
        </w:rPr>
        <w:t xml:space="preserve"> πραγματοποιήθηκε από επιχειρήσεις των τομέων οικονομικής δραστηριότητας «Μεταποίησης,  Παροχής ηλεκτρικού ρεύματος, φυσικού αερίου, ατμού και κλιματισμού, Παροχής νερού, επεξεργασίας λυμάτων, διαχείρισης αποβλήτων και δραστηριοτήτων εξυγίανσης και Ορυχείων και λατομείων»</w:t>
      </w:r>
      <w:r w:rsidR="00947FD4">
        <w:rPr>
          <w:rFonts w:ascii="Arial" w:hAnsi="Arial" w:cs="Arial"/>
          <w:sz w:val="18"/>
          <w:szCs w:val="18"/>
        </w:rPr>
        <w:t>, ΕΛΣΤΑΤ, Στατιστικές Διεθνούς Εμπορίου Αγαθών κατά Επαγγελματικά Χαρακτηριστικά, Έτος 2017.</w:t>
      </w:r>
    </w:p>
  </w:endnote>
  <w:endnote w:id="2">
    <w:p w14:paraId="7EB14D20" w14:textId="77777777" w:rsidR="00F75786" w:rsidRPr="00F75786" w:rsidRDefault="00F75786" w:rsidP="00F75786">
      <w:pPr>
        <w:pStyle w:val="EndnoteText"/>
        <w:ind w:left="1758"/>
        <w:rPr>
          <w:rFonts w:ascii="Arial" w:hAnsi="Arial" w:cs="Arial"/>
          <w:sz w:val="18"/>
          <w:szCs w:val="18"/>
          <w:lang w:val="en-US"/>
        </w:rPr>
      </w:pPr>
      <w:r w:rsidRPr="00F75786">
        <w:rPr>
          <w:rStyle w:val="EndnoteReference"/>
          <w:rFonts w:ascii="Arial" w:hAnsi="Arial" w:cs="Arial"/>
          <w:sz w:val="18"/>
          <w:szCs w:val="18"/>
        </w:rPr>
        <w:endnoteRef/>
      </w:r>
      <w:r w:rsidRPr="00F75786">
        <w:rPr>
          <w:rFonts w:ascii="Arial" w:hAnsi="Arial" w:cs="Arial"/>
          <w:sz w:val="18"/>
          <w:szCs w:val="18"/>
          <w:lang w:val="en-US"/>
        </w:rPr>
        <w:t xml:space="preserve"> </w:t>
      </w:r>
      <w:r w:rsidRPr="00AE0139">
        <w:rPr>
          <w:rFonts w:ascii="Arial" w:hAnsi="Arial" w:cs="Arial"/>
          <w:sz w:val="18"/>
          <w:szCs w:val="18"/>
          <w:lang w:val="en-US"/>
        </w:rPr>
        <w:t>United Nations: “Coronavirus: the economic impact”, 10 July 2020, McKinsey: “The Great Acceleration”, 14 July 2020</w:t>
      </w:r>
    </w:p>
  </w:endnote>
  <w:endnote w:id="3">
    <w:p w14:paraId="72E8D0F7" w14:textId="77777777" w:rsidR="00F56A24" w:rsidRPr="00F75786" w:rsidRDefault="00F56A24" w:rsidP="00F56A24">
      <w:pPr>
        <w:pStyle w:val="EndnoteText"/>
        <w:spacing w:after="0" w:line="240" w:lineRule="auto"/>
        <w:ind w:left="1758" w:right="429"/>
        <w:rPr>
          <w:rFonts w:ascii="Arial" w:hAnsi="Arial" w:cs="Arial"/>
          <w:sz w:val="18"/>
          <w:szCs w:val="18"/>
        </w:rPr>
      </w:pPr>
      <w:r w:rsidRPr="00F75786">
        <w:rPr>
          <w:rStyle w:val="EndnoteReference"/>
          <w:rFonts w:ascii="Arial" w:hAnsi="Arial" w:cs="Arial"/>
          <w:sz w:val="18"/>
          <w:szCs w:val="18"/>
        </w:rPr>
        <w:endnoteRef/>
      </w:r>
      <w:r w:rsidRPr="00F75786">
        <w:rPr>
          <w:rFonts w:ascii="Arial" w:hAnsi="Arial" w:cs="Arial"/>
          <w:sz w:val="18"/>
          <w:szCs w:val="18"/>
        </w:rPr>
        <w:t xml:space="preserve"> Μεταξύ των βασικών μεθοδολογικών υποθέσεων της εν λόγω άσκησης, είναι ότι μετά το τέλος της περιόδου επαναφοράς (post-lockdown period), όλοι οι κλάδοι της οικονομίας πλην αυτών που συνδέονται άμεσα με την τουριστική δραστηριότητα (εστίαση και καταλύματα) επανέρχονται στο επίπεδο δραστηριότητας του 2019 (Ενδιάμεση Έκθεση Νομισματικής Πολιτικής, Ιούνιος 2020, Πλαίσιο </w:t>
      </w:r>
      <w:r w:rsidRPr="00F75786">
        <w:rPr>
          <w:rFonts w:ascii="Arial" w:hAnsi="Arial" w:cs="Arial"/>
          <w:sz w:val="18"/>
          <w:szCs w:val="18"/>
          <w:lang w:val="en-US"/>
        </w:rPr>
        <w:t>IV</w:t>
      </w:r>
      <w:r w:rsidRPr="00F75786">
        <w:rPr>
          <w:rFonts w:ascii="Arial" w:hAnsi="Arial" w:cs="Arial"/>
          <w:sz w:val="18"/>
          <w:szCs w:val="18"/>
        </w:rPr>
        <w:t>.2, “Το οικονομικό κόστος, σε όρους ακαθάριστης προστιθέμενης αξίας, από την αναστολή της δραστηριότητας (</w:t>
      </w:r>
      <w:r w:rsidRPr="00F75786">
        <w:rPr>
          <w:rFonts w:ascii="Arial" w:hAnsi="Arial" w:cs="Arial"/>
          <w:sz w:val="18"/>
          <w:szCs w:val="18"/>
          <w:lang w:val="en-US"/>
        </w:rPr>
        <w:t>lockdown</w:t>
      </w:r>
      <w:r w:rsidRPr="00F75786">
        <w:rPr>
          <w:rFonts w:ascii="Arial" w:hAnsi="Arial" w:cs="Arial"/>
          <w:sz w:val="18"/>
          <w:szCs w:val="18"/>
        </w:rPr>
        <w:t>) λόγω της πανδημίας, σελ. 116-121).</w:t>
      </w:r>
    </w:p>
    <w:p w14:paraId="68A575CF" w14:textId="77777777" w:rsidR="00F56A24" w:rsidRPr="00F75786" w:rsidRDefault="00F56A24" w:rsidP="00F56A24">
      <w:pPr>
        <w:pStyle w:val="EndnoteText"/>
        <w:spacing w:after="0" w:line="240" w:lineRule="auto"/>
        <w:ind w:left="1758" w:right="429"/>
        <w:rPr>
          <w:sz w:val="18"/>
          <w:szCs w:val="18"/>
        </w:rPr>
      </w:pPr>
    </w:p>
  </w:endnote>
  <w:endnote w:id="4">
    <w:p w14:paraId="2EA57D90" w14:textId="77777777" w:rsidR="00A61B60" w:rsidRPr="00F75786" w:rsidRDefault="00A61B60" w:rsidP="007770CA">
      <w:pPr>
        <w:pStyle w:val="EndnoteText"/>
        <w:ind w:left="1758" w:right="429"/>
        <w:jc w:val="both"/>
        <w:rPr>
          <w:rFonts w:ascii="Arial" w:hAnsi="Arial" w:cs="Arial"/>
          <w:sz w:val="18"/>
          <w:szCs w:val="18"/>
        </w:rPr>
      </w:pPr>
      <w:r w:rsidRPr="00F75786">
        <w:rPr>
          <w:rStyle w:val="EndnoteReference"/>
          <w:rFonts w:ascii="Arial" w:hAnsi="Arial" w:cs="Arial"/>
          <w:sz w:val="18"/>
          <w:szCs w:val="18"/>
        </w:rPr>
        <w:endnoteRef/>
      </w:r>
      <w:r w:rsidRPr="00F75786">
        <w:rPr>
          <w:rFonts w:ascii="Arial" w:hAnsi="Arial" w:cs="Arial"/>
          <w:sz w:val="18"/>
          <w:szCs w:val="18"/>
        </w:rPr>
        <w:t xml:space="preserve"> Πρόκειται για τον Πυρήνα του Πληθωρισμού, ο οποίος, σύμφωνα με τον ορισμό της ΕΛΣΤΑΤ υπολογίζεται από το Δείκτη Τιμών Καταναλωτή εξαιρώντας τις ομάδες: Διατροφή και μη αλκοολούχα ποτά, Αλκοολούχα ποτά, Καπνός και Προϊόντα Ενέργειας.</w:t>
      </w:r>
    </w:p>
  </w:endnote>
  <w:endnote w:id="5">
    <w:p w14:paraId="1DCEBE5A" w14:textId="497B97D3" w:rsidR="00A61B60" w:rsidRPr="00F75786" w:rsidRDefault="00A61B60" w:rsidP="007770CA">
      <w:pPr>
        <w:pStyle w:val="EndnoteText"/>
        <w:spacing w:after="0" w:line="240" w:lineRule="auto"/>
        <w:ind w:left="1758" w:right="429"/>
        <w:jc w:val="both"/>
        <w:rPr>
          <w:rFonts w:ascii="Arial" w:hAnsi="Arial" w:cs="Arial"/>
          <w:sz w:val="18"/>
          <w:szCs w:val="18"/>
        </w:rPr>
      </w:pPr>
      <w:r w:rsidRPr="00F75786">
        <w:rPr>
          <w:rStyle w:val="EndnoteReference"/>
          <w:rFonts w:ascii="Arial" w:hAnsi="Arial" w:cs="Arial"/>
          <w:sz w:val="18"/>
          <w:szCs w:val="18"/>
        </w:rPr>
        <w:endnoteRef/>
      </w:r>
      <w:r w:rsidRPr="00F75786">
        <w:rPr>
          <w:rFonts w:ascii="Arial" w:hAnsi="Arial" w:cs="Arial"/>
          <w:sz w:val="18"/>
          <w:szCs w:val="18"/>
        </w:rPr>
        <w:t xml:space="preserve"> Ο Εναρμονισμένος Δείκτης Τιμών Καταναλωτή διασφαλίζει τη συγκρισιμότητα μεταξύ των χωρών της ΕΕ-2</w:t>
      </w:r>
      <w:r w:rsidR="00DB4141" w:rsidRPr="00DB4141">
        <w:rPr>
          <w:rFonts w:ascii="Arial" w:hAnsi="Arial" w:cs="Arial"/>
          <w:sz w:val="18"/>
          <w:szCs w:val="18"/>
        </w:rPr>
        <w:t>7</w:t>
      </w:r>
      <w:r w:rsidRPr="00F75786">
        <w:rPr>
          <w:rFonts w:ascii="Arial" w:hAnsi="Arial" w:cs="Arial"/>
          <w:sz w:val="18"/>
          <w:szCs w:val="18"/>
        </w:rPr>
        <w:t>. Οι κύριες διαφορές μεταξύ του εναρμονισμένου και του εθνικού δείκτη είναι:</w:t>
      </w:r>
    </w:p>
    <w:p w14:paraId="1F694FA6" w14:textId="77777777" w:rsidR="00A61B60" w:rsidRPr="00F75786" w:rsidRDefault="00A61B60" w:rsidP="007770CA">
      <w:pPr>
        <w:pStyle w:val="EndnoteText"/>
        <w:spacing w:after="0" w:line="240" w:lineRule="auto"/>
        <w:ind w:left="1758" w:right="429"/>
        <w:jc w:val="both"/>
        <w:rPr>
          <w:rFonts w:ascii="Arial" w:hAnsi="Arial" w:cs="Arial"/>
          <w:sz w:val="18"/>
          <w:szCs w:val="18"/>
        </w:rPr>
      </w:pPr>
    </w:p>
    <w:p w14:paraId="26215BB0" w14:textId="77777777" w:rsidR="00A61B60" w:rsidRPr="00F75786" w:rsidRDefault="00A61B60" w:rsidP="007770CA">
      <w:pPr>
        <w:pStyle w:val="EndnoteText"/>
        <w:numPr>
          <w:ilvl w:val="0"/>
          <w:numId w:val="5"/>
        </w:numPr>
        <w:ind w:left="2268" w:right="429"/>
        <w:rPr>
          <w:rFonts w:ascii="Arial" w:hAnsi="Arial" w:cs="Arial"/>
          <w:sz w:val="18"/>
          <w:szCs w:val="18"/>
        </w:rPr>
      </w:pPr>
      <w:r w:rsidRPr="00F75786">
        <w:rPr>
          <w:rFonts w:ascii="Arial" w:hAnsi="Arial" w:cs="Arial"/>
          <w:sz w:val="18"/>
          <w:szCs w:val="18"/>
        </w:rPr>
        <w:t>Το έτος αναφοράς του ΕνΔΤΚ είναι το 2015=100,0 και του εθνικού ΔΤΚ το 2009=100,0.</w:t>
      </w:r>
    </w:p>
    <w:p w14:paraId="68C7343E" w14:textId="77777777" w:rsidR="00A61B60" w:rsidRPr="00F75786" w:rsidRDefault="00A61B60" w:rsidP="007770CA">
      <w:pPr>
        <w:pStyle w:val="EndnoteText"/>
        <w:numPr>
          <w:ilvl w:val="0"/>
          <w:numId w:val="5"/>
        </w:numPr>
        <w:ind w:left="2268" w:right="429"/>
        <w:rPr>
          <w:rFonts w:ascii="Arial" w:hAnsi="Arial" w:cs="Arial"/>
          <w:sz w:val="18"/>
          <w:szCs w:val="18"/>
        </w:rPr>
      </w:pPr>
      <w:r w:rsidRPr="00F75786">
        <w:rPr>
          <w:rFonts w:ascii="Arial" w:hAnsi="Arial" w:cs="Arial"/>
          <w:sz w:val="18"/>
          <w:szCs w:val="18"/>
        </w:rPr>
        <w:t xml:space="preserve">Ο ΕνΔΤΚ καλύπτει τις καταναλωτικές δαπάνες που πραγματοποιούνται στην οικονομική επικράτεια της Χώρας από μόνιμους ή μη μόνιμους κάτοικους, ενώ ο εθνικός ΔΤΚ καλύπτει τις καταναλωτικές δαπάνες των ιδιωτικών νοικοκυριών μόνιμων κατοίκων στην οικονομική επικράτεια και στην αλλοδαπή. </w:t>
      </w:r>
    </w:p>
    <w:p w14:paraId="3D2C2F67" w14:textId="77777777" w:rsidR="00A61B60" w:rsidRPr="00F75786" w:rsidRDefault="00A61B60" w:rsidP="007770CA">
      <w:pPr>
        <w:pStyle w:val="EndnoteText"/>
        <w:numPr>
          <w:ilvl w:val="0"/>
          <w:numId w:val="5"/>
        </w:numPr>
        <w:ind w:left="2268" w:right="429"/>
        <w:rPr>
          <w:rFonts w:ascii="Arial" w:hAnsi="Arial" w:cs="Arial"/>
          <w:sz w:val="18"/>
          <w:szCs w:val="18"/>
        </w:rPr>
      </w:pPr>
      <w:r w:rsidRPr="00F75786">
        <w:rPr>
          <w:rFonts w:ascii="Arial" w:hAnsi="Arial" w:cs="Arial"/>
          <w:sz w:val="18"/>
          <w:szCs w:val="18"/>
        </w:rPr>
        <w:t>Οι συντελεστές στάθμισης των ειδών του ΕνΔΤΚ υπολογίζονται βάσει στοιχείων των Εθνικών Λογαριασμών και της Έρευνας Οικογενειακών Προϋπολογισμών (ΕΟΠ), ενώ του εθνικού ΔΤΚ υπολογίζονται βάσει στοιχείων της ΕΟΠ.</w:t>
      </w:r>
    </w:p>
    <w:p w14:paraId="63234614" w14:textId="77777777" w:rsidR="00A61B60" w:rsidRPr="00F75786" w:rsidRDefault="00A61B60" w:rsidP="00A61B60">
      <w:pPr>
        <w:pStyle w:val="EndnoteText"/>
        <w:spacing w:after="0" w:line="240" w:lineRule="auto"/>
        <w:ind w:left="2160"/>
        <w:rPr>
          <w:rFonts w:ascii="Arial" w:hAnsi="Arial" w:cs="Arial"/>
          <w:sz w:val="18"/>
          <w:szCs w:val="18"/>
        </w:rPr>
      </w:pPr>
    </w:p>
    <w:p w14:paraId="5B4447ED" w14:textId="77777777" w:rsidR="00A61B60" w:rsidRDefault="00A61B60" w:rsidP="00A61B60">
      <w:pPr>
        <w:pStyle w:val="EndnoteText"/>
        <w:spacing w:after="0" w:line="240" w:lineRule="auto"/>
        <w:ind w:left="2160"/>
        <w:rPr>
          <w:rFonts w:ascii="Arial" w:hAnsi="Arial" w:cs="Arial"/>
          <w:sz w:val="18"/>
        </w:rPr>
      </w:pPr>
    </w:p>
    <w:p w14:paraId="6588470E" w14:textId="77777777" w:rsidR="00A61B60" w:rsidRDefault="00A61B60" w:rsidP="00A61B60">
      <w:pPr>
        <w:pStyle w:val="EndnoteText"/>
        <w:spacing w:after="0" w:line="240" w:lineRule="auto"/>
        <w:ind w:left="2160"/>
        <w:rPr>
          <w:rFonts w:ascii="Arial" w:hAnsi="Arial" w:cs="Arial"/>
          <w:sz w:val="18"/>
        </w:rPr>
      </w:pPr>
    </w:p>
    <w:p w14:paraId="381ADCDF" w14:textId="77777777" w:rsidR="00A61B60" w:rsidRDefault="00A61B60" w:rsidP="00A61B60">
      <w:pPr>
        <w:pStyle w:val="EndnoteText"/>
        <w:spacing w:after="0" w:line="240" w:lineRule="auto"/>
        <w:ind w:left="2160"/>
        <w:rPr>
          <w:rFonts w:ascii="Arial" w:hAnsi="Arial" w:cs="Arial"/>
          <w:sz w:val="18"/>
        </w:rPr>
      </w:pPr>
    </w:p>
    <w:p w14:paraId="7998295B" w14:textId="77777777" w:rsidR="00A61B60" w:rsidRDefault="00A61B60" w:rsidP="00A61B60">
      <w:pPr>
        <w:pStyle w:val="EndnoteText"/>
        <w:spacing w:after="0" w:line="240" w:lineRule="auto"/>
        <w:ind w:left="2160"/>
        <w:rPr>
          <w:rFonts w:ascii="Arial" w:hAnsi="Arial" w:cs="Arial"/>
          <w:sz w:val="18"/>
        </w:rPr>
      </w:pPr>
    </w:p>
    <w:p w14:paraId="5D7779CC" w14:textId="77777777" w:rsidR="00A61B60" w:rsidRDefault="00A61B60" w:rsidP="00A61B60">
      <w:pPr>
        <w:pStyle w:val="EndnoteText"/>
        <w:spacing w:after="0" w:line="240" w:lineRule="auto"/>
        <w:ind w:left="2160"/>
        <w:rPr>
          <w:rFonts w:ascii="Arial" w:hAnsi="Arial" w:cs="Arial"/>
          <w:sz w:val="18"/>
        </w:rPr>
      </w:pPr>
    </w:p>
    <w:p w14:paraId="4B887D1F" w14:textId="77777777" w:rsidR="00A61B60" w:rsidRDefault="00A61B60" w:rsidP="00A61B60">
      <w:pPr>
        <w:pStyle w:val="EndnoteText"/>
        <w:spacing w:after="0" w:line="240" w:lineRule="auto"/>
        <w:ind w:left="2160"/>
        <w:rPr>
          <w:rFonts w:ascii="Arial" w:hAnsi="Arial" w:cs="Arial"/>
          <w:sz w:val="18"/>
        </w:rPr>
      </w:pPr>
    </w:p>
    <w:p w14:paraId="4E34EB52" w14:textId="77777777" w:rsidR="00A61B60" w:rsidRDefault="00A61B60" w:rsidP="00A61B60">
      <w:pPr>
        <w:pStyle w:val="EndnoteText"/>
        <w:spacing w:after="0" w:line="240" w:lineRule="auto"/>
        <w:ind w:left="2160"/>
        <w:rPr>
          <w:rFonts w:ascii="Arial" w:hAnsi="Arial" w:cs="Arial"/>
          <w:sz w:val="18"/>
        </w:rPr>
      </w:pPr>
    </w:p>
    <w:p w14:paraId="740A75C8" w14:textId="76F443BF" w:rsidR="00693B43" w:rsidRDefault="00693B43" w:rsidP="00A61B60">
      <w:pPr>
        <w:pStyle w:val="EndnoteText"/>
        <w:spacing w:after="0" w:line="240" w:lineRule="auto"/>
        <w:ind w:left="2160"/>
        <w:rPr>
          <w:rFonts w:ascii="Arial" w:hAnsi="Arial" w:cs="Arial"/>
          <w:sz w:val="18"/>
        </w:rPr>
      </w:pPr>
    </w:p>
    <w:p w14:paraId="13D7F265" w14:textId="3A225A24" w:rsidR="005E6112" w:rsidRDefault="005E6112" w:rsidP="00A61B60">
      <w:pPr>
        <w:pStyle w:val="EndnoteText"/>
        <w:spacing w:after="0" w:line="240" w:lineRule="auto"/>
        <w:ind w:left="2160"/>
        <w:rPr>
          <w:rFonts w:ascii="Arial" w:hAnsi="Arial" w:cs="Arial"/>
          <w:sz w:val="18"/>
        </w:rPr>
      </w:pPr>
    </w:p>
    <w:p w14:paraId="52E8E9F3" w14:textId="5D32A3D5" w:rsidR="005E6112" w:rsidRDefault="005E6112" w:rsidP="00A61B60">
      <w:pPr>
        <w:pStyle w:val="EndnoteText"/>
        <w:spacing w:after="0" w:line="240" w:lineRule="auto"/>
        <w:ind w:left="2160"/>
        <w:rPr>
          <w:rFonts w:ascii="Arial" w:hAnsi="Arial" w:cs="Arial"/>
          <w:sz w:val="18"/>
        </w:rPr>
      </w:pPr>
    </w:p>
    <w:p w14:paraId="7AC41504" w14:textId="5083FE74" w:rsidR="005E6112" w:rsidRDefault="005E6112" w:rsidP="00A61B60">
      <w:pPr>
        <w:pStyle w:val="EndnoteText"/>
        <w:spacing w:after="0" w:line="240" w:lineRule="auto"/>
        <w:ind w:left="2160"/>
        <w:rPr>
          <w:rFonts w:ascii="Arial" w:hAnsi="Arial" w:cs="Arial"/>
          <w:sz w:val="18"/>
        </w:rPr>
      </w:pPr>
    </w:p>
    <w:p w14:paraId="72C582E0" w14:textId="6B8F56C6" w:rsidR="005E6112" w:rsidRDefault="005E6112" w:rsidP="00A61B60">
      <w:pPr>
        <w:pStyle w:val="EndnoteText"/>
        <w:spacing w:after="0" w:line="240" w:lineRule="auto"/>
        <w:ind w:left="2160"/>
        <w:rPr>
          <w:rFonts w:ascii="Arial" w:hAnsi="Arial" w:cs="Arial"/>
          <w:sz w:val="18"/>
        </w:rPr>
      </w:pPr>
    </w:p>
    <w:p w14:paraId="7500E15D" w14:textId="2EA99B69" w:rsidR="005E6112" w:rsidRDefault="005E6112" w:rsidP="00A61B60">
      <w:pPr>
        <w:pStyle w:val="EndnoteText"/>
        <w:spacing w:after="0" w:line="240" w:lineRule="auto"/>
        <w:ind w:left="2160"/>
        <w:rPr>
          <w:rFonts w:ascii="Arial" w:hAnsi="Arial" w:cs="Arial"/>
          <w:sz w:val="18"/>
        </w:rPr>
      </w:pPr>
    </w:p>
    <w:p w14:paraId="3BBBC776" w14:textId="75F2DE79" w:rsidR="005E6112" w:rsidRDefault="005E6112" w:rsidP="00A61B60">
      <w:pPr>
        <w:pStyle w:val="EndnoteText"/>
        <w:spacing w:after="0" w:line="240" w:lineRule="auto"/>
        <w:ind w:left="2160"/>
        <w:rPr>
          <w:rFonts w:ascii="Arial" w:hAnsi="Arial" w:cs="Arial"/>
          <w:sz w:val="18"/>
        </w:rPr>
      </w:pPr>
    </w:p>
    <w:p w14:paraId="014DBF79" w14:textId="2B8200CE" w:rsidR="005E6112" w:rsidRDefault="005E6112" w:rsidP="00A61B60">
      <w:pPr>
        <w:pStyle w:val="EndnoteText"/>
        <w:spacing w:after="0" w:line="240" w:lineRule="auto"/>
        <w:ind w:left="2160"/>
        <w:rPr>
          <w:rFonts w:ascii="Arial" w:hAnsi="Arial" w:cs="Arial"/>
          <w:sz w:val="18"/>
        </w:rPr>
      </w:pPr>
    </w:p>
    <w:p w14:paraId="35659F0D" w14:textId="77777777" w:rsidR="005E6112" w:rsidRDefault="005E6112" w:rsidP="00A61B60">
      <w:pPr>
        <w:pStyle w:val="EndnoteText"/>
        <w:spacing w:after="0" w:line="240" w:lineRule="auto"/>
        <w:ind w:left="2160"/>
        <w:rPr>
          <w:rFonts w:ascii="Arial" w:hAnsi="Arial" w:cs="Arial"/>
          <w:sz w:val="18"/>
        </w:rPr>
      </w:pPr>
    </w:p>
    <w:p w14:paraId="505573B7" w14:textId="77777777" w:rsidR="00693B43" w:rsidRDefault="00693B43" w:rsidP="00A61B60">
      <w:pPr>
        <w:pStyle w:val="EndnoteText"/>
        <w:spacing w:after="0" w:line="240" w:lineRule="auto"/>
        <w:ind w:left="2160"/>
        <w:rPr>
          <w:rFonts w:ascii="Arial" w:hAnsi="Arial" w:cs="Arial"/>
          <w:sz w:val="18"/>
        </w:rPr>
      </w:pPr>
    </w:p>
    <w:p w14:paraId="79450945" w14:textId="77777777" w:rsidR="00693B43" w:rsidRDefault="00693B43" w:rsidP="00A61B60">
      <w:pPr>
        <w:pStyle w:val="EndnoteText"/>
        <w:spacing w:after="0" w:line="240" w:lineRule="auto"/>
        <w:ind w:left="2160"/>
        <w:rPr>
          <w:rFonts w:ascii="Arial" w:hAnsi="Arial" w:cs="Arial"/>
          <w:sz w:val="18"/>
        </w:rPr>
      </w:pPr>
    </w:p>
    <w:p w14:paraId="68819B71" w14:textId="77777777" w:rsidR="00693B43" w:rsidRDefault="00693B43" w:rsidP="00A61B60">
      <w:pPr>
        <w:pStyle w:val="EndnoteText"/>
        <w:spacing w:after="0" w:line="240" w:lineRule="auto"/>
        <w:ind w:left="2160"/>
        <w:rPr>
          <w:rFonts w:ascii="Arial" w:hAnsi="Arial" w:cs="Arial"/>
          <w:sz w:val="18"/>
        </w:rPr>
      </w:pPr>
    </w:p>
    <w:p w14:paraId="4F353629" w14:textId="77777777" w:rsidR="00693B43" w:rsidRDefault="00693B43" w:rsidP="00A61B60">
      <w:pPr>
        <w:pStyle w:val="EndnoteText"/>
        <w:spacing w:after="0" w:line="240" w:lineRule="auto"/>
        <w:ind w:left="2160"/>
        <w:rPr>
          <w:rFonts w:ascii="Arial" w:hAnsi="Arial" w:cs="Arial"/>
          <w:sz w:val="18"/>
        </w:rPr>
      </w:pPr>
    </w:p>
    <w:p w14:paraId="476BA341" w14:textId="77777777" w:rsidR="00A61B60" w:rsidRDefault="00A61B60" w:rsidP="00A61B60">
      <w:pPr>
        <w:pStyle w:val="EndnoteText"/>
        <w:spacing w:after="0" w:line="240" w:lineRule="auto"/>
        <w:ind w:left="2160"/>
        <w:rPr>
          <w:rFonts w:ascii="Arial" w:hAnsi="Arial" w:cs="Arial"/>
          <w:sz w:val="18"/>
        </w:rPr>
      </w:pPr>
    </w:p>
    <w:p w14:paraId="0762BEB9" w14:textId="77777777" w:rsidR="00A61B60" w:rsidRDefault="00A61B60" w:rsidP="00A61B60">
      <w:pPr>
        <w:pStyle w:val="EndnoteText"/>
        <w:spacing w:after="0" w:line="240" w:lineRule="auto"/>
        <w:ind w:left="1843"/>
        <w:rPr>
          <w:rFonts w:ascii="Arial" w:hAnsi="Arial" w:cs="Arial"/>
          <w:sz w:val="18"/>
        </w:rPr>
      </w:pPr>
    </w:p>
    <w:p w14:paraId="723B64F8" w14:textId="77777777" w:rsidR="00A61B60" w:rsidRPr="00A5297E" w:rsidRDefault="00A61B60" w:rsidP="00A61B60">
      <w:pPr>
        <w:pStyle w:val="EndnoteText"/>
        <w:spacing w:after="0" w:line="240" w:lineRule="auto"/>
        <w:ind w:left="2160"/>
        <w:rPr>
          <w:rFonts w:ascii="Arial" w:hAnsi="Arial" w:cs="Arial"/>
          <w:sz w:val="18"/>
        </w:rPr>
      </w:pPr>
      <w:r>
        <w:rPr>
          <w:noProof/>
          <w:lang w:eastAsia="el-GR"/>
        </w:rPr>
        <w:drawing>
          <wp:inline distT="0" distB="0" distL="0" distR="0" wp14:anchorId="1168195D" wp14:editId="61A1BBDB">
            <wp:extent cx="5762625" cy="1533525"/>
            <wp:effectExtent l="0" t="0" r="9525" b="9525"/>
            <wp:docPr id="60" name="Picture 60"/>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776213" cy="1537141"/>
                    </a:xfrm>
                    <a:prstGeom prst="rect">
                      <a:avLst/>
                    </a:prstGeom>
                    <a:noFill/>
                    <a:ln>
                      <a:noFill/>
                    </a:ln>
                  </pic:spPr>
                </pic:pic>
              </a:graphicData>
            </a:graphic>
          </wp:inline>
        </w:drawing>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43"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00002FF" w:usb1="4000ACFF" w:usb2="00000001" w:usb3="00000000" w:csb0="0000019F" w:csb1="00000000"/>
  </w:font>
  <w:font w:name="Arial">
    <w:panose1 w:val="020B0604020202020204"/>
    <w:charset w:val="A1"/>
    <w:family w:val="swiss"/>
    <w:pitch w:val="variable"/>
    <w:sig w:usb0="E0002AFF" w:usb1="C0007843" w:usb2="00000009" w:usb3="00000000" w:csb0="000001FF" w:csb1="00000000"/>
  </w:font>
  <w:font w:name="Tahoma">
    <w:panose1 w:val="020B0604030504040204"/>
    <w:charset w:val="A1"/>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Arial Narrow">
    <w:panose1 w:val="020B0606020202030204"/>
    <w:charset w:val="A1"/>
    <w:family w:val="swiss"/>
    <w:pitch w:val="variable"/>
    <w:sig w:usb0="00000287" w:usb1="00000800" w:usb2="00000000" w:usb3="00000000" w:csb0="0000009F" w:csb1="00000000"/>
  </w:font>
  <w:font w:name="Calibri Light">
    <w:panose1 w:val="020F0302020204030204"/>
    <w:charset w:val="A1"/>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76BCA0" w14:textId="77777777" w:rsidR="000C4634" w:rsidRDefault="000C4634">
    <w:pPr>
      <w:pStyle w:val="Footer"/>
    </w:pPr>
    <w:r>
      <w:rPr>
        <w:noProof/>
        <w:lang w:eastAsia="el-GR"/>
      </w:rPr>
      <mc:AlternateContent>
        <mc:Choice Requires="wps">
          <w:drawing>
            <wp:anchor distT="0" distB="0" distL="114300" distR="114300" simplePos="0" relativeHeight="251651072" behindDoc="1" locked="0" layoutInCell="0" allowOverlap="1" wp14:anchorId="1853470C" wp14:editId="4DD965BC">
              <wp:simplePos x="0" y="0"/>
              <wp:positionH relativeFrom="page">
                <wp:posOffset>1133475</wp:posOffset>
              </wp:positionH>
              <wp:positionV relativeFrom="page">
                <wp:posOffset>10315575</wp:posOffset>
              </wp:positionV>
              <wp:extent cx="6090920" cy="403200"/>
              <wp:effectExtent l="0" t="0" r="5080" b="0"/>
              <wp:wrapNone/>
              <wp:docPr id="368" name="Freeform 3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90920" cy="403200"/>
                      </a:xfrm>
                      <a:custGeom>
                        <a:avLst/>
                        <a:gdLst>
                          <a:gd name="T0" fmla="*/ 0 w 9586"/>
                          <a:gd name="T1" fmla="*/ 524 h 525"/>
                          <a:gd name="T2" fmla="*/ 9585 w 9586"/>
                          <a:gd name="T3" fmla="*/ 524 h 525"/>
                          <a:gd name="T4" fmla="*/ 9585 w 9586"/>
                          <a:gd name="T5" fmla="*/ 0 h 525"/>
                          <a:gd name="T6" fmla="*/ 0 w 9586"/>
                          <a:gd name="T7" fmla="*/ 0 h 525"/>
                          <a:gd name="T8" fmla="*/ 0 w 9586"/>
                          <a:gd name="T9" fmla="*/ 524 h 525"/>
                        </a:gdLst>
                        <a:ahLst/>
                        <a:cxnLst>
                          <a:cxn ang="0">
                            <a:pos x="T0" y="T1"/>
                          </a:cxn>
                          <a:cxn ang="0">
                            <a:pos x="T2" y="T3"/>
                          </a:cxn>
                          <a:cxn ang="0">
                            <a:pos x="T4" y="T5"/>
                          </a:cxn>
                          <a:cxn ang="0">
                            <a:pos x="T6" y="T7"/>
                          </a:cxn>
                          <a:cxn ang="0">
                            <a:pos x="T8" y="T9"/>
                          </a:cxn>
                        </a:cxnLst>
                        <a:rect l="0" t="0" r="r" b="b"/>
                        <a:pathLst>
                          <a:path w="9586" h="525">
                            <a:moveTo>
                              <a:pt x="0" y="524"/>
                            </a:moveTo>
                            <a:lnTo>
                              <a:pt x="9585" y="524"/>
                            </a:lnTo>
                            <a:lnTo>
                              <a:pt x="9585" y="0"/>
                            </a:lnTo>
                            <a:lnTo>
                              <a:pt x="0" y="0"/>
                            </a:lnTo>
                            <a:lnTo>
                              <a:pt x="0" y="524"/>
                            </a:lnTo>
                            <a:close/>
                          </a:path>
                        </a:pathLst>
                      </a:custGeom>
                      <a:solidFill>
                        <a:srgbClr val="002060"/>
                      </a:solidFill>
                      <a:ln>
                        <a:noFill/>
                      </a:ln>
                    </wps:spPr>
                    <wps:txbx>
                      <w:txbxContent>
                        <w:p w14:paraId="382C3E3E" w14:textId="77777777" w:rsidR="000C4634" w:rsidRPr="001A27A8" w:rsidRDefault="000C4634" w:rsidP="00BE027E">
                          <w:pPr>
                            <w:rPr>
                              <w:lang w:val="en-US"/>
                            </w:rPr>
                          </w:pPr>
                          <w:r>
                            <w:t>ΔΕΛΤΙΟ ΟΙΚΟΝΟΜΙΚΩΝ ΕΞΕΛΙΞΕΩΝ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17D33827" id="Freeform 368" o:spid="_x0000_s1053" style="position:absolute;margin-left:89.25pt;margin-top:812.25pt;width:479.6pt;height:31.7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586,5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" o:allowincell="f" adj="-11796480,,5400" path="m,524r9585,l9585,,,,,524xe" fillcolor="#002060" stroked="f">
              <v:stroke joinstyle="miter"/>
              <v:formulas/>
              <v:path arrowok="t" o:connecttype="custom" o:connectlocs="0,402432;6090285,402432;6090285,0;0,0;0,402432" o:connectangles="0,0,0,0,0" textboxrect="0,0,9586,525"/>
              <v:textbox>
                <w:txbxContent>
                  <w:p w:rsidR="000C4634" w:rsidRPr="001A27A8" w:rsidRDefault="000C4634" w:rsidP="00BE027E">
                    <w:pPr>
                      <w:rPr>
                        <w:lang w:val="en-US"/>
                      </w:rPr>
                    </w:pPr>
                    <w:r>
                      <w:t>ΔΕΛΤΙΟ ΟΙΚΟΝΟΜΙΚΩΝ ΕΞΕΛΙΞΕΩΝ</w:t>
                    </w:r>
                  </w:p>
                </w:txbxContent>
              </v:textbox>
              <w10:wrap anchorx="page" anchory="page"/>
            </v:shape>
          </w:pict>
        </mc:Fallback>
      </mc:AlternateContent>
    </w:r>
    <w:r>
      <w:rPr>
        <w:noProof/>
        <w:lang w:eastAsia="el-GR"/>
      </w:rPr>
      <mc:AlternateContent>
        <mc:Choice Requires="wps">
          <w:drawing>
            <wp:anchor distT="0" distB="0" distL="114300" distR="114300" simplePos="0" relativeHeight="251655168" behindDoc="1" locked="0" layoutInCell="0" allowOverlap="1" wp14:anchorId="2820B6FD" wp14:editId="0A18CBA6">
              <wp:simplePos x="0" y="0"/>
              <wp:positionH relativeFrom="page">
                <wp:posOffset>0</wp:posOffset>
              </wp:positionH>
              <wp:positionV relativeFrom="page">
                <wp:posOffset>10313035</wp:posOffset>
              </wp:positionV>
              <wp:extent cx="1008380" cy="403200"/>
              <wp:effectExtent l="0" t="0" r="1270" b="0"/>
              <wp:wrapNone/>
              <wp:docPr id="369" name="Freeform 3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08380" cy="403200"/>
                      </a:xfrm>
                      <a:custGeom>
                        <a:avLst/>
                        <a:gdLst>
                          <a:gd name="T0" fmla="*/ 0 w 1588"/>
                          <a:gd name="T1" fmla="*/ 524 h 525"/>
                          <a:gd name="T2" fmla="*/ 1587 w 1588"/>
                          <a:gd name="T3" fmla="*/ 524 h 525"/>
                          <a:gd name="T4" fmla="*/ 1587 w 1588"/>
                          <a:gd name="T5" fmla="*/ 0 h 525"/>
                          <a:gd name="T6" fmla="*/ 0 w 1588"/>
                          <a:gd name="T7" fmla="*/ 0 h 525"/>
                          <a:gd name="T8" fmla="*/ 0 w 1588"/>
                          <a:gd name="T9" fmla="*/ 524 h 525"/>
                        </a:gdLst>
                        <a:ahLst/>
                        <a:cxnLst>
                          <a:cxn ang="0">
                            <a:pos x="T0" y="T1"/>
                          </a:cxn>
                          <a:cxn ang="0">
                            <a:pos x="T2" y="T3"/>
                          </a:cxn>
                          <a:cxn ang="0">
                            <a:pos x="T4" y="T5"/>
                          </a:cxn>
                          <a:cxn ang="0">
                            <a:pos x="T6" y="T7"/>
                          </a:cxn>
                          <a:cxn ang="0">
                            <a:pos x="T8" y="T9"/>
                          </a:cxn>
                        </a:cxnLst>
                        <a:rect l="0" t="0" r="r" b="b"/>
                        <a:pathLst>
                          <a:path w="1588" h="525">
                            <a:moveTo>
                              <a:pt x="0" y="524"/>
                            </a:moveTo>
                            <a:lnTo>
                              <a:pt x="1587" y="524"/>
                            </a:lnTo>
                            <a:lnTo>
                              <a:pt x="1587" y="0"/>
                            </a:lnTo>
                            <a:lnTo>
                              <a:pt x="0" y="0"/>
                            </a:lnTo>
                            <a:lnTo>
                              <a:pt x="0" y="524"/>
                            </a:lnTo>
                            <a:close/>
                          </a:path>
                        </a:pathLst>
                      </a:custGeom>
                      <a:solidFill>
                        <a:srgbClr val="002060"/>
                      </a:solidFill>
                      <a:ln>
                        <a:noFill/>
                      </a:ln>
                    </wps:spPr>
                    <wps:txbx>
                      <w:txbxContent>
                        <w:p w14:paraId="3E37CF0A" w14:textId="649B6402" w:rsidR="000C4634" w:rsidRPr="000B2467" w:rsidRDefault="000C4634" w:rsidP="002453D6">
                          <w:pPr>
                            <w:jc w:val="right"/>
                          </w:pPr>
                          <w:r>
                            <w:fldChar w:fldCharType="begin"/>
                          </w:r>
                          <w:r>
                            <w:instrText xml:space="preserve"> PAGE   \* MERGEFORMAT </w:instrText>
                          </w:r>
                          <w:r>
                            <w:fldChar w:fldCharType="separate"/>
                          </w:r>
                          <w:r w:rsidR="009C0C0A">
                            <w:rPr>
                              <w:noProof/>
                            </w:rPr>
                            <w:t>8</w:t>
                          </w:r>
                          <w:r>
                            <w:rPr>
                              <w:noProof/>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20B6FD" id="Freeform 369" o:spid="_x0000_s1072" style="position:absolute;margin-left:0;margin-top:812.05pt;width:79.4pt;height:31.7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588,5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" o:allowincell="f" adj="-11796480,,5400" path="m,524r1587,l1587,,,,,524xe" fillcolor="#002060" stroked="f">
              <v:stroke joinstyle="miter"/>
              <v:formulas/>
              <v:path arrowok="t" o:connecttype="custom" o:connectlocs="0,402432;1007745,402432;1007745,0;0,0;0,402432" o:connectangles="0,0,0,0,0" textboxrect="0,0,1588,525"/>
              <v:textbox>
                <w:txbxContent>
                  <w:p w14:paraId="3E37CF0A" w14:textId="649B6402" w:rsidR="000C4634" w:rsidRPr="000B2467" w:rsidRDefault="000C4634" w:rsidP="002453D6">
                    <w:pPr>
                      <w:jc w:val="right"/>
                    </w:pPr>
                    <w:r>
                      <w:fldChar w:fldCharType="begin"/>
                    </w:r>
                    <w:r>
                      <w:instrText xml:space="preserve"> PAGE   \* MERGEFORMAT </w:instrText>
                    </w:r>
                    <w:r>
                      <w:fldChar w:fldCharType="separate"/>
                    </w:r>
                    <w:r w:rsidR="009C0C0A">
                      <w:rPr>
                        <w:noProof/>
                      </w:rPr>
                      <w:t>8</w:t>
                    </w:r>
                    <w:r>
                      <w:rPr>
                        <w:noProof/>
                      </w:rP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B189A3" w14:textId="77777777" w:rsidR="000C4634" w:rsidRDefault="000C4634">
    <w:pPr>
      <w:pStyle w:val="Footer"/>
    </w:pPr>
    <w:r>
      <w:rPr>
        <w:noProof/>
        <w:lang w:eastAsia="el-GR"/>
      </w:rPr>
      <mc:AlternateContent>
        <mc:Choice Requires="wps">
          <w:drawing>
            <wp:anchor distT="0" distB="0" distL="114300" distR="114300" simplePos="0" relativeHeight="251656192" behindDoc="1" locked="0" layoutInCell="0" allowOverlap="1" wp14:anchorId="496F6F7D" wp14:editId="5314EBB2">
              <wp:simplePos x="0" y="0"/>
              <wp:positionH relativeFrom="page">
                <wp:posOffset>1130300</wp:posOffset>
              </wp:positionH>
              <wp:positionV relativeFrom="page">
                <wp:posOffset>10295890</wp:posOffset>
              </wp:positionV>
              <wp:extent cx="6087110" cy="403200"/>
              <wp:effectExtent l="0" t="0" r="8890" b="0"/>
              <wp:wrapNone/>
              <wp:docPr id="4" name="Freeform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87110" cy="403200"/>
                      </a:xfrm>
                      <a:custGeom>
                        <a:avLst/>
                        <a:gdLst>
                          <a:gd name="T0" fmla="*/ 0 w 9586"/>
                          <a:gd name="T1" fmla="*/ 524 h 525"/>
                          <a:gd name="T2" fmla="*/ 9585 w 9586"/>
                          <a:gd name="T3" fmla="*/ 524 h 525"/>
                          <a:gd name="T4" fmla="*/ 9585 w 9586"/>
                          <a:gd name="T5" fmla="*/ 0 h 525"/>
                          <a:gd name="T6" fmla="*/ 0 w 9586"/>
                          <a:gd name="T7" fmla="*/ 0 h 525"/>
                          <a:gd name="T8" fmla="*/ 0 w 9586"/>
                          <a:gd name="T9" fmla="*/ 524 h 525"/>
                        </a:gdLst>
                        <a:ahLst/>
                        <a:cxnLst>
                          <a:cxn ang="0">
                            <a:pos x="T0" y="T1"/>
                          </a:cxn>
                          <a:cxn ang="0">
                            <a:pos x="T2" y="T3"/>
                          </a:cxn>
                          <a:cxn ang="0">
                            <a:pos x="T4" y="T5"/>
                          </a:cxn>
                          <a:cxn ang="0">
                            <a:pos x="T6" y="T7"/>
                          </a:cxn>
                          <a:cxn ang="0">
                            <a:pos x="T8" y="T9"/>
                          </a:cxn>
                        </a:cxnLst>
                        <a:rect l="0" t="0" r="r" b="b"/>
                        <a:pathLst>
                          <a:path w="9586" h="525">
                            <a:moveTo>
                              <a:pt x="0" y="524"/>
                            </a:moveTo>
                            <a:lnTo>
                              <a:pt x="9585" y="524"/>
                            </a:lnTo>
                            <a:lnTo>
                              <a:pt x="9585" y="0"/>
                            </a:lnTo>
                            <a:lnTo>
                              <a:pt x="0" y="0"/>
                            </a:lnTo>
                            <a:lnTo>
                              <a:pt x="0" y="524"/>
                            </a:lnTo>
                            <a:close/>
                          </a:path>
                        </a:pathLst>
                      </a:custGeom>
                      <a:solidFill>
                        <a:srgbClr val="002060"/>
                      </a:solidFill>
                      <a:ln>
                        <a:noFill/>
                      </a:ln>
                    </wps:spPr>
                    <wps:txbx>
                      <w:txbxContent>
                        <w:p w14:paraId="055D16CA" w14:textId="77777777" w:rsidR="000C4634" w:rsidRPr="001A27A8" w:rsidRDefault="000C4634" w:rsidP="00386919">
                          <w:pP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48BE414B" id="Freeform 26" o:spid="_x0000_s1074" style="position:absolute;margin-left:89pt;margin-top:810.7pt;width:479.3pt;height:31.7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586,5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" o:allowincell="f" adj="-11796480,,5400" path="m,524r9585,l9585,,,,,524xe" fillcolor="#002060" stroked="f">
              <v:stroke joinstyle="miter"/>
              <v:formulas/>
              <v:path arrowok="t" o:connecttype="custom" o:connectlocs="0,402432;6086475,402432;6086475,0;0,0;0,402432" o:connectangles="0,0,0,0,0" textboxrect="0,0,9586,525"/>
              <v:textbox>
                <w:txbxContent>
                  <w:p w:rsidR="000C4634" w:rsidRPr="001A27A8" w:rsidRDefault="000C4634" w:rsidP="00386919">
                    <w:pPr>
                      <w:rPr>
                        <w:lang w:val="en-US"/>
                      </w:rPr>
                    </w:pPr>
                  </w:p>
                </w:txbxContent>
              </v:textbox>
              <w10:wrap anchorx="page" anchory="page"/>
            </v:shape>
          </w:pict>
        </mc:Fallback>
      </mc:AlternateContent>
    </w:r>
    <w:r>
      <w:rPr>
        <w:noProof/>
        <w:lang w:eastAsia="el-GR"/>
      </w:rPr>
      <mc:AlternateContent>
        <mc:Choice Requires="wps">
          <w:drawing>
            <wp:anchor distT="0" distB="0" distL="114300" distR="114300" simplePos="0" relativeHeight="251663360" behindDoc="1" locked="0" layoutInCell="0" allowOverlap="1" wp14:anchorId="64A2EAF9" wp14:editId="591D2E18">
              <wp:simplePos x="0" y="0"/>
              <wp:positionH relativeFrom="page">
                <wp:posOffset>0</wp:posOffset>
              </wp:positionH>
              <wp:positionV relativeFrom="page">
                <wp:posOffset>10296000</wp:posOffset>
              </wp:positionV>
              <wp:extent cx="1008380" cy="403200"/>
              <wp:effectExtent l="0" t="0" r="1270" b="0"/>
              <wp:wrapNone/>
              <wp:docPr id="5" name="Freeform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08380" cy="403200"/>
                      </a:xfrm>
                      <a:custGeom>
                        <a:avLst/>
                        <a:gdLst>
                          <a:gd name="T0" fmla="*/ 0 w 1588"/>
                          <a:gd name="T1" fmla="*/ 524 h 525"/>
                          <a:gd name="T2" fmla="*/ 1587 w 1588"/>
                          <a:gd name="T3" fmla="*/ 524 h 525"/>
                          <a:gd name="T4" fmla="*/ 1587 w 1588"/>
                          <a:gd name="T5" fmla="*/ 0 h 525"/>
                          <a:gd name="T6" fmla="*/ 0 w 1588"/>
                          <a:gd name="T7" fmla="*/ 0 h 525"/>
                          <a:gd name="T8" fmla="*/ 0 w 1588"/>
                          <a:gd name="T9" fmla="*/ 524 h 525"/>
                        </a:gdLst>
                        <a:ahLst/>
                        <a:cxnLst>
                          <a:cxn ang="0">
                            <a:pos x="T0" y="T1"/>
                          </a:cxn>
                          <a:cxn ang="0">
                            <a:pos x="T2" y="T3"/>
                          </a:cxn>
                          <a:cxn ang="0">
                            <a:pos x="T4" y="T5"/>
                          </a:cxn>
                          <a:cxn ang="0">
                            <a:pos x="T6" y="T7"/>
                          </a:cxn>
                          <a:cxn ang="0">
                            <a:pos x="T8" y="T9"/>
                          </a:cxn>
                        </a:cxnLst>
                        <a:rect l="0" t="0" r="r" b="b"/>
                        <a:pathLst>
                          <a:path w="1588" h="525">
                            <a:moveTo>
                              <a:pt x="0" y="524"/>
                            </a:moveTo>
                            <a:lnTo>
                              <a:pt x="1587" y="524"/>
                            </a:lnTo>
                            <a:lnTo>
                              <a:pt x="1587" y="0"/>
                            </a:lnTo>
                            <a:lnTo>
                              <a:pt x="0" y="0"/>
                            </a:lnTo>
                            <a:lnTo>
                              <a:pt x="0" y="524"/>
                            </a:lnTo>
                            <a:close/>
                          </a:path>
                        </a:pathLst>
                      </a:custGeom>
                      <a:solidFill>
                        <a:srgbClr val="002060"/>
                      </a:solidFill>
                      <a:ln>
                        <a:noFill/>
                      </a:ln>
                    </wps:spPr>
                    <wps:txbx>
                      <w:txbxContent>
                        <w:p w14:paraId="32617971" w14:textId="77777777" w:rsidR="000C4634" w:rsidRPr="0010490B" w:rsidRDefault="000C4634" w:rsidP="00386919">
                          <w:pPr>
                            <w:jc w:val="right"/>
                          </w:pPr>
                          <w: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17848E15" id="Freeform 27" o:spid="_x0000_s1075" style="position:absolute;margin-left:0;margin-top:810.7pt;width:79.4pt;height:31.7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588,5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" o:allowincell="f" adj="-11796480,,5400" path="m,524r1587,l1587,,,,,524xe" fillcolor="#002060" stroked="f">
              <v:stroke joinstyle="miter"/>
              <v:formulas/>
              <v:path arrowok="t" o:connecttype="custom" o:connectlocs="0,402432;1007745,402432;1007745,0;0,0;0,402432" o:connectangles="0,0,0,0,0" textboxrect="0,0,1588,525"/>
              <v:textbox>
                <w:txbxContent>
                  <w:p w:rsidR="000C4634" w:rsidRPr="0010490B" w:rsidRDefault="000C4634" w:rsidP="00386919">
                    <w:pPr>
                      <w:jc w:val="right"/>
                    </w:pPr>
                    <w:r>
                      <w:t>1</w:t>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3B4D201" w14:textId="77777777" w:rsidR="004C18F7" w:rsidRDefault="004C18F7" w:rsidP="002453D6">
      <w:pPr>
        <w:spacing w:after="0" w:line="240" w:lineRule="auto"/>
      </w:pPr>
      <w:r>
        <w:separator/>
      </w:r>
    </w:p>
  </w:footnote>
  <w:footnote w:type="continuationSeparator" w:id="0">
    <w:p w14:paraId="554BC1FB" w14:textId="77777777" w:rsidR="004C18F7" w:rsidRDefault="004C18F7" w:rsidP="002453D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75CAC5" w14:textId="77777777" w:rsidR="000C4634" w:rsidRDefault="000C4634">
    <w:pPr>
      <w:pStyle w:val="Header"/>
    </w:pPr>
    <w:r>
      <w:rPr>
        <w:noProof/>
        <w:lang w:eastAsia="el-GR"/>
      </w:rPr>
      <w:drawing>
        <wp:anchor distT="0" distB="0" distL="114300" distR="114300" simplePos="0" relativeHeight="251661312" behindDoc="0" locked="0" layoutInCell="1" allowOverlap="1" wp14:anchorId="6B9BB8C9" wp14:editId="500CDBA6">
          <wp:simplePos x="0" y="0"/>
          <wp:positionH relativeFrom="column">
            <wp:posOffset>1130060</wp:posOffset>
          </wp:positionH>
          <wp:positionV relativeFrom="page">
            <wp:posOffset>310551</wp:posOffset>
          </wp:positionV>
          <wp:extent cx="1463040" cy="310515"/>
          <wp:effectExtent l="0" t="0" r="3810" b="0"/>
          <wp:wrapTopAndBottom/>
          <wp:docPr id="360"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1">
                    <a:extLst>
                      <a:ext uri="{28A0092B-C50C-407E-A947-70E740481C1C}">
                        <a14:useLocalDpi xmlns:a14="http://schemas.microsoft.com/office/drawing/2010/main" val="0"/>
                      </a:ext>
                    </a:extLst>
                  </a:blip>
                  <a:stretch>
                    <a:fillRect/>
                  </a:stretch>
                </pic:blipFill>
                <pic:spPr>
                  <a:xfrm>
                    <a:off x="0" y="0"/>
                    <a:ext cx="1463040" cy="310515"/>
                  </a:xfrm>
                  <a:prstGeom prst="rect">
                    <a:avLst/>
                  </a:prstGeom>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B6DD42" w14:textId="77777777" w:rsidR="000C4634" w:rsidRDefault="00EF4D2A" w:rsidP="00CD5895">
    <w:pPr>
      <w:pStyle w:val="Header"/>
      <w:tabs>
        <w:tab w:val="left" w:pos="11340"/>
      </w:tabs>
    </w:pPr>
    <w:r>
      <w:rPr>
        <w:noProof/>
        <w:lang w:eastAsia="el-GR"/>
      </w:rPr>
      <mc:AlternateContent>
        <mc:Choice Requires="wpg">
          <w:drawing>
            <wp:anchor distT="0" distB="0" distL="114300" distR="114300" simplePos="0" relativeHeight="251664896" behindDoc="1" locked="0" layoutInCell="1" allowOverlap="1" wp14:anchorId="74495A92" wp14:editId="3D2486E1">
              <wp:simplePos x="0" y="0"/>
              <wp:positionH relativeFrom="column">
                <wp:posOffset>0</wp:posOffset>
              </wp:positionH>
              <wp:positionV relativeFrom="page">
                <wp:posOffset>9525</wp:posOffset>
              </wp:positionV>
              <wp:extent cx="1010285" cy="1972945"/>
              <wp:effectExtent l="0" t="0" r="18415" b="8255"/>
              <wp:wrapTight wrapText="bothSides">
                <wp:wrapPolygon edited="0">
                  <wp:start x="0" y="0"/>
                  <wp:lineTo x="0" y="21482"/>
                  <wp:lineTo x="21586" y="21482"/>
                  <wp:lineTo x="21586" y="0"/>
                  <wp:lineTo x="0" y="0"/>
                </wp:wrapPolygon>
              </wp:wrapTight>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10285" cy="1972945"/>
                        <a:chOff x="0" y="0"/>
                        <a:chExt cx="1591" cy="3107"/>
                      </a:xfrm>
                    </wpg:grpSpPr>
                    <wps:wsp>
                      <wps:cNvPr id="9" name="Rectangle 3"/>
                      <wps:cNvSpPr>
                        <a:spLocks noChangeArrowheads="1"/>
                      </wps:cNvSpPr>
                      <wps:spPr bwMode="auto">
                        <a:xfrm>
                          <a:off x="0" y="0"/>
                          <a:ext cx="1591" cy="3027"/>
                        </a:xfrm>
                        <a:prstGeom prst="rect">
                          <a:avLst/>
                        </a:prstGeom>
                        <a:solidFill>
                          <a:srgbClr val="E5E4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 name="Rectangle 4"/>
                      <wps:cNvSpPr>
                        <a:spLocks noChangeArrowheads="1"/>
                      </wps:cNvSpPr>
                      <wps:spPr bwMode="auto">
                        <a:xfrm>
                          <a:off x="0" y="3026"/>
                          <a:ext cx="1591" cy="81"/>
                        </a:xfrm>
                        <a:prstGeom prst="rect">
                          <a:avLst/>
                        </a:prstGeom>
                        <a:solidFill>
                          <a:srgbClr val="0E3B7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 name="Text Box 5"/>
                      <wps:cNvSpPr txBox="1">
                        <a:spLocks noChangeArrowheads="1"/>
                      </wps:cNvSpPr>
                      <wps:spPr bwMode="auto">
                        <a:xfrm>
                          <a:off x="0" y="0"/>
                          <a:ext cx="1591" cy="30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46A316" w14:textId="77777777" w:rsidR="000C4634" w:rsidRPr="00C906C1" w:rsidRDefault="00B62C63" w:rsidP="00CD5895">
                            <w:pPr>
                              <w:spacing w:before="542"/>
                              <w:ind w:left="604"/>
                              <w:rPr>
                                <w:rFonts w:ascii="Arial Narrow" w:hAnsi="Arial Narrow"/>
                                <w:sz w:val="36"/>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textFill>
                                  <w14:noFill/>
                                </w14:textFill>
                              </w:rPr>
                            </w:pPr>
                            <w:r w:rsidRPr="00B62C63">
                              <w:rPr>
                                <w:rFonts w:ascii="Arial Narrow" w:hAnsi="Arial Narrow"/>
                                <w:color w:val="FFFFFF" w:themeColor="background1"/>
                                <w:sz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w:t>
                            </w:r>
                            <w:r w:rsidR="0008260C">
                              <w:rPr>
                                <w:rFonts w:ascii="Arial Narrow" w:hAnsi="Arial Narrow"/>
                                <w:color w:val="FFFFFF" w:themeColor="background1"/>
                                <w:sz w:val="5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w:t>
                            </w:r>
                            <w:r w:rsidR="000C4634" w:rsidRPr="004A37BA">
                              <w:rPr>
                                <w:rFonts w:ascii="Arial Narrow" w:hAnsi="Arial Narrow"/>
                                <w:sz w:val="9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textFill>
                                  <w14:noFill/>
                                </w14:textFill>
                              </w:rPr>
                              <w:t>2</w:t>
                            </w:r>
                            <w:r w:rsidR="000C4634">
                              <w:rPr>
                                <w:rFonts w:ascii="Arial Narrow" w:hAnsi="Arial Narrow"/>
                                <w:sz w:val="9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textFill>
                                  <w14:noFill/>
                                </w14:textFill>
                              </w:rPr>
                              <w:t>12</w:t>
                            </w:r>
                            <w:r w:rsidR="000C4634">
                              <w:rPr>
                                <w:rFonts w:ascii="Arial Narrow" w:hAnsi="Arial Narrow"/>
                                <w:sz w:val="36"/>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textFill>
                                  <w14:noFill/>
                                </w14:textFill>
                              </w:rPr>
                              <w:t>12</w:t>
                            </w:r>
                          </w:p>
                        </w:txbxContent>
                      </wps:txbx>
                      <wps:bodyPr rot="0" vert="horz" wrap="square" lIns="0" tIns="0" rIns="0" bIns="0" anchor="t" anchorCtr="0" upright="1">
                        <a:noAutofit/>
                      </wps:bodyPr>
                    </wps:wsp>
                  </wpg:wgp>
                </a:graphicData>
              </a:graphic>
            </wp:anchor>
          </w:drawing>
        </mc:Choice>
        <mc:Fallback xmlns:w16se="http://schemas.microsoft.com/office/word/2015/wordml/symex" xmlns:cx1="http://schemas.microsoft.com/office/drawing/2015/9/8/chartex" xmlns:cx="http://schemas.microsoft.com/office/drawing/2014/chartex">
          <w:pict>
            <v:group w14:anchorId="1BE9055F" id="Group 1" o:spid="_x0000_s1055" style="position:absolute;margin-left:0;margin-top:.75pt;width:79.55pt;height:155.35pt;z-index:-251651584;mso-position-vertical-relative:page" coordsize="1591,3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">
              <v:rect id="Rectangle 3" o:spid="_x0000_s1056" style="position:absolute;width:1591;height:3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" fillcolor="#e5e4de" stroked="f"/>
              <v:rect id="Rectangle 4" o:spid="_x0000_s1057" style="position:absolute;top:3026;width:1591;height: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" fillcolor="#0e3b70" stroked="f"/>
              <v:shapetype id="_x0000_t202" coordsize="21600,21600" o:spt="202" path="m,l,21600r21600,l21600,xe">
                <v:stroke joinstyle="miter"/>
                <v:path gradientshapeok="t" o:connecttype="rect"/>
              </v:shapetype>
              <v:shape id="Text Box 5" o:spid="_x0000_s1058" type="#_x0000_t202" style="position:absolute;width:1591;height:3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FtMxQAAANsAAAAPAAAAZHJzL2Rvd25yZXYueG1sRI9Ba8JA&#10;FITvhf6H5RW8NRsV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AxwFtMxQAAANsAAAAP&#10;AAAAAAAAAAAAAAAAAAcCAABkcnMvZG93bnJldi54bWxQSwUGAAAAAAMAAwC3AAAA+QIAAAAA&#10;" filled="f" stroked="f">
                <v:textbox inset="0,0,0,0">
                  <w:txbxContent>
                    <w:p w:rsidR="000C4634" w:rsidRPr="00C906C1" w:rsidRDefault="00B62C63" w:rsidP="00CD5895">
                      <w:pPr>
                        <w:spacing w:before="542"/>
                        <w:ind w:left="604"/>
                        <w:rPr>
                          <w:rFonts w:ascii="Arial Narrow" w:hAnsi="Arial Narrow"/>
                          <w:sz w:val="36"/>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textFill>
                            <w14:noFill/>
                          </w14:textFill>
                        </w:rPr>
                      </w:pPr>
                      <w:r w:rsidRPr="00B62C63">
                        <w:rPr>
                          <w:rFonts w:ascii="Arial Narrow" w:hAnsi="Arial Narrow"/>
                          <w:color w:val="FFFFFF" w:themeColor="background1"/>
                          <w:sz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w:t>
                      </w:r>
                      <w:r w:rsidR="0008260C">
                        <w:rPr>
                          <w:rFonts w:ascii="Arial Narrow" w:hAnsi="Arial Narrow"/>
                          <w:color w:val="FFFFFF" w:themeColor="background1"/>
                          <w:sz w:val="5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w:t>
                      </w:r>
                      <w:r w:rsidR="000C4634" w:rsidRPr="004A37BA">
                        <w:rPr>
                          <w:rFonts w:ascii="Arial Narrow" w:hAnsi="Arial Narrow"/>
                          <w:sz w:val="9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textFill>
                            <w14:noFill/>
                          </w14:textFill>
                        </w:rPr>
                        <w:t>2</w:t>
                      </w:r>
                      <w:r w:rsidR="000C4634">
                        <w:rPr>
                          <w:rFonts w:ascii="Arial Narrow" w:hAnsi="Arial Narrow"/>
                          <w:sz w:val="9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textFill>
                            <w14:noFill/>
                          </w14:textFill>
                        </w:rPr>
                        <w:t>12</w:t>
                      </w:r>
                      <w:r w:rsidR="000C4634">
                        <w:rPr>
                          <w:rFonts w:ascii="Arial Narrow" w:hAnsi="Arial Narrow"/>
                          <w:sz w:val="36"/>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textFill>
                            <w14:noFill/>
                          </w14:textFill>
                        </w:rPr>
                        <w:t>12</w:t>
                      </w:r>
                    </w:p>
                  </w:txbxContent>
                </v:textbox>
              </v:shape>
              <w10:wrap type="tight" anchory="page"/>
            </v:group>
          </w:pict>
        </mc:Fallback>
      </mc:AlternateContent>
    </w:r>
    <w:r w:rsidR="002218E9">
      <w:rPr>
        <w:noProof/>
        <w:lang w:eastAsia="el-GR"/>
      </w:rPr>
      <mc:AlternateContent>
        <mc:Choice Requires="wps">
          <w:drawing>
            <wp:anchor distT="45720" distB="45720" distL="114300" distR="114300" simplePos="0" relativeHeight="251651584" behindDoc="0" locked="0" layoutInCell="1" allowOverlap="1" wp14:anchorId="3D5738AF" wp14:editId="56266E56">
              <wp:simplePos x="0" y="0"/>
              <wp:positionH relativeFrom="column">
                <wp:posOffset>1008380</wp:posOffset>
              </wp:positionH>
              <wp:positionV relativeFrom="paragraph">
                <wp:posOffset>698785</wp:posOffset>
              </wp:positionV>
              <wp:extent cx="1657350" cy="304800"/>
              <wp:effectExtent l="0" t="0" r="0" b="0"/>
              <wp:wrapSquare wrapText="bothSides"/>
              <wp:docPr id="217"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304800"/>
                      </a:xfrm>
                      <a:prstGeom prst="rect">
                        <a:avLst/>
                      </a:prstGeom>
                      <a:solidFill>
                        <a:schemeClr val="bg2">
                          <a:alpha val="0"/>
                        </a:schemeClr>
                      </a:solidFill>
                      <a:ln w="9525">
                        <a:noFill/>
                        <a:miter lim="800000"/>
                        <a:headEnd/>
                        <a:tailEnd/>
                      </a:ln>
                    </wps:spPr>
                    <wps:txbx>
                      <w:txbxContent>
                        <w:p w14:paraId="5DDCC580" w14:textId="77777777" w:rsidR="000C4634" w:rsidRPr="0008260C" w:rsidRDefault="000C4634">
                          <w:pPr>
                            <w:rPr>
                              <w:sz w:val="20"/>
                            </w:rPr>
                          </w:pPr>
                          <w:r>
                            <w:rPr>
                              <w:rFonts w:ascii="Arial" w:hAnsi="Arial" w:cs="Arial"/>
                              <w:color w:val="0E3B70"/>
                              <w:sz w:val="28"/>
                              <w:lang w:val="en-US"/>
                            </w:rPr>
                            <w:t xml:space="preserve">  </w:t>
                          </w:r>
                          <w:r w:rsidR="00BD3C59">
                            <w:rPr>
                              <w:rFonts w:ascii="Arial" w:hAnsi="Arial" w:cs="Arial"/>
                              <w:color w:val="0E3B70"/>
                              <w:sz w:val="28"/>
                            </w:rPr>
                            <w:t>ΙΟΥΛΙΟΥ</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01C3A54A" id="Πλαίσιο κειμένου 2" o:spid="_x0000_s1059" type="#_x0000_t202" style="position:absolute;margin-left:79.4pt;margin-top:55pt;width:130.5pt;height:24pt;z-index:251651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" fillcolor="#e7e6e6 [3214]" stroked="f">
              <v:fill opacity="0"/>
              <v:textbox>
                <w:txbxContent>
                  <w:p w:rsidR="000C4634" w:rsidRPr="0008260C" w:rsidRDefault="000C4634">
                    <w:pPr>
                      <w:rPr>
                        <w:sz w:val="20"/>
                      </w:rPr>
                    </w:pPr>
                    <w:r>
                      <w:rPr>
                        <w:rFonts w:ascii="Arial" w:hAnsi="Arial" w:cs="Arial"/>
                        <w:color w:val="0E3B70"/>
                        <w:sz w:val="28"/>
                        <w:lang w:val="en-US"/>
                      </w:rPr>
                      <w:t xml:space="preserve">  </w:t>
                    </w:r>
                    <w:r w:rsidR="00BD3C59">
                      <w:rPr>
                        <w:rFonts w:ascii="Arial" w:hAnsi="Arial" w:cs="Arial"/>
                        <w:color w:val="0E3B70"/>
                        <w:sz w:val="28"/>
                      </w:rPr>
                      <w:t>ΙΟΥΛΙΟΥ</w:t>
                    </w:r>
                  </w:p>
                </w:txbxContent>
              </v:textbox>
              <w10:wrap type="square"/>
            </v:shape>
          </w:pict>
        </mc:Fallback>
      </mc:AlternateContent>
    </w:r>
    <w:r w:rsidR="00E73F63">
      <w:rPr>
        <w:noProof/>
        <w:lang w:eastAsia="el-GR"/>
      </w:rPr>
      <mc:AlternateContent>
        <mc:Choice Requires="wps">
          <w:drawing>
            <wp:anchor distT="45720" distB="45720" distL="114300" distR="114300" simplePos="0" relativeHeight="251663872" behindDoc="0" locked="0" layoutInCell="1" allowOverlap="1" wp14:anchorId="1B63AE23" wp14:editId="5A1C46D6">
              <wp:simplePos x="0" y="0"/>
              <wp:positionH relativeFrom="column">
                <wp:posOffset>1113155</wp:posOffset>
              </wp:positionH>
              <wp:positionV relativeFrom="paragraph">
                <wp:posOffset>342156</wp:posOffset>
              </wp:positionV>
              <wp:extent cx="1162050" cy="421005"/>
              <wp:effectExtent l="0" t="0" r="0" b="0"/>
              <wp:wrapSquare wrapText="bothSides"/>
              <wp:docPr id="1198"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0" cy="421005"/>
                      </a:xfrm>
                      <a:prstGeom prst="rect">
                        <a:avLst/>
                      </a:prstGeom>
                      <a:solidFill>
                        <a:schemeClr val="bg2">
                          <a:alpha val="0"/>
                        </a:schemeClr>
                      </a:solidFill>
                      <a:ln w="9525">
                        <a:noFill/>
                        <a:miter lim="800000"/>
                        <a:headEnd/>
                        <a:tailEnd/>
                      </a:ln>
                    </wps:spPr>
                    <wps:txbx>
                      <w:txbxContent>
                        <w:p w14:paraId="6546929D" w14:textId="77777777" w:rsidR="000C4634" w:rsidRPr="007F4129" w:rsidRDefault="00BD3C59" w:rsidP="00490C0E">
                          <w:pPr>
                            <w:rPr>
                              <w:rFonts w:ascii="Arial" w:hAnsi="Arial" w:cs="Arial"/>
                              <w:color w:val="0E3B70"/>
                              <w:sz w:val="40"/>
                              <w:szCs w:val="40"/>
                              <w:lang w:val="en-US"/>
                            </w:rPr>
                          </w:pPr>
                          <w:r>
                            <w:rPr>
                              <w:rFonts w:ascii="Arial" w:hAnsi="Arial" w:cs="Arial"/>
                              <w:color w:val="0E3B70"/>
                              <w:sz w:val="40"/>
                              <w:szCs w:val="40"/>
                              <w:lang w:val="en-US"/>
                            </w:rPr>
                            <w:t>17</w:t>
                          </w:r>
                        </w:p>
                        <w:p w14:paraId="5F7382B3" w14:textId="77777777" w:rsidR="00B62C63" w:rsidRDefault="00B62C63" w:rsidP="00490C0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2BABE2D" id="_x0000_s1060" type="#_x0000_t202" style="position:absolute;margin-left:87.65pt;margin-top:26.95pt;width:91.5pt;height:33.15pt;z-index:251663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" fillcolor="#e7e6e6 [3214]" stroked="f">
              <v:fill opacity="0"/>
              <v:textbox>
                <w:txbxContent>
                  <w:p w:rsidR="000C4634" w:rsidRPr="007F4129" w:rsidRDefault="00BD3C59" w:rsidP="00490C0E">
                    <w:pPr>
                      <w:rPr>
                        <w:rFonts w:ascii="Arial" w:hAnsi="Arial" w:cs="Arial"/>
                        <w:color w:val="0E3B70"/>
                        <w:sz w:val="40"/>
                        <w:szCs w:val="40"/>
                        <w:lang w:val="en-US"/>
                      </w:rPr>
                    </w:pPr>
                    <w:r>
                      <w:rPr>
                        <w:rFonts w:ascii="Arial" w:hAnsi="Arial" w:cs="Arial"/>
                        <w:color w:val="0E3B70"/>
                        <w:sz w:val="40"/>
                        <w:szCs w:val="40"/>
                        <w:lang w:val="en-US"/>
                      </w:rPr>
                      <w:t>17</w:t>
                    </w:r>
                  </w:p>
                  <w:p w:rsidR="00B62C63" w:rsidRDefault="00B62C63" w:rsidP="00490C0E"/>
                </w:txbxContent>
              </v:textbox>
              <w10:wrap type="square"/>
            </v:shape>
          </w:pict>
        </mc:Fallback>
      </mc:AlternateContent>
    </w:r>
    <w:r w:rsidR="000C4634">
      <w:rPr>
        <w:noProof/>
        <w:lang w:eastAsia="el-GR"/>
      </w:rPr>
      <mc:AlternateContent>
        <mc:Choice Requires="wpg">
          <w:drawing>
            <wp:anchor distT="0" distB="0" distL="114300" distR="114300" simplePos="0" relativeHeight="251635200" behindDoc="0" locked="0" layoutInCell="1" allowOverlap="1" wp14:anchorId="09D65C95" wp14:editId="7FAA75A0">
              <wp:simplePos x="0" y="0"/>
              <wp:positionH relativeFrom="column">
                <wp:posOffset>1122045</wp:posOffset>
              </wp:positionH>
              <wp:positionV relativeFrom="paragraph">
                <wp:posOffset>0</wp:posOffset>
              </wp:positionV>
              <wp:extent cx="6085205" cy="1975485"/>
              <wp:effectExtent l="0" t="0" r="0" b="5715"/>
              <wp:wrapSquare wrapText="bothSides"/>
              <wp:docPr id="11"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85205" cy="1975485"/>
                        <a:chOff x="0" y="-8"/>
                        <a:chExt cx="9586" cy="3111"/>
                      </a:xfrm>
                    </wpg:grpSpPr>
                    <wps:wsp>
                      <wps:cNvPr id="8" name="Rectangle 7"/>
                      <wps:cNvSpPr>
                        <a:spLocks noChangeArrowheads="1"/>
                      </wps:cNvSpPr>
                      <wps:spPr bwMode="auto">
                        <a:xfrm>
                          <a:off x="9" y="-8"/>
                          <a:ext cx="9563" cy="3027"/>
                        </a:xfrm>
                        <a:prstGeom prst="rect">
                          <a:avLst/>
                        </a:prstGeom>
                        <a:solidFill>
                          <a:srgbClr val="E5E4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 name="Rectangle 8"/>
                      <wps:cNvSpPr>
                        <a:spLocks noChangeArrowheads="1"/>
                      </wps:cNvSpPr>
                      <wps:spPr bwMode="auto">
                        <a:xfrm>
                          <a:off x="5855" y="720"/>
                          <a:ext cx="708" cy="708"/>
                        </a:xfrm>
                        <a:prstGeom prst="rect">
                          <a:avLst/>
                        </a:prstGeom>
                        <a:solidFill>
                          <a:srgbClr val="0E3B7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 name="Rectangle 9"/>
                      <wps:cNvSpPr>
                        <a:spLocks noChangeArrowheads="1"/>
                      </wps:cNvSpPr>
                      <wps:spPr bwMode="auto">
                        <a:xfrm>
                          <a:off x="5855" y="720"/>
                          <a:ext cx="708" cy="708"/>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0" name="Picture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5949" y="815"/>
                          <a:ext cx="520" cy="5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 name="Picture 1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6732" y="934"/>
                          <a:ext cx="702" cy="2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 name="Picture 1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7453" y="934"/>
                          <a:ext cx="550" cy="277"/>
                        </a:xfrm>
                        <a:prstGeom prst="rect">
                          <a:avLst/>
                        </a:prstGeom>
                        <a:noFill/>
                        <a:extLst>
                          <a:ext uri="{909E8E84-426E-40DD-AFC4-6F175D3DCCD1}">
                            <a14:hiddenFill xmlns:a14="http://schemas.microsoft.com/office/drawing/2010/main">
                              <a:solidFill>
                                <a:srgbClr val="FFFFFF"/>
                              </a:solidFill>
                            </a14:hiddenFill>
                          </a:ext>
                        </a:extLst>
                      </pic:spPr>
                    </pic:pic>
                    <wps:wsp>
                      <wps:cNvPr id="23" name="AutoShape 13"/>
                      <wps:cNvSpPr>
                        <a:spLocks/>
                      </wps:cNvSpPr>
                      <wps:spPr bwMode="auto">
                        <a:xfrm>
                          <a:off x="8104" y="954"/>
                          <a:ext cx="229" cy="236"/>
                        </a:xfrm>
                        <a:custGeom>
                          <a:avLst/>
                          <a:gdLst>
                            <a:gd name="T0" fmla="*/ 137 w 229"/>
                            <a:gd name="T1" fmla="*/ 955 h 236"/>
                            <a:gd name="T2" fmla="*/ 0 w 229"/>
                            <a:gd name="T3" fmla="*/ 955 h 236"/>
                            <a:gd name="T4" fmla="*/ 0 w 229"/>
                            <a:gd name="T5" fmla="*/ 1191 h 236"/>
                            <a:gd name="T6" fmla="*/ 147 w 229"/>
                            <a:gd name="T7" fmla="*/ 1191 h 236"/>
                            <a:gd name="T8" fmla="*/ 177 w 229"/>
                            <a:gd name="T9" fmla="*/ 1187 h 236"/>
                            <a:gd name="T10" fmla="*/ 203 w 229"/>
                            <a:gd name="T11" fmla="*/ 1174 h 236"/>
                            <a:gd name="T12" fmla="*/ 218 w 229"/>
                            <a:gd name="T13" fmla="*/ 1158 h 236"/>
                            <a:gd name="T14" fmla="*/ 41 w 229"/>
                            <a:gd name="T15" fmla="*/ 1158 h 236"/>
                            <a:gd name="T16" fmla="*/ 41 w 229"/>
                            <a:gd name="T17" fmla="*/ 1084 h 236"/>
                            <a:gd name="T18" fmla="*/ 215 w 229"/>
                            <a:gd name="T19" fmla="*/ 1084 h 236"/>
                            <a:gd name="T20" fmla="*/ 210 w 229"/>
                            <a:gd name="T21" fmla="*/ 1078 h 236"/>
                            <a:gd name="T22" fmla="*/ 187 w 229"/>
                            <a:gd name="T23" fmla="*/ 1065 h 236"/>
                            <a:gd name="T24" fmla="*/ 199 w 229"/>
                            <a:gd name="T25" fmla="*/ 1058 h 236"/>
                            <a:gd name="T26" fmla="*/ 204 w 229"/>
                            <a:gd name="T27" fmla="*/ 1052 h 236"/>
                            <a:gd name="T28" fmla="*/ 41 w 229"/>
                            <a:gd name="T29" fmla="*/ 1052 h 236"/>
                            <a:gd name="T30" fmla="*/ 41 w 229"/>
                            <a:gd name="T31" fmla="*/ 988 h 236"/>
                            <a:gd name="T32" fmla="*/ 207 w 229"/>
                            <a:gd name="T33" fmla="*/ 988 h 236"/>
                            <a:gd name="T34" fmla="*/ 198 w 229"/>
                            <a:gd name="T35" fmla="*/ 975 h 236"/>
                            <a:gd name="T36" fmla="*/ 174 w 229"/>
                            <a:gd name="T37" fmla="*/ 960 h 236"/>
                            <a:gd name="T38" fmla="*/ 137 w 229"/>
                            <a:gd name="T39" fmla="*/ 955 h 236"/>
                            <a:gd name="T40" fmla="*/ 215 w 229"/>
                            <a:gd name="T41" fmla="*/ 1084 h 236"/>
                            <a:gd name="T42" fmla="*/ 135 w 229"/>
                            <a:gd name="T43" fmla="*/ 1084 h 236"/>
                            <a:gd name="T44" fmla="*/ 159 w 229"/>
                            <a:gd name="T45" fmla="*/ 1086 h 236"/>
                            <a:gd name="T46" fmla="*/ 175 w 229"/>
                            <a:gd name="T47" fmla="*/ 1094 h 236"/>
                            <a:gd name="T48" fmla="*/ 185 w 229"/>
                            <a:gd name="T49" fmla="*/ 1106 h 236"/>
                            <a:gd name="T50" fmla="*/ 189 w 229"/>
                            <a:gd name="T51" fmla="*/ 1124 h 236"/>
                            <a:gd name="T52" fmla="*/ 185 w 229"/>
                            <a:gd name="T53" fmla="*/ 1139 h 236"/>
                            <a:gd name="T54" fmla="*/ 176 w 229"/>
                            <a:gd name="T55" fmla="*/ 1149 h 236"/>
                            <a:gd name="T56" fmla="*/ 161 w 229"/>
                            <a:gd name="T57" fmla="*/ 1156 h 236"/>
                            <a:gd name="T58" fmla="*/ 139 w 229"/>
                            <a:gd name="T59" fmla="*/ 1158 h 236"/>
                            <a:gd name="T60" fmla="*/ 218 w 229"/>
                            <a:gd name="T61" fmla="*/ 1158 h 236"/>
                            <a:gd name="T62" fmla="*/ 222 w 229"/>
                            <a:gd name="T63" fmla="*/ 1153 h 236"/>
                            <a:gd name="T64" fmla="*/ 229 w 229"/>
                            <a:gd name="T65" fmla="*/ 1123 h 236"/>
                            <a:gd name="T66" fmla="*/ 228 w 229"/>
                            <a:gd name="T67" fmla="*/ 1115 h 236"/>
                            <a:gd name="T68" fmla="*/ 223 w 229"/>
                            <a:gd name="T69" fmla="*/ 1097 h 236"/>
                            <a:gd name="T70" fmla="*/ 215 w 229"/>
                            <a:gd name="T71" fmla="*/ 1084 h 236"/>
                            <a:gd name="T72" fmla="*/ 207 w 229"/>
                            <a:gd name="T73" fmla="*/ 988 h 236"/>
                            <a:gd name="T74" fmla="*/ 134 w 229"/>
                            <a:gd name="T75" fmla="*/ 988 h 236"/>
                            <a:gd name="T76" fmla="*/ 152 w 229"/>
                            <a:gd name="T77" fmla="*/ 989 h 236"/>
                            <a:gd name="T78" fmla="*/ 165 w 229"/>
                            <a:gd name="T79" fmla="*/ 995 h 236"/>
                            <a:gd name="T80" fmla="*/ 172 w 229"/>
                            <a:gd name="T81" fmla="*/ 1003 h 236"/>
                            <a:gd name="T82" fmla="*/ 175 w 229"/>
                            <a:gd name="T83" fmla="*/ 1015 h 236"/>
                            <a:gd name="T84" fmla="*/ 174 w 229"/>
                            <a:gd name="T85" fmla="*/ 1028 h 236"/>
                            <a:gd name="T86" fmla="*/ 167 w 229"/>
                            <a:gd name="T87" fmla="*/ 1040 h 236"/>
                            <a:gd name="T88" fmla="*/ 151 w 229"/>
                            <a:gd name="T89" fmla="*/ 1049 h 236"/>
                            <a:gd name="T90" fmla="*/ 122 w 229"/>
                            <a:gd name="T91" fmla="*/ 1052 h 236"/>
                            <a:gd name="T92" fmla="*/ 204 w 229"/>
                            <a:gd name="T93" fmla="*/ 1052 h 236"/>
                            <a:gd name="T94" fmla="*/ 208 w 229"/>
                            <a:gd name="T95" fmla="*/ 1047 h 236"/>
                            <a:gd name="T96" fmla="*/ 213 w 229"/>
                            <a:gd name="T97" fmla="*/ 1033 h 236"/>
                            <a:gd name="T98" fmla="*/ 215 w 229"/>
                            <a:gd name="T99" fmla="*/ 1015 h 236"/>
                            <a:gd name="T100" fmla="*/ 211 w 229"/>
                            <a:gd name="T101" fmla="*/ 994 h 236"/>
                            <a:gd name="T102" fmla="*/ 207 w 229"/>
                            <a:gd name="T103" fmla="*/ 988 h 2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Lst>
                          <a:ahLst/>
                          <a:cxnLst>
                            <a:cxn ang="T104">
                              <a:pos x="T0" y="T1"/>
                            </a:cxn>
                            <a:cxn ang="T105">
                              <a:pos x="T2" y="T3"/>
                            </a:cxn>
                            <a:cxn ang="T106">
                              <a:pos x="T4" y="T5"/>
                            </a:cxn>
                            <a:cxn ang="T107">
                              <a:pos x="T6" y="T7"/>
                            </a:cxn>
                            <a:cxn ang="T108">
                              <a:pos x="T8" y="T9"/>
                            </a:cxn>
                            <a:cxn ang="T109">
                              <a:pos x="T10" y="T11"/>
                            </a:cxn>
                            <a:cxn ang="T110">
                              <a:pos x="T12" y="T13"/>
                            </a:cxn>
                            <a:cxn ang="T111">
                              <a:pos x="T14" y="T15"/>
                            </a:cxn>
                            <a:cxn ang="T112">
                              <a:pos x="T16" y="T17"/>
                            </a:cxn>
                            <a:cxn ang="T113">
                              <a:pos x="T18" y="T19"/>
                            </a:cxn>
                            <a:cxn ang="T114">
                              <a:pos x="T20" y="T21"/>
                            </a:cxn>
                            <a:cxn ang="T115">
                              <a:pos x="T22" y="T23"/>
                            </a:cxn>
                            <a:cxn ang="T116">
                              <a:pos x="T24" y="T25"/>
                            </a:cxn>
                            <a:cxn ang="T117">
                              <a:pos x="T26" y="T27"/>
                            </a:cxn>
                            <a:cxn ang="T118">
                              <a:pos x="T28" y="T29"/>
                            </a:cxn>
                            <a:cxn ang="T119">
                              <a:pos x="T30" y="T31"/>
                            </a:cxn>
                            <a:cxn ang="T120">
                              <a:pos x="T32" y="T33"/>
                            </a:cxn>
                            <a:cxn ang="T121">
                              <a:pos x="T34" y="T35"/>
                            </a:cxn>
                            <a:cxn ang="T122">
                              <a:pos x="T36" y="T37"/>
                            </a:cxn>
                            <a:cxn ang="T123">
                              <a:pos x="T38" y="T39"/>
                            </a:cxn>
                            <a:cxn ang="T124">
                              <a:pos x="T40" y="T41"/>
                            </a:cxn>
                            <a:cxn ang="T125">
                              <a:pos x="T42" y="T43"/>
                            </a:cxn>
                            <a:cxn ang="T126">
                              <a:pos x="T44" y="T45"/>
                            </a:cxn>
                            <a:cxn ang="T127">
                              <a:pos x="T46" y="T47"/>
                            </a:cxn>
                            <a:cxn ang="T128">
                              <a:pos x="T48" y="T49"/>
                            </a:cxn>
                            <a:cxn ang="T129">
                              <a:pos x="T50" y="T51"/>
                            </a:cxn>
                            <a:cxn ang="T130">
                              <a:pos x="T52" y="T53"/>
                            </a:cxn>
                            <a:cxn ang="T131">
                              <a:pos x="T54" y="T55"/>
                            </a:cxn>
                            <a:cxn ang="T132">
                              <a:pos x="T56" y="T57"/>
                            </a:cxn>
                            <a:cxn ang="T133">
                              <a:pos x="T58" y="T59"/>
                            </a:cxn>
                            <a:cxn ang="T134">
                              <a:pos x="T60" y="T61"/>
                            </a:cxn>
                            <a:cxn ang="T135">
                              <a:pos x="T62" y="T63"/>
                            </a:cxn>
                            <a:cxn ang="T136">
                              <a:pos x="T64" y="T65"/>
                            </a:cxn>
                            <a:cxn ang="T137">
                              <a:pos x="T66" y="T67"/>
                            </a:cxn>
                            <a:cxn ang="T138">
                              <a:pos x="T68" y="T69"/>
                            </a:cxn>
                            <a:cxn ang="T139">
                              <a:pos x="T70" y="T71"/>
                            </a:cxn>
                            <a:cxn ang="T140">
                              <a:pos x="T72" y="T73"/>
                            </a:cxn>
                            <a:cxn ang="T141">
                              <a:pos x="T74" y="T75"/>
                            </a:cxn>
                            <a:cxn ang="T142">
                              <a:pos x="T76" y="T77"/>
                            </a:cxn>
                            <a:cxn ang="T143">
                              <a:pos x="T78" y="T79"/>
                            </a:cxn>
                            <a:cxn ang="T144">
                              <a:pos x="T80" y="T81"/>
                            </a:cxn>
                            <a:cxn ang="T145">
                              <a:pos x="T82" y="T83"/>
                            </a:cxn>
                            <a:cxn ang="T146">
                              <a:pos x="T84" y="T85"/>
                            </a:cxn>
                            <a:cxn ang="T147">
                              <a:pos x="T86" y="T87"/>
                            </a:cxn>
                            <a:cxn ang="T148">
                              <a:pos x="T88" y="T89"/>
                            </a:cxn>
                            <a:cxn ang="T149">
                              <a:pos x="T90" y="T91"/>
                            </a:cxn>
                            <a:cxn ang="T150">
                              <a:pos x="T92" y="T93"/>
                            </a:cxn>
                            <a:cxn ang="T151">
                              <a:pos x="T94" y="T95"/>
                            </a:cxn>
                            <a:cxn ang="T152">
                              <a:pos x="T96" y="T97"/>
                            </a:cxn>
                            <a:cxn ang="T153">
                              <a:pos x="T98" y="T99"/>
                            </a:cxn>
                            <a:cxn ang="T154">
                              <a:pos x="T100" y="T101"/>
                            </a:cxn>
                            <a:cxn ang="T155">
                              <a:pos x="T102" y="T103"/>
                            </a:cxn>
                          </a:cxnLst>
                          <a:rect l="0" t="0" r="r" b="b"/>
                          <a:pathLst>
                            <a:path w="229" h="236">
                              <a:moveTo>
                                <a:pt x="137" y="0"/>
                              </a:moveTo>
                              <a:lnTo>
                                <a:pt x="0" y="0"/>
                              </a:lnTo>
                              <a:lnTo>
                                <a:pt x="0" y="236"/>
                              </a:lnTo>
                              <a:lnTo>
                                <a:pt x="147" y="236"/>
                              </a:lnTo>
                              <a:lnTo>
                                <a:pt x="177" y="232"/>
                              </a:lnTo>
                              <a:lnTo>
                                <a:pt x="203" y="219"/>
                              </a:lnTo>
                              <a:lnTo>
                                <a:pt x="218" y="203"/>
                              </a:lnTo>
                              <a:lnTo>
                                <a:pt x="41" y="203"/>
                              </a:lnTo>
                              <a:lnTo>
                                <a:pt x="41" y="129"/>
                              </a:lnTo>
                              <a:lnTo>
                                <a:pt x="215" y="129"/>
                              </a:lnTo>
                              <a:lnTo>
                                <a:pt x="210" y="123"/>
                              </a:lnTo>
                              <a:lnTo>
                                <a:pt x="187" y="110"/>
                              </a:lnTo>
                              <a:lnTo>
                                <a:pt x="199" y="103"/>
                              </a:lnTo>
                              <a:lnTo>
                                <a:pt x="204" y="97"/>
                              </a:lnTo>
                              <a:lnTo>
                                <a:pt x="41" y="97"/>
                              </a:lnTo>
                              <a:lnTo>
                                <a:pt x="41" y="33"/>
                              </a:lnTo>
                              <a:lnTo>
                                <a:pt x="207" y="33"/>
                              </a:lnTo>
                              <a:lnTo>
                                <a:pt x="198" y="20"/>
                              </a:lnTo>
                              <a:lnTo>
                                <a:pt x="174" y="5"/>
                              </a:lnTo>
                              <a:lnTo>
                                <a:pt x="137" y="0"/>
                              </a:lnTo>
                              <a:close/>
                              <a:moveTo>
                                <a:pt x="215" y="129"/>
                              </a:moveTo>
                              <a:lnTo>
                                <a:pt x="135" y="129"/>
                              </a:lnTo>
                              <a:lnTo>
                                <a:pt x="159" y="131"/>
                              </a:lnTo>
                              <a:lnTo>
                                <a:pt x="175" y="139"/>
                              </a:lnTo>
                              <a:lnTo>
                                <a:pt x="185" y="151"/>
                              </a:lnTo>
                              <a:lnTo>
                                <a:pt x="189" y="169"/>
                              </a:lnTo>
                              <a:lnTo>
                                <a:pt x="185" y="184"/>
                              </a:lnTo>
                              <a:lnTo>
                                <a:pt x="176" y="194"/>
                              </a:lnTo>
                              <a:lnTo>
                                <a:pt x="161" y="201"/>
                              </a:lnTo>
                              <a:lnTo>
                                <a:pt x="139" y="203"/>
                              </a:lnTo>
                              <a:lnTo>
                                <a:pt x="218" y="203"/>
                              </a:lnTo>
                              <a:lnTo>
                                <a:pt x="222" y="198"/>
                              </a:lnTo>
                              <a:lnTo>
                                <a:pt x="229" y="168"/>
                              </a:lnTo>
                              <a:lnTo>
                                <a:pt x="228" y="160"/>
                              </a:lnTo>
                              <a:lnTo>
                                <a:pt x="223" y="142"/>
                              </a:lnTo>
                              <a:lnTo>
                                <a:pt x="215" y="129"/>
                              </a:lnTo>
                              <a:close/>
                              <a:moveTo>
                                <a:pt x="207" y="33"/>
                              </a:moveTo>
                              <a:lnTo>
                                <a:pt x="134" y="33"/>
                              </a:lnTo>
                              <a:lnTo>
                                <a:pt x="152" y="34"/>
                              </a:lnTo>
                              <a:lnTo>
                                <a:pt x="165" y="40"/>
                              </a:lnTo>
                              <a:lnTo>
                                <a:pt x="172" y="48"/>
                              </a:lnTo>
                              <a:lnTo>
                                <a:pt x="175" y="60"/>
                              </a:lnTo>
                              <a:lnTo>
                                <a:pt x="174" y="73"/>
                              </a:lnTo>
                              <a:lnTo>
                                <a:pt x="167" y="85"/>
                              </a:lnTo>
                              <a:lnTo>
                                <a:pt x="151" y="94"/>
                              </a:lnTo>
                              <a:lnTo>
                                <a:pt x="122" y="97"/>
                              </a:lnTo>
                              <a:lnTo>
                                <a:pt x="204" y="97"/>
                              </a:lnTo>
                              <a:lnTo>
                                <a:pt x="208" y="92"/>
                              </a:lnTo>
                              <a:lnTo>
                                <a:pt x="213" y="78"/>
                              </a:lnTo>
                              <a:lnTo>
                                <a:pt x="215" y="60"/>
                              </a:lnTo>
                              <a:lnTo>
                                <a:pt x="211" y="39"/>
                              </a:lnTo>
                              <a:lnTo>
                                <a:pt x="207" y="3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4" name="Picture 14"/>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8651" y="954"/>
                          <a:ext cx="243" cy="23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 name="Picture 1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8962" y="954"/>
                          <a:ext cx="248" cy="236"/>
                        </a:xfrm>
                        <a:prstGeom prst="rect">
                          <a:avLst/>
                        </a:prstGeom>
                        <a:noFill/>
                        <a:extLst>
                          <a:ext uri="{909E8E84-426E-40DD-AFC4-6F175D3DCCD1}">
                            <a14:hiddenFill xmlns:a14="http://schemas.microsoft.com/office/drawing/2010/main">
                              <a:solidFill>
                                <a:srgbClr val="FFFFFF"/>
                              </a:solidFill>
                            </a14:hiddenFill>
                          </a:ext>
                        </a:extLst>
                      </pic:spPr>
                    </pic:pic>
                    <wps:wsp>
                      <wps:cNvPr id="26" name="AutoShape 16"/>
                      <wps:cNvSpPr>
                        <a:spLocks/>
                      </wps:cNvSpPr>
                      <wps:spPr bwMode="auto">
                        <a:xfrm>
                          <a:off x="8344" y="954"/>
                          <a:ext cx="277" cy="236"/>
                        </a:xfrm>
                        <a:custGeom>
                          <a:avLst/>
                          <a:gdLst>
                            <a:gd name="T0" fmla="*/ 158 w 277"/>
                            <a:gd name="T1" fmla="*/ 955 h 236"/>
                            <a:gd name="T2" fmla="*/ 123 w 277"/>
                            <a:gd name="T3" fmla="*/ 955 h 236"/>
                            <a:gd name="T4" fmla="*/ 0 w 277"/>
                            <a:gd name="T5" fmla="*/ 1191 h 236"/>
                            <a:gd name="T6" fmla="*/ 42 w 277"/>
                            <a:gd name="T7" fmla="*/ 1191 h 236"/>
                            <a:gd name="T8" fmla="*/ 76 w 277"/>
                            <a:gd name="T9" fmla="*/ 1128 h 236"/>
                            <a:gd name="T10" fmla="*/ 245 w 277"/>
                            <a:gd name="T11" fmla="*/ 1128 h 236"/>
                            <a:gd name="T12" fmla="*/ 229 w 277"/>
                            <a:gd name="T13" fmla="*/ 1095 h 236"/>
                            <a:gd name="T14" fmla="*/ 91 w 277"/>
                            <a:gd name="T15" fmla="*/ 1095 h 236"/>
                            <a:gd name="T16" fmla="*/ 137 w 277"/>
                            <a:gd name="T17" fmla="*/ 1001 h 236"/>
                            <a:gd name="T18" fmla="*/ 181 w 277"/>
                            <a:gd name="T19" fmla="*/ 1001 h 236"/>
                            <a:gd name="T20" fmla="*/ 158 w 277"/>
                            <a:gd name="T21" fmla="*/ 955 h 236"/>
                            <a:gd name="T22" fmla="*/ 245 w 277"/>
                            <a:gd name="T23" fmla="*/ 1128 h 236"/>
                            <a:gd name="T24" fmla="*/ 200 w 277"/>
                            <a:gd name="T25" fmla="*/ 1128 h 236"/>
                            <a:gd name="T26" fmla="*/ 233 w 277"/>
                            <a:gd name="T27" fmla="*/ 1191 h 236"/>
                            <a:gd name="T28" fmla="*/ 277 w 277"/>
                            <a:gd name="T29" fmla="*/ 1191 h 236"/>
                            <a:gd name="T30" fmla="*/ 245 w 277"/>
                            <a:gd name="T31" fmla="*/ 1128 h 236"/>
                            <a:gd name="T32" fmla="*/ 181 w 277"/>
                            <a:gd name="T33" fmla="*/ 1001 h 236"/>
                            <a:gd name="T34" fmla="*/ 137 w 277"/>
                            <a:gd name="T35" fmla="*/ 1001 h 236"/>
                            <a:gd name="T36" fmla="*/ 186 w 277"/>
                            <a:gd name="T37" fmla="*/ 1095 h 236"/>
                            <a:gd name="T38" fmla="*/ 229 w 277"/>
                            <a:gd name="T39" fmla="*/ 1095 h 236"/>
                            <a:gd name="T40" fmla="*/ 181 w 277"/>
                            <a:gd name="T41" fmla="*/ 1001 h 2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277" h="236">
                              <a:moveTo>
                                <a:pt x="158" y="0"/>
                              </a:moveTo>
                              <a:lnTo>
                                <a:pt x="123" y="0"/>
                              </a:lnTo>
                              <a:lnTo>
                                <a:pt x="0" y="236"/>
                              </a:lnTo>
                              <a:lnTo>
                                <a:pt x="42" y="236"/>
                              </a:lnTo>
                              <a:lnTo>
                                <a:pt x="76" y="173"/>
                              </a:lnTo>
                              <a:lnTo>
                                <a:pt x="245" y="173"/>
                              </a:lnTo>
                              <a:lnTo>
                                <a:pt x="229" y="140"/>
                              </a:lnTo>
                              <a:lnTo>
                                <a:pt x="91" y="140"/>
                              </a:lnTo>
                              <a:lnTo>
                                <a:pt x="137" y="46"/>
                              </a:lnTo>
                              <a:lnTo>
                                <a:pt x="181" y="46"/>
                              </a:lnTo>
                              <a:lnTo>
                                <a:pt x="158" y="0"/>
                              </a:lnTo>
                              <a:close/>
                              <a:moveTo>
                                <a:pt x="245" y="173"/>
                              </a:moveTo>
                              <a:lnTo>
                                <a:pt x="200" y="173"/>
                              </a:lnTo>
                              <a:lnTo>
                                <a:pt x="233" y="236"/>
                              </a:lnTo>
                              <a:lnTo>
                                <a:pt x="277" y="236"/>
                              </a:lnTo>
                              <a:lnTo>
                                <a:pt x="245" y="173"/>
                              </a:lnTo>
                              <a:close/>
                              <a:moveTo>
                                <a:pt x="181" y="46"/>
                              </a:moveTo>
                              <a:lnTo>
                                <a:pt x="137" y="46"/>
                              </a:lnTo>
                              <a:lnTo>
                                <a:pt x="186" y="140"/>
                              </a:lnTo>
                              <a:lnTo>
                                <a:pt x="229" y="140"/>
                              </a:lnTo>
                              <a:lnTo>
                                <a:pt x="181" y="4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Rectangle 17"/>
                      <wps:cNvSpPr>
                        <a:spLocks noChangeArrowheads="1"/>
                      </wps:cNvSpPr>
                      <wps:spPr bwMode="auto">
                        <a:xfrm>
                          <a:off x="0" y="3022"/>
                          <a:ext cx="9586" cy="81"/>
                        </a:xfrm>
                        <a:prstGeom prst="rect">
                          <a:avLst/>
                        </a:prstGeom>
                        <a:solidFill>
                          <a:srgbClr val="0E3B7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 name="Text Box 18"/>
                      <wps:cNvSpPr txBox="1">
                        <a:spLocks noChangeArrowheads="1"/>
                      </wps:cNvSpPr>
                      <wps:spPr bwMode="auto">
                        <a:xfrm>
                          <a:off x="211" y="2078"/>
                          <a:ext cx="8982" cy="8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F25FFC" w14:textId="77777777" w:rsidR="000C4634" w:rsidRPr="00845D4F" w:rsidRDefault="000C4634" w:rsidP="00845D4F">
                            <w:pPr>
                              <w:spacing w:line="240" w:lineRule="auto"/>
                              <w:rPr>
                                <w:rFonts w:ascii="Arial" w:hAnsi="Arial" w:cs="Arial"/>
                                <w:sz w:val="29"/>
                              </w:rPr>
                            </w:pPr>
                            <w:r w:rsidRPr="00981244">
                              <w:rPr>
                                <w:rFonts w:ascii="Arial" w:hAnsi="Arial" w:cs="Arial"/>
                                <w:color w:val="0E3B70"/>
                                <w:sz w:val="36"/>
                                <w:szCs w:val="36"/>
                              </w:rPr>
                              <w:t>Ε</w:t>
                            </w:r>
                            <w:r>
                              <w:rPr>
                                <w:rFonts w:ascii="Arial" w:hAnsi="Arial" w:cs="Arial"/>
                                <w:color w:val="0E3B70"/>
                                <w:sz w:val="36"/>
                                <w:szCs w:val="36"/>
                              </w:rPr>
                              <w:t>βδομαδιαίο</w:t>
                            </w:r>
                            <w:r w:rsidRPr="00981244">
                              <w:rPr>
                                <w:rFonts w:ascii="Arial" w:hAnsi="Arial" w:cs="Arial"/>
                                <w:color w:val="0E3B70"/>
                                <w:sz w:val="36"/>
                                <w:szCs w:val="36"/>
                              </w:rPr>
                              <w:t xml:space="preserve"> Δ</w:t>
                            </w:r>
                            <w:r>
                              <w:rPr>
                                <w:rFonts w:ascii="Arial" w:hAnsi="Arial" w:cs="Arial"/>
                                <w:color w:val="0E3B70"/>
                                <w:sz w:val="36"/>
                                <w:szCs w:val="36"/>
                              </w:rPr>
                              <w:t>ελτίο</w:t>
                            </w:r>
                            <w:r w:rsidRPr="00981244">
                              <w:rPr>
                                <w:rFonts w:ascii="Arial" w:hAnsi="Arial" w:cs="Arial"/>
                                <w:color w:val="0E3B70"/>
                                <w:sz w:val="36"/>
                                <w:szCs w:val="36"/>
                              </w:rPr>
                              <w:t xml:space="preserve"> Ο</w:t>
                            </w:r>
                            <w:r>
                              <w:rPr>
                                <w:rFonts w:ascii="Arial" w:hAnsi="Arial" w:cs="Arial"/>
                                <w:color w:val="0E3B70"/>
                                <w:sz w:val="36"/>
                                <w:szCs w:val="36"/>
                              </w:rPr>
                              <w:t>ικονομικών</w:t>
                            </w:r>
                            <w:r w:rsidRPr="00981244">
                              <w:rPr>
                                <w:rFonts w:ascii="Arial" w:hAnsi="Arial" w:cs="Arial"/>
                                <w:color w:val="0E3B70"/>
                                <w:sz w:val="36"/>
                                <w:szCs w:val="36"/>
                              </w:rPr>
                              <w:t xml:space="preserve"> Ε</w:t>
                            </w:r>
                            <w:r>
                              <w:rPr>
                                <w:rFonts w:ascii="Arial" w:hAnsi="Arial" w:cs="Arial"/>
                                <w:color w:val="0E3B70"/>
                                <w:sz w:val="36"/>
                                <w:szCs w:val="36"/>
                              </w:rPr>
                              <w:t>ξελίξεων</w:t>
                            </w:r>
                            <w:r w:rsidRPr="00981244">
                              <w:rPr>
                                <w:rFonts w:ascii="Arial" w:hAnsi="Arial" w:cs="Arial"/>
                                <w:color w:val="0E3B70"/>
                                <w:sz w:val="36"/>
                                <w:szCs w:val="36"/>
                              </w:rPr>
                              <w:br/>
                            </w:r>
                            <w:r w:rsidRPr="000C4634">
                              <w:rPr>
                                <w:rFonts w:ascii="Arial" w:hAnsi="Arial" w:cs="Arial"/>
                                <w:color w:val="63A1AA"/>
                                <w:sz w:val="28"/>
                                <w:szCs w:val="34"/>
                              </w:rPr>
                              <w:t>Διεύθυνση Οικονομικών Μελετών</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group w14:anchorId="6A7E9AB4" id="Group 5" o:spid="_x0000_s1061" style="position:absolute;margin-left:88.35pt;margin-top:0;width:479.15pt;height:155.55pt;z-index:251635200" coordorigin=",-8" coordsize="9586,31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">
              <v:rect id="Rectangle 7" o:spid="_x0000_s1062" style="position:absolute;left:9;top:-8;width:9563;height:3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" fillcolor="#e5e4de" stroked="f"/>
              <v:rect id="Rectangle 8" o:spid="_x0000_s1063" style="position:absolute;left:5855;top:720;width:708;height: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" fillcolor="#0e3b70" stroked="f"/>
              <v:rect id="Rectangle 9" o:spid="_x0000_s1064" style="position:absolute;left:5855;top:720;width:708;height: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" filled="f" strokecolor="whit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65" type="#_x0000_t75" style="position:absolute;left:5949;top:815;width:520;height:5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">
                <v:imagedata r:id="rId6" o:title=""/>
              </v:shape>
              <v:shape id="Picture 11" o:spid="_x0000_s1066" type="#_x0000_t75" style="position:absolute;left:6732;top:934;width:702;height:2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">
                <v:imagedata r:id="rId7" o:title=""/>
              </v:shape>
              <v:shape id="Picture 12" o:spid="_x0000_s1067" type="#_x0000_t75" style="position:absolute;left:7453;top:934;width:550;height:2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">
                <v:imagedata r:id="rId8" o:title=""/>
              </v:shape>
              <v:shape id="AutoShape 13" o:spid="_x0000_s1068" style="position:absolute;left:8104;top:954;width:229;height:236;visibility:visible;mso-wrap-style:square;v-text-anchor:top" coordsize="229,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" path="m137,l,,,236r147,l177,232r26,-13l218,203r-177,l41,129r174,l210,123,187,110r12,-7l204,97,41,97r,-64l207,33,198,20,174,5,137,xm215,129r-80,l159,131r16,8l185,151r4,18l185,184r-9,10l161,201r-22,2l218,203r4,-5l229,168r-1,-8l223,142r-8,-13xm207,33r-73,l152,34r13,6l172,48r3,12l174,73r-7,12l151,94r-29,3l204,97r4,-5l213,78r2,-18l211,39r-4,-6xe" fillcolor="#231f20" stroked="f">
                <v:path arrowok="t" o:connecttype="custom" o:connectlocs="137,955;0,955;0,1191;147,1191;177,1187;203,1174;218,1158;41,1158;41,1084;215,1084;210,1078;187,1065;199,1058;204,1052;41,1052;41,988;207,988;198,975;174,960;137,955;215,1084;135,1084;159,1086;175,1094;185,1106;189,1124;185,1139;176,1149;161,1156;139,1158;218,1158;222,1153;229,1123;228,1115;223,1097;215,1084;207,988;134,988;152,989;165,995;172,1003;175,1015;174,1028;167,1040;151,1049;122,1052;204,1052;208,1047;213,1033;215,1015;211,994;207,988" o:connectangles="0,0,0,0,0,0,0,0,0,0,0,0,0,0,0,0,0,0,0,0,0,0,0,0,0,0,0,0,0,0,0,0,0,0,0,0,0,0,0,0,0,0,0,0,0,0,0,0,0,0,0,0"/>
              </v:shape>
              <v:shape id="Picture 14" o:spid="_x0000_s1069" type="#_x0000_t75" style="position:absolute;left:8651;top:954;width:243;height: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">
                <v:imagedata r:id="rId9" o:title=""/>
              </v:shape>
              <v:shape id="Picture 15" o:spid="_x0000_s1070" type="#_x0000_t75" style="position:absolute;left:8962;top:954;width:248;height: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">
                <v:imagedata r:id="rId10" o:title=""/>
              </v:shape>
              <v:shape id="AutoShape 16" o:spid="_x0000_s1071" style="position:absolute;left:8344;top:954;width:277;height:236;visibility:visible;mso-wrap-style:square;v-text-anchor:top" coordsize="277,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" path="m158,l123,,,236r42,l76,173r169,l229,140r-138,l137,46r44,l158,xm245,173r-45,l233,236r44,l245,173xm181,46r-44,l186,140r43,l181,46xe" fillcolor="#231f20" stroked="f">
                <v:path arrowok="t" o:connecttype="custom" o:connectlocs="158,955;123,955;0,1191;42,1191;76,1128;245,1128;229,1095;91,1095;137,1001;181,1001;158,955;245,1128;200,1128;233,1191;277,1191;245,1128;181,1001;137,1001;186,1095;229,1095;181,1001" o:connectangles="0,0,0,0,0,0,0,0,0,0,0,0,0,0,0,0,0,0,0,0,0"/>
              </v:shape>
              <v:rect id="Rectangle 17" o:spid="_x0000_s1072" style="position:absolute;top:3022;width:9586;height: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" fillcolor="#0e3b70" stroked="f"/>
              <v:shape id="Text Box 18" o:spid="_x0000_s1073" type="#_x0000_t202" style="position:absolute;left:211;top:2078;width:8982;height: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" filled="f" stroked="f">
                <v:textbox inset="0,0,0,0">
                  <w:txbxContent>
                    <w:p w:rsidR="000C4634" w:rsidRPr="00845D4F" w:rsidRDefault="000C4634" w:rsidP="00845D4F">
                      <w:pPr>
                        <w:spacing w:line="240" w:lineRule="auto"/>
                        <w:rPr>
                          <w:rFonts w:ascii="Arial" w:hAnsi="Arial" w:cs="Arial"/>
                          <w:sz w:val="29"/>
                        </w:rPr>
                      </w:pPr>
                      <w:r w:rsidRPr="00981244">
                        <w:rPr>
                          <w:rFonts w:ascii="Arial" w:hAnsi="Arial" w:cs="Arial"/>
                          <w:color w:val="0E3B70"/>
                          <w:sz w:val="36"/>
                          <w:szCs w:val="36"/>
                        </w:rPr>
                        <w:t>Ε</w:t>
                      </w:r>
                      <w:r>
                        <w:rPr>
                          <w:rFonts w:ascii="Arial" w:hAnsi="Arial" w:cs="Arial"/>
                          <w:color w:val="0E3B70"/>
                          <w:sz w:val="36"/>
                          <w:szCs w:val="36"/>
                        </w:rPr>
                        <w:t>βδομαδιαίο</w:t>
                      </w:r>
                      <w:r w:rsidRPr="00981244">
                        <w:rPr>
                          <w:rFonts w:ascii="Arial" w:hAnsi="Arial" w:cs="Arial"/>
                          <w:color w:val="0E3B70"/>
                          <w:sz w:val="36"/>
                          <w:szCs w:val="36"/>
                        </w:rPr>
                        <w:t xml:space="preserve"> Δ</w:t>
                      </w:r>
                      <w:r>
                        <w:rPr>
                          <w:rFonts w:ascii="Arial" w:hAnsi="Arial" w:cs="Arial"/>
                          <w:color w:val="0E3B70"/>
                          <w:sz w:val="36"/>
                          <w:szCs w:val="36"/>
                        </w:rPr>
                        <w:t>ελτίο</w:t>
                      </w:r>
                      <w:r w:rsidRPr="00981244">
                        <w:rPr>
                          <w:rFonts w:ascii="Arial" w:hAnsi="Arial" w:cs="Arial"/>
                          <w:color w:val="0E3B70"/>
                          <w:sz w:val="36"/>
                          <w:szCs w:val="36"/>
                        </w:rPr>
                        <w:t xml:space="preserve"> Ο</w:t>
                      </w:r>
                      <w:r>
                        <w:rPr>
                          <w:rFonts w:ascii="Arial" w:hAnsi="Arial" w:cs="Arial"/>
                          <w:color w:val="0E3B70"/>
                          <w:sz w:val="36"/>
                          <w:szCs w:val="36"/>
                        </w:rPr>
                        <w:t>ικονομικών</w:t>
                      </w:r>
                      <w:r w:rsidRPr="00981244">
                        <w:rPr>
                          <w:rFonts w:ascii="Arial" w:hAnsi="Arial" w:cs="Arial"/>
                          <w:color w:val="0E3B70"/>
                          <w:sz w:val="36"/>
                          <w:szCs w:val="36"/>
                        </w:rPr>
                        <w:t xml:space="preserve"> Ε</w:t>
                      </w:r>
                      <w:r>
                        <w:rPr>
                          <w:rFonts w:ascii="Arial" w:hAnsi="Arial" w:cs="Arial"/>
                          <w:color w:val="0E3B70"/>
                          <w:sz w:val="36"/>
                          <w:szCs w:val="36"/>
                        </w:rPr>
                        <w:t>ξελίξεων</w:t>
                      </w:r>
                      <w:r w:rsidRPr="00981244">
                        <w:rPr>
                          <w:rFonts w:ascii="Arial" w:hAnsi="Arial" w:cs="Arial"/>
                          <w:color w:val="0E3B70"/>
                          <w:sz w:val="36"/>
                          <w:szCs w:val="36"/>
                        </w:rPr>
                        <w:br/>
                      </w:r>
                      <w:r w:rsidRPr="000C4634">
                        <w:rPr>
                          <w:rFonts w:ascii="Arial" w:hAnsi="Arial" w:cs="Arial"/>
                          <w:color w:val="63A1AA"/>
                          <w:sz w:val="28"/>
                          <w:szCs w:val="34"/>
                        </w:rPr>
                        <w:t>Διεύθυνση Οικονομικών Μελετών</w:t>
                      </w:r>
                    </w:p>
                  </w:txbxContent>
                </v:textbox>
              </v:shape>
              <w10:wrap type="squar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2667F8"/>
    <w:multiLevelType w:val="hybridMultilevel"/>
    <w:tmpl w:val="DDCEA62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15:restartNumberingAfterBreak="0">
    <w:nsid w:val="10CF0A68"/>
    <w:multiLevelType w:val="hybridMultilevel"/>
    <w:tmpl w:val="B5CCD4CA"/>
    <w:lvl w:ilvl="0" w:tplc="04080001">
      <w:start w:val="1"/>
      <w:numFmt w:val="bullet"/>
      <w:lvlText w:val=""/>
      <w:lvlJc w:val="left"/>
      <w:pPr>
        <w:ind w:left="2505" w:hanging="360"/>
      </w:pPr>
      <w:rPr>
        <w:rFonts w:ascii="Symbol" w:hAnsi="Symbol" w:hint="default"/>
      </w:rPr>
    </w:lvl>
    <w:lvl w:ilvl="1" w:tplc="04080003" w:tentative="1">
      <w:start w:val="1"/>
      <w:numFmt w:val="bullet"/>
      <w:lvlText w:val="o"/>
      <w:lvlJc w:val="left"/>
      <w:pPr>
        <w:ind w:left="3225" w:hanging="360"/>
      </w:pPr>
      <w:rPr>
        <w:rFonts w:ascii="Courier New" w:hAnsi="Courier New" w:cs="Courier New" w:hint="default"/>
      </w:rPr>
    </w:lvl>
    <w:lvl w:ilvl="2" w:tplc="04080005" w:tentative="1">
      <w:start w:val="1"/>
      <w:numFmt w:val="bullet"/>
      <w:lvlText w:val=""/>
      <w:lvlJc w:val="left"/>
      <w:pPr>
        <w:ind w:left="3945" w:hanging="360"/>
      </w:pPr>
      <w:rPr>
        <w:rFonts w:ascii="Wingdings" w:hAnsi="Wingdings" w:hint="default"/>
      </w:rPr>
    </w:lvl>
    <w:lvl w:ilvl="3" w:tplc="04080001" w:tentative="1">
      <w:start w:val="1"/>
      <w:numFmt w:val="bullet"/>
      <w:lvlText w:val=""/>
      <w:lvlJc w:val="left"/>
      <w:pPr>
        <w:ind w:left="4665" w:hanging="360"/>
      </w:pPr>
      <w:rPr>
        <w:rFonts w:ascii="Symbol" w:hAnsi="Symbol" w:hint="default"/>
      </w:rPr>
    </w:lvl>
    <w:lvl w:ilvl="4" w:tplc="04080003" w:tentative="1">
      <w:start w:val="1"/>
      <w:numFmt w:val="bullet"/>
      <w:lvlText w:val="o"/>
      <w:lvlJc w:val="left"/>
      <w:pPr>
        <w:ind w:left="5385" w:hanging="360"/>
      </w:pPr>
      <w:rPr>
        <w:rFonts w:ascii="Courier New" w:hAnsi="Courier New" w:cs="Courier New" w:hint="default"/>
      </w:rPr>
    </w:lvl>
    <w:lvl w:ilvl="5" w:tplc="04080005" w:tentative="1">
      <w:start w:val="1"/>
      <w:numFmt w:val="bullet"/>
      <w:lvlText w:val=""/>
      <w:lvlJc w:val="left"/>
      <w:pPr>
        <w:ind w:left="6105" w:hanging="360"/>
      </w:pPr>
      <w:rPr>
        <w:rFonts w:ascii="Wingdings" w:hAnsi="Wingdings" w:hint="default"/>
      </w:rPr>
    </w:lvl>
    <w:lvl w:ilvl="6" w:tplc="04080001" w:tentative="1">
      <w:start w:val="1"/>
      <w:numFmt w:val="bullet"/>
      <w:lvlText w:val=""/>
      <w:lvlJc w:val="left"/>
      <w:pPr>
        <w:ind w:left="6825" w:hanging="360"/>
      </w:pPr>
      <w:rPr>
        <w:rFonts w:ascii="Symbol" w:hAnsi="Symbol" w:hint="default"/>
      </w:rPr>
    </w:lvl>
    <w:lvl w:ilvl="7" w:tplc="04080003" w:tentative="1">
      <w:start w:val="1"/>
      <w:numFmt w:val="bullet"/>
      <w:lvlText w:val="o"/>
      <w:lvlJc w:val="left"/>
      <w:pPr>
        <w:ind w:left="7545" w:hanging="360"/>
      </w:pPr>
      <w:rPr>
        <w:rFonts w:ascii="Courier New" w:hAnsi="Courier New" w:cs="Courier New" w:hint="default"/>
      </w:rPr>
    </w:lvl>
    <w:lvl w:ilvl="8" w:tplc="04080005" w:tentative="1">
      <w:start w:val="1"/>
      <w:numFmt w:val="bullet"/>
      <w:lvlText w:val=""/>
      <w:lvlJc w:val="left"/>
      <w:pPr>
        <w:ind w:left="8265" w:hanging="360"/>
      </w:pPr>
      <w:rPr>
        <w:rFonts w:ascii="Wingdings" w:hAnsi="Wingdings" w:hint="default"/>
      </w:rPr>
    </w:lvl>
  </w:abstractNum>
  <w:abstractNum w:abstractNumId="2" w15:restartNumberingAfterBreak="0">
    <w:nsid w:val="3B031BCC"/>
    <w:multiLevelType w:val="hybridMultilevel"/>
    <w:tmpl w:val="31B2E64C"/>
    <w:lvl w:ilvl="0" w:tplc="04080001">
      <w:start w:val="1"/>
      <w:numFmt w:val="bullet"/>
      <w:lvlText w:val=""/>
      <w:lvlJc w:val="left"/>
      <w:pPr>
        <w:ind w:left="1800" w:hanging="360"/>
      </w:pPr>
      <w:rPr>
        <w:rFonts w:ascii="Symbol" w:hAnsi="Symbol" w:hint="default"/>
      </w:rPr>
    </w:lvl>
    <w:lvl w:ilvl="1" w:tplc="04080003" w:tentative="1">
      <w:start w:val="1"/>
      <w:numFmt w:val="bullet"/>
      <w:lvlText w:val="o"/>
      <w:lvlJc w:val="left"/>
      <w:pPr>
        <w:ind w:left="2520" w:hanging="360"/>
      </w:pPr>
      <w:rPr>
        <w:rFonts w:ascii="Courier New" w:hAnsi="Courier New" w:cs="Courier New" w:hint="default"/>
      </w:rPr>
    </w:lvl>
    <w:lvl w:ilvl="2" w:tplc="04080005" w:tentative="1">
      <w:start w:val="1"/>
      <w:numFmt w:val="bullet"/>
      <w:lvlText w:val=""/>
      <w:lvlJc w:val="left"/>
      <w:pPr>
        <w:ind w:left="3240" w:hanging="360"/>
      </w:pPr>
      <w:rPr>
        <w:rFonts w:ascii="Wingdings" w:hAnsi="Wingdings" w:hint="default"/>
      </w:rPr>
    </w:lvl>
    <w:lvl w:ilvl="3" w:tplc="04080001" w:tentative="1">
      <w:start w:val="1"/>
      <w:numFmt w:val="bullet"/>
      <w:lvlText w:val=""/>
      <w:lvlJc w:val="left"/>
      <w:pPr>
        <w:ind w:left="3960" w:hanging="360"/>
      </w:pPr>
      <w:rPr>
        <w:rFonts w:ascii="Symbol" w:hAnsi="Symbol" w:hint="default"/>
      </w:rPr>
    </w:lvl>
    <w:lvl w:ilvl="4" w:tplc="04080003" w:tentative="1">
      <w:start w:val="1"/>
      <w:numFmt w:val="bullet"/>
      <w:lvlText w:val="o"/>
      <w:lvlJc w:val="left"/>
      <w:pPr>
        <w:ind w:left="4680" w:hanging="360"/>
      </w:pPr>
      <w:rPr>
        <w:rFonts w:ascii="Courier New" w:hAnsi="Courier New" w:cs="Courier New" w:hint="default"/>
      </w:rPr>
    </w:lvl>
    <w:lvl w:ilvl="5" w:tplc="04080005" w:tentative="1">
      <w:start w:val="1"/>
      <w:numFmt w:val="bullet"/>
      <w:lvlText w:val=""/>
      <w:lvlJc w:val="left"/>
      <w:pPr>
        <w:ind w:left="5400" w:hanging="360"/>
      </w:pPr>
      <w:rPr>
        <w:rFonts w:ascii="Wingdings" w:hAnsi="Wingdings" w:hint="default"/>
      </w:rPr>
    </w:lvl>
    <w:lvl w:ilvl="6" w:tplc="04080001" w:tentative="1">
      <w:start w:val="1"/>
      <w:numFmt w:val="bullet"/>
      <w:lvlText w:val=""/>
      <w:lvlJc w:val="left"/>
      <w:pPr>
        <w:ind w:left="6120" w:hanging="360"/>
      </w:pPr>
      <w:rPr>
        <w:rFonts w:ascii="Symbol" w:hAnsi="Symbol" w:hint="default"/>
      </w:rPr>
    </w:lvl>
    <w:lvl w:ilvl="7" w:tplc="04080003" w:tentative="1">
      <w:start w:val="1"/>
      <w:numFmt w:val="bullet"/>
      <w:lvlText w:val="o"/>
      <w:lvlJc w:val="left"/>
      <w:pPr>
        <w:ind w:left="6840" w:hanging="360"/>
      </w:pPr>
      <w:rPr>
        <w:rFonts w:ascii="Courier New" w:hAnsi="Courier New" w:cs="Courier New" w:hint="default"/>
      </w:rPr>
    </w:lvl>
    <w:lvl w:ilvl="8" w:tplc="04080005" w:tentative="1">
      <w:start w:val="1"/>
      <w:numFmt w:val="bullet"/>
      <w:lvlText w:val=""/>
      <w:lvlJc w:val="left"/>
      <w:pPr>
        <w:ind w:left="7560" w:hanging="360"/>
      </w:pPr>
      <w:rPr>
        <w:rFonts w:ascii="Wingdings" w:hAnsi="Wingdings" w:hint="default"/>
      </w:rPr>
    </w:lvl>
  </w:abstractNum>
  <w:abstractNum w:abstractNumId="3" w15:restartNumberingAfterBreak="0">
    <w:nsid w:val="4A4332C6"/>
    <w:multiLevelType w:val="hybridMultilevel"/>
    <w:tmpl w:val="2D9E7690"/>
    <w:lvl w:ilvl="0" w:tplc="04080001">
      <w:start w:val="1"/>
      <w:numFmt w:val="bullet"/>
      <w:lvlText w:val=""/>
      <w:lvlJc w:val="left"/>
      <w:pPr>
        <w:ind w:left="2140" w:hanging="360"/>
      </w:pPr>
      <w:rPr>
        <w:rFonts w:ascii="Symbol" w:hAnsi="Symbol" w:hint="default"/>
      </w:rPr>
    </w:lvl>
    <w:lvl w:ilvl="1" w:tplc="04080003" w:tentative="1">
      <w:start w:val="1"/>
      <w:numFmt w:val="bullet"/>
      <w:lvlText w:val="o"/>
      <w:lvlJc w:val="left"/>
      <w:pPr>
        <w:ind w:left="2860" w:hanging="360"/>
      </w:pPr>
      <w:rPr>
        <w:rFonts w:ascii="Courier New" w:hAnsi="Courier New" w:cs="Courier New" w:hint="default"/>
      </w:rPr>
    </w:lvl>
    <w:lvl w:ilvl="2" w:tplc="04080005" w:tentative="1">
      <w:start w:val="1"/>
      <w:numFmt w:val="bullet"/>
      <w:lvlText w:val=""/>
      <w:lvlJc w:val="left"/>
      <w:pPr>
        <w:ind w:left="3580" w:hanging="360"/>
      </w:pPr>
      <w:rPr>
        <w:rFonts w:ascii="Wingdings" w:hAnsi="Wingdings" w:hint="default"/>
      </w:rPr>
    </w:lvl>
    <w:lvl w:ilvl="3" w:tplc="04080001" w:tentative="1">
      <w:start w:val="1"/>
      <w:numFmt w:val="bullet"/>
      <w:lvlText w:val=""/>
      <w:lvlJc w:val="left"/>
      <w:pPr>
        <w:ind w:left="4300" w:hanging="360"/>
      </w:pPr>
      <w:rPr>
        <w:rFonts w:ascii="Symbol" w:hAnsi="Symbol" w:hint="default"/>
      </w:rPr>
    </w:lvl>
    <w:lvl w:ilvl="4" w:tplc="04080003" w:tentative="1">
      <w:start w:val="1"/>
      <w:numFmt w:val="bullet"/>
      <w:lvlText w:val="o"/>
      <w:lvlJc w:val="left"/>
      <w:pPr>
        <w:ind w:left="5020" w:hanging="360"/>
      </w:pPr>
      <w:rPr>
        <w:rFonts w:ascii="Courier New" w:hAnsi="Courier New" w:cs="Courier New" w:hint="default"/>
      </w:rPr>
    </w:lvl>
    <w:lvl w:ilvl="5" w:tplc="04080005" w:tentative="1">
      <w:start w:val="1"/>
      <w:numFmt w:val="bullet"/>
      <w:lvlText w:val=""/>
      <w:lvlJc w:val="left"/>
      <w:pPr>
        <w:ind w:left="5740" w:hanging="360"/>
      </w:pPr>
      <w:rPr>
        <w:rFonts w:ascii="Wingdings" w:hAnsi="Wingdings" w:hint="default"/>
      </w:rPr>
    </w:lvl>
    <w:lvl w:ilvl="6" w:tplc="04080001" w:tentative="1">
      <w:start w:val="1"/>
      <w:numFmt w:val="bullet"/>
      <w:lvlText w:val=""/>
      <w:lvlJc w:val="left"/>
      <w:pPr>
        <w:ind w:left="6460" w:hanging="360"/>
      </w:pPr>
      <w:rPr>
        <w:rFonts w:ascii="Symbol" w:hAnsi="Symbol" w:hint="default"/>
      </w:rPr>
    </w:lvl>
    <w:lvl w:ilvl="7" w:tplc="04080003" w:tentative="1">
      <w:start w:val="1"/>
      <w:numFmt w:val="bullet"/>
      <w:lvlText w:val="o"/>
      <w:lvlJc w:val="left"/>
      <w:pPr>
        <w:ind w:left="7180" w:hanging="360"/>
      </w:pPr>
      <w:rPr>
        <w:rFonts w:ascii="Courier New" w:hAnsi="Courier New" w:cs="Courier New" w:hint="default"/>
      </w:rPr>
    </w:lvl>
    <w:lvl w:ilvl="8" w:tplc="04080005" w:tentative="1">
      <w:start w:val="1"/>
      <w:numFmt w:val="bullet"/>
      <w:lvlText w:val=""/>
      <w:lvlJc w:val="left"/>
      <w:pPr>
        <w:ind w:left="7900" w:hanging="360"/>
      </w:pPr>
      <w:rPr>
        <w:rFonts w:ascii="Wingdings" w:hAnsi="Wingdings" w:hint="default"/>
      </w:rPr>
    </w:lvl>
  </w:abstractNum>
  <w:abstractNum w:abstractNumId="4" w15:restartNumberingAfterBreak="0">
    <w:nsid w:val="4F5817CF"/>
    <w:multiLevelType w:val="hybridMultilevel"/>
    <w:tmpl w:val="E834C1E4"/>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num w:numId="1">
    <w:abstractNumId w:val="1"/>
  </w:num>
  <w:num w:numId="2">
    <w:abstractNumId w:val="4"/>
  </w:num>
  <w:num w:numId="3">
    <w:abstractNumId w:val="0"/>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4189"/>
    <w:rsid w:val="0000239D"/>
    <w:rsid w:val="00005E56"/>
    <w:rsid w:val="00006D61"/>
    <w:rsid w:val="00012E2C"/>
    <w:rsid w:val="00022E7A"/>
    <w:rsid w:val="00023D2F"/>
    <w:rsid w:val="0002570E"/>
    <w:rsid w:val="00030D50"/>
    <w:rsid w:val="000351F0"/>
    <w:rsid w:val="00037491"/>
    <w:rsid w:val="0004158C"/>
    <w:rsid w:val="000420F3"/>
    <w:rsid w:val="000512C9"/>
    <w:rsid w:val="0005468B"/>
    <w:rsid w:val="00060486"/>
    <w:rsid w:val="0006554F"/>
    <w:rsid w:val="0006597A"/>
    <w:rsid w:val="000769E0"/>
    <w:rsid w:val="0008260C"/>
    <w:rsid w:val="00084767"/>
    <w:rsid w:val="000874FD"/>
    <w:rsid w:val="00087D1A"/>
    <w:rsid w:val="00092569"/>
    <w:rsid w:val="00093C0D"/>
    <w:rsid w:val="000A15D1"/>
    <w:rsid w:val="000B0710"/>
    <w:rsid w:val="000B2467"/>
    <w:rsid w:val="000B3EF9"/>
    <w:rsid w:val="000B5CED"/>
    <w:rsid w:val="000C4634"/>
    <w:rsid w:val="000C4923"/>
    <w:rsid w:val="000C753C"/>
    <w:rsid w:val="000D2742"/>
    <w:rsid w:val="000E25C3"/>
    <w:rsid w:val="000E68A2"/>
    <w:rsid w:val="000F362D"/>
    <w:rsid w:val="000F429E"/>
    <w:rsid w:val="000F4CC6"/>
    <w:rsid w:val="001029B9"/>
    <w:rsid w:val="00103DF0"/>
    <w:rsid w:val="0010490B"/>
    <w:rsid w:val="00104C8F"/>
    <w:rsid w:val="00104E29"/>
    <w:rsid w:val="00110116"/>
    <w:rsid w:val="00112F33"/>
    <w:rsid w:val="00113DAD"/>
    <w:rsid w:val="00114685"/>
    <w:rsid w:val="00114B74"/>
    <w:rsid w:val="001158ED"/>
    <w:rsid w:val="00124161"/>
    <w:rsid w:val="00124D18"/>
    <w:rsid w:val="00126E61"/>
    <w:rsid w:val="00130CC5"/>
    <w:rsid w:val="00133DFD"/>
    <w:rsid w:val="001364E5"/>
    <w:rsid w:val="00141AB8"/>
    <w:rsid w:val="00141CF0"/>
    <w:rsid w:val="00144BC1"/>
    <w:rsid w:val="00146FA4"/>
    <w:rsid w:val="001470F0"/>
    <w:rsid w:val="00153A37"/>
    <w:rsid w:val="001660CA"/>
    <w:rsid w:val="00172A2C"/>
    <w:rsid w:val="0017739D"/>
    <w:rsid w:val="00184540"/>
    <w:rsid w:val="0018723B"/>
    <w:rsid w:val="00192240"/>
    <w:rsid w:val="00194A6E"/>
    <w:rsid w:val="00194BAD"/>
    <w:rsid w:val="00196AFE"/>
    <w:rsid w:val="00196E94"/>
    <w:rsid w:val="001A04EF"/>
    <w:rsid w:val="001A089C"/>
    <w:rsid w:val="001A27A8"/>
    <w:rsid w:val="001A4699"/>
    <w:rsid w:val="001A56E0"/>
    <w:rsid w:val="001A5F17"/>
    <w:rsid w:val="001A740C"/>
    <w:rsid w:val="001B0600"/>
    <w:rsid w:val="001C32BB"/>
    <w:rsid w:val="001C7935"/>
    <w:rsid w:val="001D043A"/>
    <w:rsid w:val="001D1ED6"/>
    <w:rsid w:val="001D5A95"/>
    <w:rsid w:val="001D6694"/>
    <w:rsid w:val="001E1330"/>
    <w:rsid w:val="001F123A"/>
    <w:rsid w:val="002044BF"/>
    <w:rsid w:val="00213F8E"/>
    <w:rsid w:val="0021401F"/>
    <w:rsid w:val="00216DD8"/>
    <w:rsid w:val="0021741C"/>
    <w:rsid w:val="002218E9"/>
    <w:rsid w:val="00224EC4"/>
    <w:rsid w:val="0022681A"/>
    <w:rsid w:val="00226CCD"/>
    <w:rsid w:val="00230947"/>
    <w:rsid w:val="0023335A"/>
    <w:rsid w:val="002349B4"/>
    <w:rsid w:val="002361BB"/>
    <w:rsid w:val="002453D6"/>
    <w:rsid w:val="002472C1"/>
    <w:rsid w:val="002476B4"/>
    <w:rsid w:val="00254603"/>
    <w:rsid w:val="00254AC5"/>
    <w:rsid w:val="00257EC1"/>
    <w:rsid w:val="00262A70"/>
    <w:rsid w:val="00263F4E"/>
    <w:rsid w:val="0026788F"/>
    <w:rsid w:val="00270E65"/>
    <w:rsid w:val="00284627"/>
    <w:rsid w:val="00284BD6"/>
    <w:rsid w:val="00291081"/>
    <w:rsid w:val="002911F5"/>
    <w:rsid w:val="00295065"/>
    <w:rsid w:val="002A38B1"/>
    <w:rsid w:val="002A48B9"/>
    <w:rsid w:val="002B0577"/>
    <w:rsid w:val="002B19F2"/>
    <w:rsid w:val="002C2258"/>
    <w:rsid w:val="002C2CBA"/>
    <w:rsid w:val="002C32A9"/>
    <w:rsid w:val="002C442C"/>
    <w:rsid w:val="002C6E31"/>
    <w:rsid w:val="002E06DD"/>
    <w:rsid w:val="002E47D9"/>
    <w:rsid w:val="002F3D0F"/>
    <w:rsid w:val="002F53D9"/>
    <w:rsid w:val="0030062C"/>
    <w:rsid w:val="00302B8F"/>
    <w:rsid w:val="00304BE8"/>
    <w:rsid w:val="003062F5"/>
    <w:rsid w:val="003074B8"/>
    <w:rsid w:val="00314EBE"/>
    <w:rsid w:val="003212BA"/>
    <w:rsid w:val="003244FC"/>
    <w:rsid w:val="003301CA"/>
    <w:rsid w:val="003307A5"/>
    <w:rsid w:val="003311C8"/>
    <w:rsid w:val="00333039"/>
    <w:rsid w:val="00333BCD"/>
    <w:rsid w:val="003342AD"/>
    <w:rsid w:val="00335C18"/>
    <w:rsid w:val="003421B0"/>
    <w:rsid w:val="00345226"/>
    <w:rsid w:val="00356F1E"/>
    <w:rsid w:val="0035726D"/>
    <w:rsid w:val="00360BD0"/>
    <w:rsid w:val="0036327B"/>
    <w:rsid w:val="0036503D"/>
    <w:rsid w:val="003669C7"/>
    <w:rsid w:val="00376821"/>
    <w:rsid w:val="00386919"/>
    <w:rsid w:val="003921A2"/>
    <w:rsid w:val="00392678"/>
    <w:rsid w:val="00394956"/>
    <w:rsid w:val="00395DC8"/>
    <w:rsid w:val="003A207E"/>
    <w:rsid w:val="003B00BB"/>
    <w:rsid w:val="003B2FF0"/>
    <w:rsid w:val="003B30E6"/>
    <w:rsid w:val="003B5ED8"/>
    <w:rsid w:val="003B72D6"/>
    <w:rsid w:val="003B7543"/>
    <w:rsid w:val="003B7DF7"/>
    <w:rsid w:val="003C096E"/>
    <w:rsid w:val="003C3CC4"/>
    <w:rsid w:val="003C4435"/>
    <w:rsid w:val="003C4506"/>
    <w:rsid w:val="003C4993"/>
    <w:rsid w:val="003D00F0"/>
    <w:rsid w:val="003D1B05"/>
    <w:rsid w:val="003E060E"/>
    <w:rsid w:val="003E1251"/>
    <w:rsid w:val="003E1660"/>
    <w:rsid w:val="003E2227"/>
    <w:rsid w:val="003E2409"/>
    <w:rsid w:val="003E6C8B"/>
    <w:rsid w:val="003F4835"/>
    <w:rsid w:val="003F5359"/>
    <w:rsid w:val="003F7234"/>
    <w:rsid w:val="00400739"/>
    <w:rsid w:val="00401101"/>
    <w:rsid w:val="00401544"/>
    <w:rsid w:val="00402968"/>
    <w:rsid w:val="00411768"/>
    <w:rsid w:val="00420A82"/>
    <w:rsid w:val="004238DA"/>
    <w:rsid w:val="00423DFE"/>
    <w:rsid w:val="004241BB"/>
    <w:rsid w:val="00434245"/>
    <w:rsid w:val="0043467A"/>
    <w:rsid w:val="00437B04"/>
    <w:rsid w:val="00444BF2"/>
    <w:rsid w:val="0044518F"/>
    <w:rsid w:val="004535F7"/>
    <w:rsid w:val="00461A1E"/>
    <w:rsid w:val="00461AB2"/>
    <w:rsid w:val="00462B98"/>
    <w:rsid w:val="0046487E"/>
    <w:rsid w:val="004670A7"/>
    <w:rsid w:val="004724A3"/>
    <w:rsid w:val="00472A3D"/>
    <w:rsid w:val="0047660B"/>
    <w:rsid w:val="00480C9D"/>
    <w:rsid w:val="00484178"/>
    <w:rsid w:val="00490C0E"/>
    <w:rsid w:val="0049168D"/>
    <w:rsid w:val="004A0930"/>
    <w:rsid w:val="004A37BA"/>
    <w:rsid w:val="004A5E1A"/>
    <w:rsid w:val="004B052D"/>
    <w:rsid w:val="004B2F8B"/>
    <w:rsid w:val="004B3074"/>
    <w:rsid w:val="004B640E"/>
    <w:rsid w:val="004B6F7F"/>
    <w:rsid w:val="004C18F7"/>
    <w:rsid w:val="004C234D"/>
    <w:rsid w:val="004C32D5"/>
    <w:rsid w:val="004C4B76"/>
    <w:rsid w:val="004D42CB"/>
    <w:rsid w:val="004E216F"/>
    <w:rsid w:val="004E2DB2"/>
    <w:rsid w:val="004E2E6C"/>
    <w:rsid w:val="004E719A"/>
    <w:rsid w:val="004F112D"/>
    <w:rsid w:val="004F19D3"/>
    <w:rsid w:val="0050366C"/>
    <w:rsid w:val="005100F4"/>
    <w:rsid w:val="0051215D"/>
    <w:rsid w:val="00514201"/>
    <w:rsid w:val="0051516A"/>
    <w:rsid w:val="00515A67"/>
    <w:rsid w:val="00517E86"/>
    <w:rsid w:val="005245F8"/>
    <w:rsid w:val="00524A93"/>
    <w:rsid w:val="0053072C"/>
    <w:rsid w:val="005309DC"/>
    <w:rsid w:val="005355E9"/>
    <w:rsid w:val="00535E2D"/>
    <w:rsid w:val="005361BC"/>
    <w:rsid w:val="005379EB"/>
    <w:rsid w:val="005415EB"/>
    <w:rsid w:val="005418D0"/>
    <w:rsid w:val="00541C02"/>
    <w:rsid w:val="00552CF5"/>
    <w:rsid w:val="00554112"/>
    <w:rsid w:val="005550FC"/>
    <w:rsid w:val="00556C27"/>
    <w:rsid w:val="00562EC9"/>
    <w:rsid w:val="005641D8"/>
    <w:rsid w:val="00566D26"/>
    <w:rsid w:val="00567A3B"/>
    <w:rsid w:val="00585C9C"/>
    <w:rsid w:val="0059380D"/>
    <w:rsid w:val="005A0D28"/>
    <w:rsid w:val="005A0E4A"/>
    <w:rsid w:val="005A26DC"/>
    <w:rsid w:val="005B0594"/>
    <w:rsid w:val="005B6E3B"/>
    <w:rsid w:val="005D0253"/>
    <w:rsid w:val="005D2661"/>
    <w:rsid w:val="005D79C4"/>
    <w:rsid w:val="005E099F"/>
    <w:rsid w:val="005E126F"/>
    <w:rsid w:val="005E2F6D"/>
    <w:rsid w:val="005E6112"/>
    <w:rsid w:val="005E76A7"/>
    <w:rsid w:val="005E7C8B"/>
    <w:rsid w:val="005F428A"/>
    <w:rsid w:val="005F4DC6"/>
    <w:rsid w:val="006053F2"/>
    <w:rsid w:val="00607F08"/>
    <w:rsid w:val="00614747"/>
    <w:rsid w:val="00620D03"/>
    <w:rsid w:val="00622279"/>
    <w:rsid w:val="0062763C"/>
    <w:rsid w:val="0063259A"/>
    <w:rsid w:val="00632EBE"/>
    <w:rsid w:val="006332C1"/>
    <w:rsid w:val="00634375"/>
    <w:rsid w:val="006379C7"/>
    <w:rsid w:val="00640300"/>
    <w:rsid w:val="00641B12"/>
    <w:rsid w:val="00641F43"/>
    <w:rsid w:val="006479A8"/>
    <w:rsid w:val="006662A3"/>
    <w:rsid w:val="006676AD"/>
    <w:rsid w:val="006726A5"/>
    <w:rsid w:val="00681C0F"/>
    <w:rsid w:val="00681C59"/>
    <w:rsid w:val="006826B4"/>
    <w:rsid w:val="006910B8"/>
    <w:rsid w:val="00693B43"/>
    <w:rsid w:val="006A6CD7"/>
    <w:rsid w:val="006A7B48"/>
    <w:rsid w:val="006A7F3F"/>
    <w:rsid w:val="006B17B0"/>
    <w:rsid w:val="006B255B"/>
    <w:rsid w:val="006B307A"/>
    <w:rsid w:val="006B3588"/>
    <w:rsid w:val="006B3894"/>
    <w:rsid w:val="006C7C3C"/>
    <w:rsid w:val="006C7CD1"/>
    <w:rsid w:val="006D0ECD"/>
    <w:rsid w:val="006D141C"/>
    <w:rsid w:val="006D1AE2"/>
    <w:rsid w:val="006E5C62"/>
    <w:rsid w:val="006E69C0"/>
    <w:rsid w:val="00701805"/>
    <w:rsid w:val="00703F0B"/>
    <w:rsid w:val="00707F42"/>
    <w:rsid w:val="00720EB3"/>
    <w:rsid w:val="0072412B"/>
    <w:rsid w:val="00727D41"/>
    <w:rsid w:val="00731DE2"/>
    <w:rsid w:val="00740D85"/>
    <w:rsid w:val="00750E7A"/>
    <w:rsid w:val="0075376B"/>
    <w:rsid w:val="0076277C"/>
    <w:rsid w:val="007642FB"/>
    <w:rsid w:val="0077263B"/>
    <w:rsid w:val="00774E38"/>
    <w:rsid w:val="007770CA"/>
    <w:rsid w:val="00781E3F"/>
    <w:rsid w:val="00783161"/>
    <w:rsid w:val="00784216"/>
    <w:rsid w:val="00790C22"/>
    <w:rsid w:val="00796005"/>
    <w:rsid w:val="007A2F15"/>
    <w:rsid w:val="007A305F"/>
    <w:rsid w:val="007A5A36"/>
    <w:rsid w:val="007A6947"/>
    <w:rsid w:val="007B19AB"/>
    <w:rsid w:val="007C1BC0"/>
    <w:rsid w:val="007C689E"/>
    <w:rsid w:val="007D300F"/>
    <w:rsid w:val="007D7AD9"/>
    <w:rsid w:val="007E0514"/>
    <w:rsid w:val="007E075D"/>
    <w:rsid w:val="007E147F"/>
    <w:rsid w:val="007E4FA4"/>
    <w:rsid w:val="007E7AA0"/>
    <w:rsid w:val="007E7E55"/>
    <w:rsid w:val="007F4129"/>
    <w:rsid w:val="00805C32"/>
    <w:rsid w:val="00811936"/>
    <w:rsid w:val="008234EC"/>
    <w:rsid w:val="00824327"/>
    <w:rsid w:val="00827043"/>
    <w:rsid w:val="008310DB"/>
    <w:rsid w:val="008312F9"/>
    <w:rsid w:val="00832D03"/>
    <w:rsid w:val="00837E46"/>
    <w:rsid w:val="00843D29"/>
    <w:rsid w:val="00844083"/>
    <w:rsid w:val="00844929"/>
    <w:rsid w:val="00845C5B"/>
    <w:rsid w:val="00845D4F"/>
    <w:rsid w:val="00850F73"/>
    <w:rsid w:val="00856447"/>
    <w:rsid w:val="00856B88"/>
    <w:rsid w:val="00864C44"/>
    <w:rsid w:val="00873B6D"/>
    <w:rsid w:val="00874B4E"/>
    <w:rsid w:val="0088194D"/>
    <w:rsid w:val="008842F4"/>
    <w:rsid w:val="00887B18"/>
    <w:rsid w:val="00897D59"/>
    <w:rsid w:val="008A0EA3"/>
    <w:rsid w:val="008A2EAC"/>
    <w:rsid w:val="008A48CD"/>
    <w:rsid w:val="008B1D05"/>
    <w:rsid w:val="008B6DEA"/>
    <w:rsid w:val="008C0932"/>
    <w:rsid w:val="008C1A63"/>
    <w:rsid w:val="008C1E6C"/>
    <w:rsid w:val="008C2C11"/>
    <w:rsid w:val="008D070F"/>
    <w:rsid w:val="008D166C"/>
    <w:rsid w:val="008D7DF6"/>
    <w:rsid w:val="00914176"/>
    <w:rsid w:val="00914A0D"/>
    <w:rsid w:val="009166F4"/>
    <w:rsid w:val="00922055"/>
    <w:rsid w:val="009237FC"/>
    <w:rsid w:val="00925EA9"/>
    <w:rsid w:val="0092632E"/>
    <w:rsid w:val="009276B3"/>
    <w:rsid w:val="00930DE3"/>
    <w:rsid w:val="00931480"/>
    <w:rsid w:val="00931A2E"/>
    <w:rsid w:val="00932F62"/>
    <w:rsid w:val="00933B48"/>
    <w:rsid w:val="009355F8"/>
    <w:rsid w:val="00936BF8"/>
    <w:rsid w:val="0094161F"/>
    <w:rsid w:val="00941981"/>
    <w:rsid w:val="009458F8"/>
    <w:rsid w:val="00947EB3"/>
    <w:rsid w:val="00947FD4"/>
    <w:rsid w:val="00954F5F"/>
    <w:rsid w:val="009603ED"/>
    <w:rsid w:val="00963570"/>
    <w:rsid w:val="00972A4C"/>
    <w:rsid w:val="0097362C"/>
    <w:rsid w:val="00974AB2"/>
    <w:rsid w:val="00976AF1"/>
    <w:rsid w:val="009779FC"/>
    <w:rsid w:val="00981244"/>
    <w:rsid w:val="00981C88"/>
    <w:rsid w:val="009875D3"/>
    <w:rsid w:val="009906A8"/>
    <w:rsid w:val="009970BA"/>
    <w:rsid w:val="009A2041"/>
    <w:rsid w:val="009B08ED"/>
    <w:rsid w:val="009B090E"/>
    <w:rsid w:val="009C0C0A"/>
    <w:rsid w:val="009C1079"/>
    <w:rsid w:val="009C25E0"/>
    <w:rsid w:val="009C30AC"/>
    <w:rsid w:val="009C3B76"/>
    <w:rsid w:val="009C6C0E"/>
    <w:rsid w:val="009D0646"/>
    <w:rsid w:val="009D1C7F"/>
    <w:rsid w:val="009E4CE3"/>
    <w:rsid w:val="009F3F2A"/>
    <w:rsid w:val="009F4DCB"/>
    <w:rsid w:val="009F7C92"/>
    <w:rsid w:val="00A0422E"/>
    <w:rsid w:val="00A04700"/>
    <w:rsid w:val="00A069C8"/>
    <w:rsid w:val="00A071E7"/>
    <w:rsid w:val="00A10A98"/>
    <w:rsid w:val="00A11215"/>
    <w:rsid w:val="00A14B24"/>
    <w:rsid w:val="00A165F3"/>
    <w:rsid w:val="00A16A27"/>
    <w:rsid w:val="00A1727C"/>
    <w:rsid w:val="00A2013C"/>
    <w:rsid w:val="00A22052"/>
    <w:rsid w:val="00A26C8B"/>
    <w:rsid w:val="00A31F42"/>
    <w:rsid w:val="00A44C2E"/>
    <w:rsid w:val="00A46E09"/>
    <w:rsid w:val="00A47D70"/>
    <w:rsid w:val="00A50DC2"/>
    <w:rsid w:val="00A6199D"/>
    <w:rsid w:val="00A61B60"/>
    <w:rsid w:val="00A6378F"/>
    <w:rsid w:val="00A64969"/>
    <w:rsid w:val="00A70658"/>
    <w:rsid w:val="00A71109"/>
    <w:rsid w:val="00A72E17"/>
    <w:rsid w:val="00A75102"/>
    <w:rsid w:val="00A86C2C"/>
    <w:rsid w:val="00A96940"/>
    <w:rsid w:val="00AB17E7"/>
    <w:rsid w:val="00AB2C3B"/>
    <w:rsid w:val="00AB7F1D"/>
    <w:rsid w:val="00AC0FA3"/>
    <w:rsid w:val="00AC2723"/>
    <w:rsid w:val="00AC2A6E"/>
    <w:rsid w:val="00AC307F"/>
    <w:rsid w:val="00AC341D"/>
    <w:rsid w:val="00AD33DC"/>
    <w:rsid w:val="00AD4044"/>
    <w:rsid w:val="00AD42F1"/>
    <w:rsid w:val="00AE0139"/>
    <w:rsid w:val="00AE1253"/>
    <w:rsid w:val="00AE39B5"/>
    <w:rsid w:val="00AE555D"/>
    <w:rsid w:val="00AF1ED1"/>
    <w:rsid w:val="00AF3A37"/>
    <w:rsid w:val="00AF3C49"/>
    <w:rsid w:val="00B02F57"/>
    <w:rsid w:val="00B112C1"/>
    <w:rsid w:val="00B116C4"/>
    <w:rsid w:val="00B14DB5"/>
    <w:rsid w:val="00B15D55"/>
    <w:rsid w:val="00B21F01"/>
    <w:rsid w:val="00B22A59"/>
    <w:rsid w:val="00B23E32"/>
    <w:rsid w:val="00B26721"/>
    <w:rsid w:val="00B27639"/>
    <w:rsid w:val="00B34189"/>
    <w:rsid w:val="00B40EF5"/>
    <w:rsid w:val="00B41175"/>
    <w:rsid w:val="00B42D45"/>
    <w:rsid w:val="00B513EA"/>
    <w:rsid w:val="00B5239B"/>
    <w:rsid w:val="00B556D3"/>
    <w:rsid w:val="00B5614B"/>
    <w:rsid w:val="00B6080F"/>
    <w:rsid w:val="00B62C63"/>
    <w:rsid w:val="00B65D25"/>
    <w:rsid w:val="00B66FE0"/>
    <w:rsid w:val="00B6717D"/>
    <w:rsid w:val="00B728DB"/>
    <w:rsid w:val="00B73798"/>
    <w:rsid w:val="00B75118"/>
    <w:rsid w:val="00B75DCF"/>
    <w:rsid w:val="00B75E7A"/>
    <w:rsid w:val="00B767CC"/>
    <w:rsid w:val="00B802ED"/>
    <w:rsid w:val="00B83337"/>
    <w:rsid w:val="00B838D8"/>
    <w:rsid w:val="00B838F6"/>
    <w:rsid w:val="00B86B7C"/>
    <w:rsid w:val="00B87B78"/>
    <w:rsid w:val="00B91514"/>
    <w:rsid w:val="00B919AD"/>
    <w:rsid w:val="00B934BC"/>
    <w:rsid w:val="00BA55CA"/>
    <w:rsid w:val="00BA7E32"/>
    <w:rsid w:val="00BB0EFD"/>
    <w:rsid w:val="00BB1A21"/>
    <w:rsid w:val="00BB4904"/>
    <w:rsid w:val="00BB499D"/>
    <w:rsid w:val="00BB751D"/>
    <w:rsid w:val="00BC0BCB"/>
    <w:rsid w:val="00BD081A"/>
    <w:rsid w:val="00BD102E"/>
    <w:rsid w:val="00BD3C59"/>
    <w:rsid w:val="00BE027E"/>
    <w:rsid w:val="00C0168E"/>
    <w:rsid w:val="00C11511"/>
    <w:rsid w:val="00C22550"/>
    <w:rsid w:val="00C33D15"/>
    <w:rsid w:val="00C344E3"/>
    <w:rsid w:val="00C373C2"/>
    <w:rsid w:val="00C42F15"/>
    <w:rsid w:val="00C43528"/>
    <w:rsid w:val="00C43B1F"/>
    <w:rsid w:val="00C46ADD"/>
    <w:rsid w:val="00C539A9"/>
    <w:rsid w:val="00C56AC7"/>
    <w:rsid w:val="00C6016D"/>
    <w:rsid w:val="00C614B4"/>
    <w:rsid w:val="00C67964"/>
    <w:rsid w:val="00C74C35"/>
    <w:rsid w:val="00C764D2"/>
    <w:rsid w:val="00C85ED1"/>
    <w:rsid w:val="00C906C1"/>
    <w:rsid w:val="00C94572"/>
    <w:rsid w:val="00CA13DB"/>
    <w:rsid w:val="00CA3D2F"/>
    <w:rsid w:val="00CA56B3"/>
    <w:rsid w:val="00CA5EEA"/>
    <w:rsid w:val="00CB14E8"/>
    <w:rsid w:val="00CB1AFF"/>
    <w:rsid w:val="00CB41DE"/>
    <w:rsid w:val="00CB775C"/>
    <w:rsid w:val="00CB7A2E"/>
    <w:rsid w:val="00CC1809"/>
    <w:rsid w:val="00CC2043"/>
    <w:rsid w:val="00CD2B7C"/>
    <w:rsid w:val="00CD2E3C"/>
    <w:rsid w:val="00CD5895"/>
    <w:rsid w:val="00D12C2A"/>
    <w:rsid w:val="00D16608"/>
    <w:rsid w:val="00D17A39"/>
    <w:rsid w:val="00D23979"/>
    <w:rsid w:val="00D27DD0"/>
    <w:rsid w:val="00D36DD9"/>
    <w:rsid w:val="00D520E2"/>
    <w:rsid w:val="00D54DAA"/>
    <w:rsid w:val="00D56830"/>
    <w:rsid w:val="00D56AD2"/>
    <w:rsid w:val="00D66444"/>
    <w:rsid w:val="00D724CF"/>
    <w:rsid w:val="00D75593"/>
    <w:rsid w:val="00D772BD"/>
    <w:rsid w:val="00D8130D"/>
    <w:rsid w:val="00D818C0"/>
    <w:rsid w:val="00D82DE0"/>
    <w:rsid w:val="00D83894"/>
    <w:rsid w:val="00D86E1D"/>
    <w:rsid w:val="00D91834"/>
    <w:rsid w:val="00D92F6E"/>
    <w:rsid w:val="00D9308B"/>
    <w:rsid w:val="00DA3DB4"/>
    <w:rsid w:val="00DA5BF0"/>
    <w:rsid w:val="00DB1ADD"/>
    <w:rsid w:val="00DB4141"/>
    <w:rsid w:val="00DB50C5"/>
    <w:rsid w:val="00DB6B6D"/>
    <w:rsid w:val="00DB7E02"/>
    <w:rsid w:val="00DC7A33"/>
    <w:rsid w:val="00DD41F7"/>
    <w:rsid w:val="00DD4FE2"/>
    <w:rsid w:val="00DD6980"/>
    <w:rsid w:val="00DE44E7"/>
    <w:rsid w:val="00DE7ACA"/>
    <w:rsid w:val="00DF3731"/>
    <w:rsid w:val="00E02D1D"/>
    <w:rsid w:val="00E07B79"/>
    <w:rsid w:val="00E125E9"/>
    <w:rsid w:val="00E1603E"/>
    <w:rsid w:val="00E17C41"/>
    <w:rsid w:val="00E22A59"/>
    <w:rsid w:val="00E30441"/>
    <w:rsid w:val="00E304C8"/>
    <w:rsid w:val="00E30C4A"/>
    <w:rsid w:val="00E30EF3"/>
    <w:rsid w:val="00E316DE"/>
    <w:rsid w:val="00E3185C"/>
    <w:rsid w:val="00E34830"/>
    <w:rsid w:val="00E3511A"/>
    <w:rsid w:val="00E410F7"/>
    <w:rsid w:val="00E43927"/>
    <w:rsid w:val="00E461D4"/>
    <w:rsid w:val="00E501E5"/>
    <w:rsid w:val="00E51A60"/>
    <w:rsid w:val="00E539CF"/>
    <w:rsid w:val="00E54087"/>
    <w:rsid w:val="00E5537D"/>
    <w:rsid w:val="00E62F31"/>
    <w:rsid w:val="00E64E9A"/>
    <w:rsid w:val="00E6501D"/>
    <w:rsid w:val="00E73F63"/>
    <w:rsid w:val="00E7691F"/>
    <w:rsid w:val="00E77932"/>
    <w:rsid w:val="00E8434D"/>
    <w:rsid w:val="00E850EA"/>
    <w:rsid w:val="00E8586C"/>
    <w:rsid w:val="00E85C60"/>
    <w:rsid w:val="00E8680A"/>
    <w:rsid w:val="00EA08B1"/>
    <w:rsid w:val="00EB0A32"/>
    <w:rsid w:val="00EB6083"/>
    <w:rsid w:val="00EB64B2"/>
    <w:rsid w:val="00ED083C"/>
    <w:rsid w:val="00ED1539"/>
    <w:rsid w:val="00ED1B3F"/>
    <w:rsid w:val="00EE6E44"/>
    <w:rsid w:val="00EF4C82"/>
    <w:rsid w:val="00EF4D2A"/>
    <w:rsid w:val="00F02A38"/>
    <w:rsid w:val="00F14A7D"/>
    <w:rsid w:val="00F21B6A"/>
    <w:rsid w:val="00F23BA0"/>
    <w:rsid w:val="00F24654"/>
    <w:rsid w:val="00F27AF2"/>
    <w:rsid w:val="00F37B49"/>
    <w:rsid w:val="00F37B82"/>
    <w:rsid w:val="00F52E66"/>
    <w:rsid w:val="00F5309A"/>
    <w:rsid w:val="00F53D12"/>
    <w:rsid w:val="00F54742"/>
    <w:rsid w:val="00F56A24"/>
    <w:rsid w:val="00F612C8"/>
    <w:rsid w:val="00F617ED"/>
    <w:rsid w:val="00F7156E"/>
    <w:rsid w:val="00F7421D"/>
    <w:rsid w:val="00F75786"/>
    <w:rsid w:val="00F77548"/>
    <w:rsid w:val="00F80379"/>
    <w:rsid w:val="00F840B6"/>
    <w:rsid w:val="00F904F4"/>
    <w:rsid w:val="00F917B4"/>
    <w:rsid w:val="00F92FE7"/>
    <w:rsid w:val="00F9484D"/>
    <w:rsid w:val="00F95197"/>
    <w:rsid w:val="00F97013"/>
    <w:rsid w:val="00FA6D37"/>
    <w:rsid w:val="00FB40BC"/>
    <w:rsid w:val="00FB5243"/>
    <w:rsid w:val="00FB576D"/>
    <w:rsid w:val="00FB61E8"/>
    <w:rsid w:val="00FB6722"/>
    <w:rsid w:val="00FB6BEA"/>
    <w:rsid w:val="00FB6D2C"/>
    <w:rsid w:val="00FC1B63"/>
    <w:rsid w:val="00FE233E"/>
    <w:rsid w:val="00FE73A4"/>
    <w:rsid w:val="00FE7D09"/>
    <w:rsid w:val="00FF050A"/>
    <w:rsid w:val="00FF225E"/>
    <w:rsid w:val="00FF414A"/>
    <w:rsid w:val="00FF61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F9D60B7"/>
  <w15:docId w15:val="{043990F5-9C77-4B89-BDEC-6937D7D82C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1"/>
    <w:qFormat/>
    <w:rsid w:val="00FE233E"/>
    <w:pPr>
      <w:widowControl w:val="0"/>
      <w:autoSpaceDE w:val="0"/>
      <w:autoSpaceDN w:val="0"/>
      <w:adjustRightInd w:val="0"/>
      <w:spacing w:before="69" w:after="0" w:line="240" w:lineRule="auto"/>
      <w:ind w:left="680"/>
      <w:outlineLvl w:val="0"/>
    </w:pPr>
    <w:rPr>
      <w:rFonts w:ascii="Arial" w:eastAsiaTheme="minorEastAsia" w:hAnsi="Arial" w:cs="Arial"/>
      <w:b/>
      <w:bCs/>
      <w:sz w:val="24"/>
      <w:szCs w:val="24"/>
      <w:lang w:eastAsia="el-G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56F1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56F1E"/>
    <w:rPr>
      <w:rFonts w:ascii="Tahoma" w:hAnsi="Tahoma" w:cs="Tahoma"/>
      <w:sz w:val="16"/>
      <w:szCs w:val="16"/>
    </w:rPr>
  </w:style>
  <w:style w:type="paragraph" w:styleId="BodyText">
    <w:name w:val="Body Text"/>
    <w:basedOn w:val="Normal"/>
    <w:link w:val="BodyTextChar"/>
    <w:uiPriority w:val="1"/>
    <w:qFormat/>
    <w:rsid w:val="00F7156E"/>
    <w:pPr>
      <w:widowControl w:val="0"/>
      <w:autoSpaceDE w:val="0"/>
      <w:autoSpaceDN w:val="0"/>
      <w:spacing w:after="0" w:line="240" w:lineRule="auto"/>
    </w:pPr>
    <w:rPr>
      <w:rFonts w:ascii="Arial" w:eastAsia="Arial" w:hAnsi="Arial" w:cs="Arial"/>
      <w:sz w:val="19"/>
      <w:szCs w:val="19"/>
      <w:lang w:val="en-US"/>
    </w:rPr>
  </w:style>
  <w:style w:type="character" w:customStyle="1" w:styleId="BodyTextChar">
    <w:name w:val="Body Text Char"/>
    <w:basedOn w:val="DefaultParagraphFont"/>
    <w:link w:val="BodyText"/>
    <w:uiPriority w:val="1"/>
    <w:rsid w:val="00F7156E"/>
    <w:rPr>
      <w:rFonts w:ascii="Arial" w:eastAsia="Arial" w:hAnsi="Arial" w:cs="Arial"/>
      <w:sz w:val="19"/>
      <w:szCs w:val="19"/>
      <w:lang w:val="en-US"/>
    </w:rPr>
  </w:style>
  <w:style w:type="paragraph" w:styleId="Header">
    <w:name w:val="header"/>
    <w:basedOn w:val="Normal"/>
    <w:link w:val="HeaderChar"/>
    <w:uiPriority w:val="99"/>
    <w:unhideWhenUsed/>
    <w:rsid w:val="002453D6"/>
    <w:pPr>
      <w:tabs>
        <w:tab w:val="center" w:pos="4153"/>
        <w:tab w:val="right" w:pos="8306"/>
      </w:tabs>
      <w:spacing w:after="0" w:line="240" w:lineRule="auto"/>
    </w:pPr>
  </w:style>
  <w:style w:type="character" w:customStyle="1" w:styleId="HeaderChar">
    <w:name w:val="Header Char"/>
    <w:basedOn w:val="DefaultParagraphFont"/>
    <w:link w:val="Header"/>
    <w:uiPriority w:val="99"/>
    <w:rsid w:val="002453D6"/>
  </w:style>
  <w:style w:type="paragraph" w:styleId="Footer">
    <w:name w:val="footer"/>
    <w:basedOn w:val="Normal"/>
    <w:link w:val="FooterChar"/>
    <w:uiPriority w:val="99"/>
    <w:unhideWhenUsed/>
    <w:rsid w:val="002453D6"/>
    <w:pPr>
      <w:tabs>
        <w:tab w:val="center" w:pos="4153"/>
        <w:tab w:val="right" w:pos="8306"/>
      </w:tabs>
      <w:spacing w:after="0" w:line="240" w:lineRule="auto"/>
    </w:pPr>
  </w:style>
  <w:style w:type="character" w:customStyle="1" w:styleId="FooterChar">
    <w:name w:val="Footer Char"/>
    <w:basedOn w:val="DefaultParagraphFont"/>
    <w:link w:val="Footer"/>
    <w:uiPriority w:val="99"/>
    <w:rsid w:val="002453D6"/>
  </w:style>
  <w:style w:type="table" w:styleId="TableGrid">
    <w:name w:val="Table Grid"/>
    <w:basedOn w:val="TableNormal"/>
    <w:uiPriority w:val="39"/>
    <w:rsid w:val="00104E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1"/>
    <w:rsid w:val="00FE233E"/>
    <w:rPr>
      <w:rFonts w:ascii="Arial" w:eastAsiaTheme="minorEastAsia" w:hAnsi="Arial" w:cs="Arial"/>
      <w:b/>
      <w:bCs/>
      <w:sz w:val="24"/>
      <w:szCs w:val="24"/>
      <w:lang w:eastAsia="el-GR"/>
    </w:rPr>
  </w:style>
  <w:style w:type="paragraph" w:customStyle="1" w:styleId="TableParagraph">
    <w:name w:val="Table Paragraph"/>
    <w:basedOn w:val="Normal"/>
    <w:uiPriority w:val="1"/>
    <w:qFormat/>
    <w:rsid w:val="00811936"/>
    <w:pPr>
      <w:widowControl w:val="0"/>
      <w:autoSpaceDE w:val="0"/>
      <w:autoSpaceDN w:val="0"/>
      <w:adjustRightInd w:val="0"/>
      <w:spacing w:after="0" w:line="240" w:lineRule="auto"/>
    </w:pPr>
    <w:rPr>
      <w:rFonts w:ascii="Times New Roman" w:eastAsiaTheme="minorEastAsia" w:hAnsi="Times New Roman" w:cs="Times New Roman"/>
      <w:sz w:val="24"/>
      <w:szCs w:val="24"/>
      <w:lang w:eastAsia="el-GR"/>
    </w:rPr>
  </w:style>
  <w:style w:type="paragraph" w:styleId="ListParagraph">
    <w:name w:val="List Paragraph"/>
    <w:basedOn w:val="Normal"/>
    <w:uiPriority w:val="34"/>
    <w:qFormat/>
    <w:rsid w:val="000C4634"/>
    <w:pPr>
      <w:ind w:left="720"/>
      <w:contextualSpacing/>
    </w:pPr>
    <w:rPr>
      <w:rFonts w:ascii="Arial" w:eastAsia="Calibri" w:hAnsi="Arial" w:cs="Times New Roman"/>
    </w:rPr>
  </w:style>
  <w:style w:type="paragraph" w:styleId="EndnoteText">
    <w:name w:val="endnote text"/>
    <w:basedOn w:val="Normal"/>
    <w:link w:val="EndnoteTextChar"/>
    <w:uiPriority w:val="99"/>
    <w:unhideWhenUsed/>
    <w:rsid w:val="000C753C"/>
    <w:rPr>
      <w:rFonts w:ascii="Calibri" w:eastAsia="Calibri" w:hAnsi="Calibri" w:cs="Times New Roman"/>
      <w:sz w:val="20"/>
      <w:szCs w:val="20"/>
    </w:rPr>
  </w:style>
  <w:style w:type="character" w:customStyle="1" w:styleId="EndnoteTextChar">
    <w:name w:val="Endnote Text Char"/>
    <w:basedOn w:val="DefaultParagraphFont"/>
    <w:link w:val="EndnoteText"/>
    <w:uiPriority w:val="99"/>
    <w:rsid w:val="000C753C"/>
    <w:rPr>
      <w:rFonts w:ascii="Calibri" w:eastAsia="Calibri" w:hAnsi="Calibri" w:cs="Times New Roman"/>
      <w:sz w:val="20"/>
      <w:szCs w:val="20"/>
    </w:rPr>
  </w:style>
  <w:style w:type="character" w:styleId="EndnoteReference">
    <w:name w:val="endnote reference"/>
    <w:uiPriority w:val="99"/>
    <w:semiHidden/>
    <w:unhideWhenUsed/>
    <w:rsid w:val="000C753C"/>
    <w:rPr>
      <w:vertAlign w:val="superscript"/>
    </w:rPr>
  </w:style>
  <w:style w:type="paragraph" w:styleId="FootnoteText">
    <w:name w:val="footnote text"/>
    <w:basedOn w:val="Normal"/>
    <w:link w:val="FootnoteTextChar"/>
    <w:uiPriority w:val="99"/>
    <w:rsid w:val="000C753C"/>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uiPriority w:val="99"/>
    <w:rsid w:val="000C753C"/>
    <w:rPr>
      <w:rFonts w:ascii="Times New Roman" w:eastAsia="Times New Roman" w:hAnsi="Times New Roman" w:cs="Times New Roman"/>
      <w:sz w:val="20"/>
      <w:szCs w:val="20"/>
    </w:rPr>
  </w:style>
  <w:style w:type="character" w:styleId="FootnoteReference">
    <w:name w:val="footnote reference"/>
    <w:uiPriority w:val="99"/>
    <w:rsid w:val="000C753C"/>
    <w:rPr>
      <w:rFonts w:ascii="Arial" w:eastAsia="Arial Unicode MS" w:hAnsi="Arial" w:cs="Arial"/>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455511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wmf"/><Relationship Id="rId18" Type="http://schemas.openxmlformats.org/officeDocument/2006/relationships/image" Target="media/image40.wmf"/><Relationship Id="rId26" Type="http://schemas.openxmlformats.org/officeDocument/2006/relationships/image" Target="media/image80.wmf"/><Relationship Id="rId39" Type="http://schemas.openxmlformats.org/officeDocument/2006/relationships/image" Target="media/image15.wmf"/><Relationship Id="rId21" Type="http://schemas.openxmlformats.org/officeDocument/2006/relationships/image" Target="media/image51.emf"/><Relationship Id="rId34" Type="http://schemas.openxmlformats.org/officeDocument/2006/relationships/image" Target="media/image12.wmf"/><Relationship Id="rId42" Type="http://schemas.openxmlformats.org/officeDocument/2006/relationships/image" Target="media/image160.wmf"/><Relationship Id="rId47" Type="http://schemas.openxmlformats.org/officeDocument/2006/relationships/image" Target="media/image190.wmf"/><Relationship Id="rId50" Type="http://schemas.openxmlformats.org/officeDocument/2006/relationships/image" Target="media/image21.jpeg"/><Relationship Id="rId55" Type="http://schemas.openxmlformats.org/officeDocument/2006/relationships/image" Target="media/image24.wmf"/><Relationship Id="rId63"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4.wmf"/><Relationship Id="rId29" Type="http://schemas.openxmlformats.org/officeDocument/2006/relationships/image" Target="media/image50.emf"/><Relationship Id="rId11" Type="http://schemas.openxmlformats.org/officeDocument/2006/relationships/endnotes" Target="endnotes.xml"/><Relationship Id="rId24" Type="http://schemas.openxmlformats.org/officeDocument/2006/relationships/image" Target="media/image8.wmf"/><Relationship Id="rId32" Type="http://schemas.openxmlformats.org/officeDocument/2006/relationships/image" Target="media/image70.emf"/><Relationship Id="rId37" Type="http://schemas.openxmlformats.org/officeDocument/2006/relationships/image" Target="media/image14.wmf"/><Relationship Id="rId40" Type="http://schemas.openxmlformats.org/officeDocument/2006/relationships/image" Target="media/image16.wmf"/><Relationship Id="rId45" Type="http://schemas.openxmlformats.org/officeDocument/2006/relationships/image" Target="media/image180.wmf"/><Relationship Id="rId53" Type="http://schemas.openxmlformats.org/officeDocument/2006/relationships/image" Target="media/image23.wmf"/><Relationship Id="rId58" Type="http://schemas.openxmlformats.org/officeDocument/2006/relationships/header" Target="header1.xml"/><Relationship Id="rId5" Type="http://schemas.openxmlformats.org/officeDocument/2006/relationships/customXml" Target="../customXml/item5.xml"/><Relationship Id="rId61" Type="http://schemas.openxmlformats.org/officeDocument/2006/relationships/footer" Target="footer2.xml"/><Relationship Id="rId19" Type="http://schemas.openxmlformats.org/officeDocument/2006/relationships/image" Target="media/image5.emf"/><Relationship Id="rId14" Type="http://schemas.openxmlformats.org/officeDocument/2006/relationships/image" Target="media/image21.wmf"/><Relationship Id="rId22" Type="http://schemas.openxmlformats.org/officeDocument/2006/relationships/image" Target="media/image60.wmf"/><Relationship Id="rId27" Type="http://schemas.openxmlformats.org/officeDocument/2006/relationships/image" Target="media/image9.jpeg"/><Relationship Id="rId30" Type="http://schemas.openxmlformats.org/officeDocument/2006/relationships/image" Target="media/image100.wmf"/><Relationship Id="rId35" Type="http://schemas.openxmlformats.org/officeDocument/2006/relationships/image" Target="media/image72.emf"/><Relationship Id="rId43" Type="http://schemas.openxmlformats.org/officeDocument/2006/relationships/image" Target="media/image17.jpeg"/><Relationship Id="rId48" Type="http://schemas.openxmlformats.org/officeDocument/2006/relationships/image" Target="media/image20.wmf"/><Relationship Id="rId56" Type="http://schemas.openxmlformats.org/officeDocument/2006/relationships/image" Target="media/image240.wmf"/><Relationship Id="rId8" Type="http://schemas.openxmlformats.org/officeDocument/2006/relationships/settings" Target="settings.xml"/><Relationship Id="rId51" Type="http://schemas.openxmlformats.org/officeDocument/2006/relationships/image" Target="media/image22.wmf"/><Relationship Id="rId3" Type="http://schemas.openxmlformats.org/officeDocument/2006/relationships/customXml" Target="../customXml/item3.xml"/><Relationship Id="rId12" Type="http://schemas.openxmlformats.org/officeDocument/2006/relationships/image" Target="media/image1.jpg"/><Relationship Id="rId17" Type="http://schemas.openxmlformats.org/officeDocument/2006/relationships/image" Target="media/image30.emf"/><Relationship Id="rId25" Type="http://schemas.openxmlformats.org/officeDocument/2006/relationships/image" Target="media/image71.emf"/><Relationship Id="rId33" Type="http://schemas.openxmlformats.org/officeDocument/2006/relationships/image" Target="media/image110.wmf"/><Relationship Id="rId38" Type="http://schemas.openxmlformats.org/officeDocument/2006/relationships/image" Target="media/image140.wmf"/><Relationship Id="rId46" Type="http://schemas.openxmlformats.org/officeDocument/2006/relationships/image" Target="media/image19.wmf"/><Relationship Id="rId59" Type="http://schemas.openxmlformats.org/officeDocument/2006/relationships/footer" Target="footer1.xml"/><Relationship Id="rId20" Type="http://schemas.openxmlformats.org/officeDocument/2006/relationships/image" Target="media/image6.wmf"/><Relationship Id="rId41" Type="http://schemas.openxmlformats.org/officeDocument/2006/relationships/image" Target="media/image150.wmf"/><Relationship Id="rId54" Type="http://schemas.openxmlformats.org/officeDocument/2006/relationships/image" Target="media/image230.wmf"/><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3.emf"/><Relationship Id="rId23" Type="http://schemas.openxmlformats.org/officeDocument/2006/relationships/image" Target="media/image7.emf"/><Relationship Id="rId28" Type="http://schemas.openxmlformats.org/officeDocument/2006/relationships/image" Target="media/image10.wmf"/><Relationship Id="rId36" Type="http://schemas.openxmlformats.org/officeDocument/2006/relationships/image" Target="media/image120.wmf"/><Relationship Id="rId49" Type="http://schemas.openxmlformats.org/officeDocument/2006/relationships/image" Target="media/image200.wmf"/><Relationship Id="rId57" Type="http://schemas.openxmlformats.org/officeDocument/2006/relationships/image" Target="media/image25.emf"/><Relationship Id="rId10" Type="http://schemas.openxmlformats.org/officeDocument/2006/relationships/footnotes" Target="footnotes.xml"/><Relationship Id="rId31" Type="http://schemas.openxmlformats.org/officeDocument/2006/relationships/image" Target="media/image11.wmf"/><Relationship Id="rId44" Type="http://schemas.openxmlformats.org/officeDocument/2006/relationships/image" Target="media/image18.wmf"/><Relationship Id="rId52" Type="http://schemas.openxmlformats.org/officeDocument/2006/relationships/image" Target="media/image220.wmf"/><Relationship Id="rId60"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webSettings" Target="webSettings.xml"/></Relationships>
</file>

<file path=word/_rels/endnotes.xml.rels><?xml version="1.0" encoding="UTF-8" standalone="yes"?>
<Relationships xmlns="http://schemas.openxmlformats.org/package/2006/relationships"><Relationship Id="rId1" Type="http://schemas.openxmlformats.org/officeDocument/2006/relationships/image" Target="media/image13.emf"/></Relationships>
</file>

<file path=word/_rels/header1.xml.rels><?xml version="1.0" encoding="UTF-8" standalone="yes"?>
<Relationships xmlns="http://schemas.openxmlformats.org/package/2006/relationships"><Relationship Id="rId1" Type="http://schemas.openxmlformats.org/officeDocument/2006/relationships/image" Target="media/image26.jpeg"/></Relationships>
</file>

<file path=word/_rels/header2.xml.rels><?xml version="1.0" encoding="UTF-8" standalone="yes"?>
<Relationships xmlns="http://schemas.openxmlformats.org/package/2006/relationships"><Relationship Id="rId8" Type="http://schemas.openxmlformats.org/officeDocument/2006/relationships/image" Target="media/image26.png"/><Relationship Id="rId3" Type="http://schemas.openxmlformats.org/officeDocument/2006/relationships/image" Target="media/image29.png"/><Relationship Id="rId7" Type="http://schemas.openxmlformats.org/officeDocument/2006/relationships/image" Target="media/image25.png"/><Relationship Id="rId2" Type="http://schemas.openxmlformats.org/officeDocument/2006/relationships/image" Target="media/image28.png"/><Relationship Id="rId1" Type="http://schemas.openxmlformats.org/officeDocument/2006/relationships/image" Target="media/image27.png"/><Relationship Id="rId6" Type="http://schemas.openxmlformats.org/officeDocument/2006/relationships/image" Target="media/image24.png"/><Relationship Id="rId5" Type="http://schemas.openxmlformats.org/officeDocument/2006/relationships/image" Target="media/image31.png"/><Relationship Id="rId10" Type="http://schemas.openxmlformats.org/officeDocument/2006/relationships/image" Target="media/image280.png"/><Relationship Id="rId4" Type="http://schemas.openxmlformats.org/officeDocument/2006/relationships/image" Target="media/image30.png"/><Relationship Id="rId9" Type="http://schemas.openxmlformats.org/officeDocument/2006/relationships/image" Target="media/image27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sisl xmlns:xsd="http://www.w3.org/2001/XMLSchema" xmlns:xsi="http://www.w3.org/2001/XMLSchema-instance" xmlns="http://www.boldonjames.com/2008/01/sie/internal/label" sislVersion="0" policy="85d8ddd1-f1ac-4a03-b921-f3707584cd99" origin="userSelected">
  <element uid="9b837078-1873-43a7-b123-90c6457d5a93" value=""/>
  <element uid="3316aa8e-0f94-416d-861a-3773e8d4f850" value=""/>
</sisl>
</file>

<file path=customXml/item2.xml><?xml version="1.0" encoding="utf-8"?>
<ct:contentTypeSchema xmlns:ct="http://schemas.microsoft.com/office/2006/metadata/contentType" xmlns:ma="http://schemas.microsoft.com/office/2006/metadata/properties/metaAttributes" ct:_="" ma:_="" ma:contentTypeName="Document" ma:contentTypeID="0x010100893CF3E8397555499BE044A8B8736E77" ma:contentTypeVersion="0" ma:contentTypeDescription="Create a new document." ma:contentTypeScope="" ma:versionID="4cda92fd44fb0dad348983d73dbf273e">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6FC8BE-9196-420A-BD92-0CE8CE4D0814}">
  <ds:schemaRefs>
    <ds:schemaRef ds:uri="http://www.w3.org/2001/XMLSchema"/>
    <ds:schemaRef ds:uri="http://www.boldonjames.com/2008/01/sie/internal/label"/>
  </ds:schemaRefs>
</ds:datastoreItem>
</file>

<file path=customXml/itemProps2.xml><?xml version="1.0" encoding="utf-8"?>
<ds:datastoreItem xmlns:ds="http://schemas.openxmlformats.org/officeDocument/2006/customXml" ds:itemID="{99DB0C37-31C9-4CE3-8FBC-1E88573B70E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DF5956FF-C535-4E8D-BF42-1E37D8F5D01E}">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59255AAC-F39D-4FAE-8953-FEB5B7AC2435}">
  <ds:schemaRefs>
    <ds:schemaRef ds:uri="http://schemas.microsoft.com/sharepoint/v3/contenttype/forms"/>
  </ds:schemaRefs>
</ds:datastoreItem>
</file>

<file path=customXml/itemProps5.xml><?xml version="1.0" encoding="utf-8"?>
<ds:datastoreItem xmlns:ds="http://schemas.openxmlformats.org/officeDocument/2006/customXml" ds:itemID="{598970E4-D152-4288-A1C0-9F7CCC105F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6575</Words>
  <Characters>35507</Characters>
  <Application>Microsoft Office Word</Application>
  <DocSecurity>0</DocSecurity>
  <Lines>295</Lines>
  <Paragraphs>83</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
      <vt:lpstr/>
    </vt:vector>
  </TitlesOfParts>
  <Company>Hewlett-Packard</Company>
  <LinksUpToDate>false</LinksUpToDate>
  <CharactersWithSpaces>41999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nikos</dc:creator>
  <cp:lastModifiedBy>Kostats Sarris</cp:lastModifiedBy>
  <cp:revision>2</cp:revision>
  <cp:lastPrinted>2020-07-17T09:34:00Z</cp:lastPrinted>
  <dcterms:created xsi:type="dcterms:W3CDTF">2020-07-17T10:44:00Z</dcterms:created>
  <dcterms:modified xsi:type="dcterms:W3CDTF">2020-07-17T10:44:00Z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0x010100893CF3E8397555499BE044A8B8736E77</vt:lpwstr>
  </property>
  <property fmtid="{D5CDD505-2E9C-101B-9397-08002B2CF9AE}" pid="3" name="docIndexRef">
    <vt:lpwstr>ad828cb2-5136-4280-a204-443a9ca24e46</vt:lpwstr>
  </property>
  <property fmtid="{D5CDD505-2E9C-101B-9397-08002B2CF9AE}" pid="4" name="bjSaver">
    <vt:lpwstr>LTCvLEH+bFem4gQjX/1Zy+m26iQSmRUJ</vt:lpwstr>
  </property>
  <property fmtid="{D5CDD505-2E9C-101B-9397-08002B2CF9AE}" pid="5" name="bjDocumentLabelXML">
    <vt:lpwstr>&lt;?xml version="1.0" encoding="us-ascii"?&gt;&lt;sisl xmlns:xsd="http://www.w3.org/2001/XMLSchema" xmlns:xsi="http://www.w3.org/2001/XMLSchema-instance" sislVersion="0" policy="85d8ddd1-f1ac-4a03-b921-f3707584cd99" origin="userSelected" xmlns="http://www.boldonj</vt:lpwstr>
  </property>
  <property fmtid="{D5CDD505-2E9C-101B-9397-08002B2CF9AE}" pid="6" name="bjDocumentLabelXML-0">
    <vt:lpwstr>ames.com/2008/01/sie/internal/label"&gt;&lt;element uid="9b837078-1873-43a7-b123-90c6457d5a93" value="" /&gt;&lt;element uid="3316aa8e-0f94-416d-861a-3773e8d4f850" value="" /&gt;&lt;/sisl&gt;</vt:lpwstr>
  </property>
  <property fmtid="{D5CDD505-2E9C-101B-9397-08002B2CF9AE}" pid="7" name="bjDocumentSecurityLabel">
    <vt:lpwstr>ΔΗΜΟΣΙΟ (PUBLIC) </vt:lpwstr>
  </property>
</Properties>
</file>