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PageNumber"/>
          <w:color w:val="7F7F7F" w:themeColor="text1" w:themeTint="80"/>
          <w:sz w:val="16"/>
          <w:szCs w:val="16"/>
        </w:rPr>
        <w:id w:val="-1509133881"/>
        <w:docPartObj>
          <w:docPartGallery w:val="Page Numbers (Bottom of Page)"/>
          <w:docPartUnique/>
        </w:docPartObj>
      </w:sdtPr>
      <w:sdtEndPr>
        <w:rPr>
          <w:rStyle w:val="PageNumber"/>
        </w:rPr>
      </w:sdtEndPr>
      <w:sdtContent>
        <w:p w14:paraId="1AA5A368" w14:textId="7018B0EC" w:rsidR="00DA5EAA" w:rsidRPr="004E05BF" w:rsidRDefault="00DA5EAA" w:rsidP="00F66A2F">
          <w:pPr>
            <w:pStyle w:val="Footer"/>
            <w:framePr w:wrap="around" w:vAnchor="page" w:hAnchor="page" w:x="5606" w:y="15987" w:anchorLock="1"/>
            <w:jc w:val="both"/>
            <w:rPr>
              <w:rStyle w:val="PageNumber"/>
              <w:color w:val="7F7F7F" w:themeColor="text1" w:themeTint="80"/>
              <w:sz w:val="16"/>
              <w:szCs w:val="16"/>
              <w:lang w:val="el-GR"/>
            </w:rPr>
          </w:pPr>
          <w:r w:rsidRPr="001529B8">
            <w:rPr>
              <w:rStyle w:val="PageNumber"/>
              <w:color w:val="7F7F7F" w:themeColor="text1" w:themeTint="80"/>
              <w:sz w:val="16"/>
              <w:szCs w:val="16"/>
              <w:lang w:val="el-GR"/>
            </w:rPr>
            <w:t xml:space="preserve">Σελ. </w:t>
          </w:r>
          <w:r>
            <w:rPr>
              <w:rStyle w:val="PageNumber"/>
              <w:color w:val="7F7F7F" w:themeColor="text1" w:themeTint="80"/>
              <w:sz w:val="16"/>
              <w:szCs w:val="16"/>
              <w:lang w:val="el-GR"/>
            </w:rPr>
            <w:t xml:space="preserve">1 </w:t>
          </w:r>
          <w:r w:rsidRPr="001529B8">
            <w:rPr>
              <w:rStyle w:val="PageNumber"/>
              <w:color w:val="7F7F7F" w:themeColor="text1" w:themeTint="80"/>
              <w:sz w:val="16"/>
              <w:szCs w:val="16"/>
              <w:lang w:val="el-GR"/>
            </w:rPr>
            <w:t xml:space="preserve">από </w:t>
          </w:r>
          <w:r>
            <w:rPr>
              <w:rStyle w:val="PageNumber"/>
              <w:color w:val="7F7F7F" w:themeColor="text1" w:themeTint="80"/>
              <w:sz w:val="16"/>
              <w:szCs w:val="16"/>
              <w:lang w:val="el-GR"/>
            </w:rPr>
            <w:t>2</w:t>
          </w:r>
        </w:p>
      </w:sdtContent>
    </w:sdt>
    <w:p w14:paraId="4D20870B" w14:textId="5F7A82A7" w:rsidR="00D53025" w:rsidRPr="00E0366D" w:rsidRDefault="00DA5EAA" w:rsidP="00F66A2F">
      <w:pPr>
        <w:jc w:val="both"/>
        <w:rPr>
          <w:lang w:val="el-GR"/>
        </w:rPr>
      </w:pPr>
      <w:r w:rsidRPr="00E0366D">
        <w:rPr>
          <w:noProof/>
          <w:lang w:val="el-GR"/>
        </w:rPr>
        <w:t xml:space="preserve"> </w:t>
      </w:r>
      <w:r w:rsidR="00FC41EC">
        <w:rPr>
          <w:noProof/>
          <w:lang w:val="el-GR" w:eastAsia="el-GR"/>
        </w:rPr>
        <w:drawing>
          <wp:anchor distT="0" distB="0" distL="114300" distR="114300" simplePos="0" relativeHeight="251658240" behindDoc="1" locked="1" layoutInCell="1" allowOverlap="1" wp14:anchorId="5415FB7B" wp14:editId="46C12BFF">
            <wp:simplePos x="0" y="0"/>
            <wp:positionH relativeFrom="page">
              <wp:posOffset>5715</wp:posOffset>
            </wp:positionH>
            <wp:positionV relativeFrom="page">
              <wp:posOffset>0</wp:posOffset>
            </wp:positionV>
            <wp:extent cx="7552690" cy="10687685"/>
            <wp:effectExtent l="0" t="0" r="3810" b="571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letterhead-08.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2690" cy="10687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E993E6" w14:textId="77777777" w:rsidR="00D53025" w:rsidRPr="00E0366D" w:rsidRDefault="00D53025" w:rsidP="00F66A2F">
      <w:pPr>
        <w:jc w:val="both"/>
        <w:rPr>
          <w:lang w:val="el-GR"/>
        </w:rPr>
      </w:pPr>
    </w:p>
    <w:p w14:paraId="400B3337" w14:textId="58DDD849" w:rsidR="00BF2E84" w:rsidRPr="001B2484" w:rsidRDefault="00BF2E84" w:rsidP="00F66A2F">
      <w:pPr>
        <w:jc w:val="both"/>
        <w:rPr>
          <w:rFonts w:ascii="Ubuntu" w:hAnsi="Ubuntu"/>
          <w:color w:val="3B3838" w:themeColor="background2" w:themeShade="40"/>
          <w:sz w:val="17"/>
          <w:szCs w:val="18"/>
          <w:lang w:val="el-GR"/>
        </w:rPr>
      </w:pPr>
      <w:r w:rsidRPr="001B2484">
        <w:rPr>
          <w:rFonts w:ascii="Ubuntu" w:hAnsi="Ubuntu"/>
          <w:color w:val="3B3838" w:themeColor="background2" w:themeShade="40"/>
          <w:sz w:val="17"/>
          <w:szCs w:val="18"/>
          <w:lang w:val="el-GR"/>
        </w:rPr>
        <w:t xml:space="preserve">Αθήνα, </w:t>
      </w:r>
      <w:r w:rsidR="00F66A2F">
        <w:rPr>
          <w:rFonts w:ascii="Ubuntu" w:hAnsi="Ubuntu"/>
          <w:color w:val="3B3838" w:themeColor="background2" w:themeShade="40"/>
          <w:sz w:val="17"/>
          <w:szCs w:val="18"/>
          <w:lang w:val="el-GR"/>
        </w:rPr>
        <w:t>2</w:t>
      </w:r>
      <w:r w:rsidR="003027AF">
        <w:rPr>
          <w:rFonts w:ascii="Ubuntu" w:hAnsi="Ubuntu"/>
          <w:color w:val="3B3838" w:themeColor="background2" w:themeShade="40"/>
          <w:sz w:val="17"/>
          <w:szCs w:val="18"/>
          <w:lang w:val="el-GR"/>
        </w:rPr>
        <w:t>9</w:t>
      </w:r>
      <w:r w:rsidRPr="001B2484">
        <w:rPr>
          <w:rFonts w:ascii="Ubuntu" w:hAnsi="Ubuntu"/>
          <w:color w:val="3B3838" w:themeColor="background2" w:themeShade="40"/>
          <w:sz w:val="17"/>
          <w:szCs w:val="18"/>
          <w:lang w:val="el-GR"/>
        </w:rPr>
        <w:t>.0</w:t>
      </w:r>
      <w:r>
        <w:rPr>
          <w:rFonts w:ascii="Ubuntu" w:hAnsi="Ubuntu"/>
          <w:color w:val="3B3838" w:themeColor="background2" w:themeShade="40"/>
          <w:sz w:val="17"/>
          <w:szCs w:val="18"/>
          <w:lang w:val="el-GR"/>
        </w:rPr>
        <w:t>5</w:t>
      </w:r>
      <w:r w:rsidRPr="001B2484">
        <w:rPr>
          <w:rFonts w:ascii="Ubuntu" w:hAnsi="Ubuntu"/>
          <w:color w:val="3B3838" w:themeColor="background2" w:themeShade="40"/>
          <w:sz w:val="17"/>
          <w:szCs w:val="18"/>
          <w:lang w:val="el-GR"/>
        </w:rPr>
        <w:t>.2020</w:t>
      </w:r>
    </w:p>
    <w:p w14:paraId="08B8A425" w14:textId="77777777" w:rsidR="00BF2E84" w:rsidRPr="001B2484" w:rsidRDefault="00BF2E84" w:rsidP="00F66A2F">
      <w:pPr>
        <w:jc w:val="both"/>
        <w:rPr>
          <w:rFonts w:ascii="Ubuntu" w:hAnsi="Ubuntu"/>
          <w:color w:val="3B3838" w:themeColor="background2" w:themeShade="40"/>
          <w:sz w:val="17"/>
          <w:szCs w:val="18"/>
          <w:lang w:val="el-GR"/>
        </w:rPr>
      </w:pPr>
      <w:r w:rsidRPr="001B2484">
        <w:rPr>
          <w:rFonts w:ascii="Ubuntu" w:hAnsi="Ubuntu"/>
          <w:color w:val="3B3838" w:themeColor="background2" w:themeShade="40"/>
          <w:sz w:val="17"/>
          <w:szCs w:val="18"/>
          <w:lang w:val="el-GR"/>
        </w:rPr>
        <w:t>Δελτίο Τύπου</w:t>
      </w:r>
    </w:p>
    <w:p w14:paraId="2E7DC6C8" w14:textId="77777777" w:rsidR="00BF2E84" w:rsidRPr="001B2484" w:rsidRDefault="00BF2E84" w:rsidP="00F66A2F">
      <w:pPr>
        <w:jc w:val="both"/>
        <w:rPr>
          <w:rFonts w:ascii="Ubuntu" w:hAnsi="Ubuntu"/>
          <w:color w:val="3B3838" w:themeColor="background2" w:themeShade="40"/>
          <w:sz w:val="17"/>
          <w:szCs w:val="18"/>
          <w:lang w:val="el-GR"/>
        </w:rPr>
      </w:pPr>
    </w:p>
    <w:p w14:paraId="2A3FA7FF" w14:textId="77777777" w:rsidR="00BF2E84" w:rsidRPr="001B2484" w:rsidRDefault="00BF2E84" w:rsidP="00F66A2F">
      <w:pPr>
        <w:jc w:val="both"/>
        <w:rPr>
          <w:rFonts w:ascii="Ubuntu" w:hAnsi="Ubuntu"/>
          <w:color w:val="3B3838" w:themeColor="background2" w:themeShade="40"/>
          <w:sz w:val="18"/>
          <w:szCs w:val="18"/>
          <w:lang w:val="el-GR"/>
        </w:rPr>
      </w:pPr>
    </w:p>
    <w:p w14:paraId="671CA419" w14:textId="100A45FC" w:rsidR="00BF2E84" w:rsidRPr="001B2484" w:rsidRDefault="00BF2E84" w:rsidP="00F66A2F">
      <w:pPr>
        <w:jc w:val="both"/>
        <w:rPr>
          <w:rFonts w:ascii="Ubuntu" w:hAnsi="Ubuntu" w:cs="Arial"/>
          <w:b/>
          <w:bCs/>
          <w:sz w:val="30"/>
          <w:szCs w:val="18"/>
          <w:lang w:val="el-GR"/>
        </w:rPr>
      </w:pPr>
      <w:r w:rsidRPr="001B2484">
        <w:rPr>
          <w:rFonts w:ascii="Ubuntu" w:hAnsi="Ubuntu" w:cs="Arial"/>
          <w:b/>
          <w:bCs/>
          <w:sz w:val="30"/>
          <w:szCs w:val="18"/>
          <w:lang w:val="el-GR"/>
        </w:rPr>
        <w:t>Ασφαλιστικός Όμιλος Eurolife</w:t>
      </w:r>
      <w:r w:rsidR="00F66A2F" w:rsidRPr="0086637B">
        <w:rPr>
          <w:rFonts w:ascii="Ubuntu" w:hAnsi="Ubuntu" w:cs="Arial"/>
          <w:b/>
          <w:bCs/>
          <w:sz w:val="30"/>
          <w:szCs w:val="18"/>
          <w:lang w:val="el-GR"/>
        </w:rPr>
        <w:t xml:space="preserve"> </w:t>
      </w:r>
      <w:r w:rsidR="00F66A2F">
        <w:rPr>
          <w:rFonts w:ascii="Ubuntu" w:hAnsi="Ubuntu" w:cs="Arial"/>
          <w:b/>
          <w:bCs/>
          <w:sz w:val="30"/>
          <w:szCs w:val="18"/>
          <w:lang w:val="en-US"/>
        </w:rPr>
        <w:t>FFH</w:t>
      </w:r>
      <w:r w:rsidRPr="001B2484">
        <w:rPr>
          <w:rFonts w:ascii="Ubuntu" w:hAnsi="Ubuntu" w:cs="Arial"/>
          <w:b/>
          <w:bCs/>
          <w:sz w:val="30"/>
          <w:szCs w:val="18"/>
          <w:lang w:val="el-GR"/>
        </w:rPr>
        <w:t xml:space="preserve">: </w:t>
      </w:r>
    </w:p>
    <w:p w14:paraId="50D03157" w14:textId="25D2B197" w:rsidR="00BF2E84" w:rsidRPr="001B2484" w:rsidRDefault="00BF2E84" w:rsidP="00F66A2F">
      <w:pPr>
        <w:jc w:val="both"/>
        <w:rPr>
          <w:rFonts w:ascii="Ubuntu" w:hAnsi="Ubuntu" w:cs="Arial"/>
          <w:b/>
          <w:bCs/>
          <w:sz w:val="30"/>
          <w:szCs w:val="18"/>
          <w:lang w:val="el-GR"/>
        </w:rPr>
      </w:pPr>
      <w:r w:rsidRPr="001B2484">
        <w:rPr>
          <w:rFonts w:ascii="Ubuntu" w:hAnsi="Ubuntu" w:cs="Arial"/>
          <w:b/>
          <w:bCs/>
          <w:sz w:val="30"/>
          <w:szCs w:val="18"/>
          <w:lang w:val="el-GR"/>
        </w:rPr>
        <w:t xml:space="preserve">Υψηλές επιδόσεις </w:t>
      </w:r>
      <w:r>
        <w:rPr>
          <w:rFonts w:ascii="Ubuntu" w:hAnsi="Ubuntu" w:cs="Arial"/>
          <w:b/>
          <w:bCs/>
          <w:sz w:val="30"/>
          <w:szCs w:val="18"/>
          <w:lang w:val="el-GR"/>
        </w:rPr>
        <w:t xml:space="preserve">με </w:t>
      </w:r>
      <w:r w:rsidRPr="001B2484">
        <w:rPr>
          <w:rFonts w:ascii="Ubuntu" w:hAnsi="Ubuntu" w:cs="Arial"/>
          <w:b/>
          <w:bCs/>
          <w:sz w:val="30"/>
          <w:szCs w:val="18"/>
          <w:lang w:val="el-GR"/>
        </w:rPr>
        <w:t xml:space="preserve">αξία για </w:t>
      </w:r>
      <w:r>
        <w:rPr>
          <w:rFonts w:ascii="Ubuntu" w:hAnsi="Ubuntu" w:cs="Arial"/>
          <w:b/>
          <w:bCs/>
          <w:sz w:val="30"/>
          <w:szCs w:val="18"/>
          <w:lang w:val="el-GR"/>
        </w:rPr>
        <w:t>όλους</w:t>
      </w:r>
    </w:p>
    <w:p w14:paraId="5E01C3C6" w14:textId="77777777" w:rsidR="00BF2E84" w:rsidRPr="001B2484" w:rsidRDefault="00BF2E84" w:rsidP="00F66A2F">
      <w:pPr>
        <w:jc w:val="both"/>
        <w:rPr>
          <w:rFonts w:ascii="Ubuntu" w:hAnsi="Ubuntu" w:cs="Arial"/>
          <w:b/>
          <w:sz w:val="18"/>
          <w:szCs w:val="6"/>
          <w:lang w:val="el-GR"/>
        </w:rPr>
      </w:pPr>
    </w:p>
    <w:p w14:paraId="04C075B9" w14:textId="77777777" w:rsidR="00BF2E84" w:rsidRPr="001B2484" w:rsidRDefault="00BF2E84" w:rsidP="00F66A2F">
      <w:pPr>
        <w:jc w:val="both"/>
        <w:rPr>
          <w:rFonts w:ascii="Ubuntu" w:hAnsi="Ubuntu" w:cs="Arial"/>
          <w:i/>
          <w:sz w:val="20"/>
          <w:szCs w:val="22"/>
          <w:lang w:val="el-GR"/>
        </w:rPr>
      </w:pPr>
      <w:r w:rsidRPr="001B2484">
        <w:rPr>
          <w:rFonts w:ascii="Ubuntu" w:hAnsi="Ubuntu" w:cs="Arial"/>
          <w:i/>
          <w:sz w:val="20"/>
          <w:szCs w:val="22"/>
          <w:lang w:val="el-GR"/>
        </w:rPr>
        <w:t xml:space="preserve">Δυναμική ανάπτυξη, σημαντικές </w:t>
      </w:r>
      <w:r>
        <w:rPr>
          <w:rFonts w:ascii="Ubuntu" w:hAnsi="Ubuntu" w:cs="Arial"/>
          <w:i/>
          <w:sz w:val="20"/>
          <w:szCs w:val="22"/>
          <w:lang w:val="el-GR"/>
        </w:rPr>
        <w:t>δράσεις</w:t>
      </w:r>
      <w:r w:rsidRPr="001B2484">
        <w:rPr>
          <w:rFonts w:ascii="Ubuntu" w:hAnsi="Ubuntu" w:cs="Arial"/>
          <w:i/>
          <w:sz w:val="20"/>
          <w:szCs w:val="22"/>
          <w:lang w:val="el-GR"/>
        </w:rPr>
        <w:t xml:space="preserve"> και διατήρηση ηγετικής θέσης </w:t>
      </w:r>
    </w:p>
    <w:p w14:paraId="6670F82C" w14:textId="77777777" w:rsidR="00BF2E84" w:rsidRPr="001B2484" w:rsidRDefault="00BF2E84" w:rsidP="00F66A2F">
      <w:pPr>
        <w:jc w:val="both"/>
        <w:rPr>
          <w:rFonts w:ascii="Ubuntu" w:hAnsi="Ubuntu" w:cs="Arial"/>
          <w:color w:val="000000"/>
          <w:sz w:val="18"/>
          <w:szCs w:val="18"/>
          <w:shd w:val="clear" w:color="auto" w:fill="FFFFFF"/>
          <w:lang w:val="el-GR"/>
        </w:rPr>
      </w:pPr>
    </w:p>
    <w:p w14:paraId="16ED9225" w14:textId="46B8B7E2" w:rsidR="00BF2E84" w:rsidRPr="001B2484" w:rsidRDefault="00BF2E84" w:rsidP="00F66A2F">
      <w:pPr>
        <w:jc w:val="both"/>
        <w:rPr>
          <w:rFonts w:ascii="Ubuntu" w:hAnsi="Ubuntu" w:cs="Arial"/>
          <w:color w:val="000000"/>
          <w:sz w:val="18"/>
          <w:szCs w:val="18"/>
          <w:shd w:val="clear" w:color="auto" w:fill="FFFFFF"/>
          <w:lang w:val="el-GR"/>
        </w:rPr>
      </w:pPr>
      <w:r w:rsidRPr="001B2484">
        <w:rPr>
          <w:rFonts w:ascii="Ubuntu" w:hAnsi="Ubuntu" w:cs="Arial"/>
          <w:color w:val="000000"/>
          <w:sz w:val="18"/>
          <w:szCs w:val="18"/>
          <w:shd w:val="clear" w:color="auto" w:fill="FFFFFF"/>
          <w:lang w:val="el-GR"/>
        </w:rPr>
        <w:t xml:space="preserve">Ένα ιδιαίτερα παραγωγικό έτος, με θετική οικονομική αποτίμηση, ήταν το 2019 για τον </w:t>
      </w:r>
      <w:r w:rsidRPr="001B2484">
        <w:rPr>
          <w:rFonts w:ascii="Ubuntu" w:hAnsi="Ubuntu" w:cs="Arial"/>
          <w:b/>
          <w:color w:val="000000"/>
          <w:sz w:val="18"/>
          <w:szCs w:val="18"/>
          <w:shd w:val="clear" w:color="auto" w:fill="FFFFFF"/>
          <w:lang w:val="el-GR"/>
        </w:rPr>
        <w:t xml:space="preserve">Όμιλο </w:t>
      </w:r>
      <w:r w:rsidRPr="001B2484">
        <w:rPr>
          <w:rFonts w:ascii="Ubuntu" w:hAnsi="Ubuntu" w:cs="Arial"/>
          <w:b/>
          <w:color w:val="000000"/>
          <w:sz w:val="18"/>
          <w:szCs w:val="18"/>
          <w:shd w:val="clear" w:color="auto" w:fill="FFFFFF"/>
          <w:lang w:val="en-US"/>
        </w:rPr>
        <w:t>Eurolife</w:t>
      </w:r>
      <w:r w:rsidRPr="001B2484">
        <w:rPr>
          <w:rFonts w:ascii="Ubuntu" w:hAnsi="Ubuntu" w:cs="Arial"/>
          <w:b/>
          <w:color w:val="000000"/>
          <w:sz w:val="18"/>
          <w:szCs w:val="18"/>
          <w:shd w:val="clear" w:color="auto" w:fill="FFFFFF"/>
          <w:lang w:val="el-GR"/>
        </w:rPr>
        <w:t xml:space="preserve"> </w:t>
      </w:r>
      <w:r w:rsidR="00F66A2F">
        <w:rPr>
          <w:rFonts w:ascii="Ubuntu" w:hAnsi="Ubuntu" w:cs="Arial"/>
          <w:b/>
          <w:color w:val="000000"/>
          <w:sz w:val="18"/>
          <w:szCs w:val="18"/>
          <w:shd w:val="clear" w:color="auto" w:fill="FFFFFF"/>
          <w:lang w:val="en-US"/>
        </w:rPr>
        <w:t>FFH</w:t>
      </w:r>
      <w:r w:rsidRPr="001B2484">
        <w:rPr>
          <w:rFonts w:ascii="Ubuntu" w:hAnsi="Ubuntu" w:cs="Arial"/>
          <w:color w:val="000000"/>
          <w:sz w:val="18"/>
          <w:szCs w:val="18"/>
          <w:shd w:val="clear" w:color="auto" w:fill="FFFFFF"/>
          <w:lang w:val="el-GR"/>
        </w:rPr>
        <w:t xml:space="preserve">, </w:t>
      </w:r>
      <w:r w:rsidRPr="001B2484">
        <w:rPr>
          <w:rFonts w:ascii="Ubuntu" w:hAnsi="Ubuntu" w:cs="Arial"/>
          <w:bCs/>
          <w:color w:val="000000"/>
          <w:sz w:val="18"/>
          <w:szCs w:val="18"/>
          <w:shd w:val="clear" w:color="auto" w:fill="FFFFFF"/>
          <w:lang w:val="el-GR"/>
        </w:rPr>
        <w:t xml:space="preserve">μέλος της </w:t>
      </w:r>
      <w:r w:rsidRPr="001B2484">
        <w:rPr>
          <w:rFonts w:ascii="Ubuntu" w:hAnsi="Ubuntu" w:cs="Arial"/>
          <w:bCs/>
          <w:color w:val="000000"/>
          <w:sz w:val="18"/>
          <w:szCs w:val="18"/>
          <w:shd w:val="clear" w:color="auto" w:fill="FFFFFF"/>
          <w:lang w:val="en-US"/>
        </w:rPr>
        <w:t>Fairfax</w:t>
      </w:r>
      <w:r w:rsidRPr="001B2484">
        <w:rPr>
          <w:rFonts w:ascii="Ubuntu" w:hAnsi="Ubuntu" w:cs="Arial"/>
          <w:bCs/>
          <w:color w:val="000000"/>
          <w:sz w:val="18"/>
          <w:szCs w:val="18"/>
          <w:shd w:val="clear" w:color="auto" w:fill="FFFFFF"/>
          <w:lang w:val="el-GR"/>
        </w:rPr>
        <w:t xml:space="preserve"> </w:t>
      </w:r>
      <w:r w:rsidRPr="001B2484">
        <w:rPr>
          <w:rFonts w:ascii="Ubuntu" w:hAnsi="Ubuntu" w:cs="Arial"/>
          <w:bCs/>
          <w:color w:val="000000"/>
          <w:sz w:val="18"/>
          <w:szCs w:val="18"/>
          <w:shd w:val="clear" w:color="auto" w:fill="FFFFFF"/>
          <w:lang w:val="en-US"/>
        </w:rPr>
        <w:t>Financial</w:t>
      </w:r>
      <w:r w:rsidRPr="001B2484">
        <w:rPr>
          <w:rFonts w:ascii="Ubuntu" w:hAnsi="Ubuntu" w:cs="Arial"/>
          <w:bCs/>
          <w:color w:val="000000"/>
          <w:sz w:val="18"/>
          <w:szCs w:val="18"/>
          <w:shd w:val="clear" w:color="auto" w:fill="FFFFFF"/>
          <w:lang w:val="el-GR"/>
        </w:rPr>
        <w:t xml:space="preserve"> </w:t>
      </w:r>
      <w:r w:rsidRPr="001B2484">
        <w:rPr>
          <w:rFonts w:ascii="Ubuntu" w:hAnsi="Ubuntu" w:cs="Arial"/>
          <w:bCs/>
          <w:color w:val="000000"/>
          <w:sz w:val="18"/>
          <w:szCs w:val="18"/>
          <w:shd w:val="clear" w:color="auto" w:fill="FFFFFF"/>
          <w:lang w:val="en-US"/>
        </w:rPr>
        <w:t>Holdings</w:t>
      </w:r>
      <w:r w:rsidRPr="001B2484">
        <w:rPr>
          <w:rFonts w:ascii="Ubuntu" w:hAnsi="Ubuntu" w:cs="Arial"/>
          <w:bCs/>
          <w:color w:val="000000"/>
          <w:sz w:val="18"/>
          <w:szCs w:val="18"/>
          <w:shd w:val="clear" w:color="auto" w:fill="FFFFFF"/>
          <w:lang w:val="el-GR"/>
        </w:rPr>
        <w:t xml:space="preserve"> </w:t>
      </w:r>
      <w:r w:rsidRPr="001B2484">
        <w:rPr>
          <w:rFonts w:ascii="Ubuntu" w:hAnsi="Ubuntu" w:cs="Arial"/>
          <w:bCs/>
          <w:color w:val="000000"/>
          <w:sz w:val="18"/>
          <w:szCs w:val="18"/>
          <w:shd w:val="clear" w:color="auto" w:fill="FFFFFF"/>
          <w:lang w:val="en-US"/>
        </w:rPr>
        <w:t>Limited</w:t>
      </w:r>
      <w:r w:rsidRPr="001B2484">
        <w:rPr>
          <w:rFonts w:ascii="Ubuntu" w:hAnsi="Ubuntu" w:cs="Arial"/>
          <w:bCs/>
          <w:color w:val="000000"/>
          <w:sz w:val="18"/>
          <w:szCs w:val="18"/>
          <w:shd w:val="clear" w:color="auto" w:fill="FFFFFF"/>
          <w:lang w:val="el-GR"/>
        </w:rPr>
        <w:t xml:space="preserve">. Οι σημαντικές του επιδόσεις, σε συνδυασμό με μια σειρά από νέες πρωτοβουλίες και έργα, θέτουν τα θεμέλια για μια σθεναρή </w:t>
      </w:r>
      <w:r w:rsidRPr="001B2484">
        <w:rPr>
          <w:rFonts w:ascii="Ubuntu" w:hAnsi="Ubuntu" w:cs="Arial"/>
          <w:color w:val="000000"/>
          <w:sz w:val="18"/>
          <w:szCs w:val="18"/>
          <w:shd w:val="clear" w:color="auto" w:fill="FFFFFF"/>
          <w:lang w:val="el-GR"/>
        </w:rPr>
        <w:t xml:space="preserve">αντιμετώπιση των προκλήσεων της τρέχουσας χρονιάς. Για τον Όμιλο </w:t>
      </w:r>
      <w:r w:rsidRPr="001B2484">
        <w:rPr>
          <w:rFonts w:ascii="Ubuntu" w:hAnsi="Ubuntu" w:cs="Arial"/>
          <w:color w:val="000000"/>
          <w:sz w:val="18"/>
          <w:szCs w:val="18"/>
          <w:shd w:val="clear" w:color="auto" w:fill="FFFFFF"/>
          <w:lang w:val="en-US"/>
        </w:rPr>
        <w:t>Eurolife</w:t>
      </w:r>
      <w:r w:rsidRPr="001B2484">
        <w:rPr>
          <w:rFonts w:ascii="Ubuntu" w:hAnsi="Ubuntu" w:cs="Arial"/>
          <w:color w:val="000000"/>
          <w:sz w:val="18"/>
          <w:szCs w:val="18"/>
          <w:shd w:val="clear" w:color="auto" w:fill="FFFFFF"/>
          <w:lang w:val="el-GR"/>
        </w:rPr>
        <w:t xml:space="preserve"> </w:t>
      </w:r>
      <w:r w:rsidR="00F66A2F">
        <w:rPr>
          <w:rFonts w:ascii="Ubuntu" w:hAnsi="Ubuntu" w:cs="Arial"/>
          <w:color w:val="000000"/>
          <w:sz w:val="18"/>
          <w:szCs w:val="18"/>
          <w:shd w:val="clear" w:color="auto" w:fill="FFFFFF"/>
          <w:lang w:val="en-US"/>
        </w:rPr>
        <w:t>FFH</w:t>
      </w:r>
      <w:r w:rsidRPr="001B2484">
        <w:rPr>
          <w:rFonts w:ascii="Ubuntu" w:hAnsi="Ubuntu" w:cs="Arial"/>
          <w:color w:val="000000"/>
          <w:sz w:val="18"/>
          <w:szCs w:val="18"/>
          <w:shd w:val="clear" w:color="auto" w:fill="FFFFFF"/>
          <w:lang w:val="el-GR"/>
        </w:rPr>
        <w:t>, αξία έχει να βρίσκεται στο πλευρό των ανθρώπων που εμπιστεύονται τα προϊόντα και τις υπηρεσίες του, πελάτες και συνεργάτες, με στόχο να τους ενδυναμώνει να καταφέρνουν περισσότερα καθημερινά.</w:t>
      </w:r>
    </w:p>
    <w:p w14:paraId="330C46F8" w14:textId="322BC365" w:rsidR="00BF2E84" w:rsidRPr="001B2484" w:rsidRDefault="00C3257D" w:rsidP="00F66A2F">
      <w:pPr>
        <w:jc w:val="both"/>
        <w:rPr>
          <w:rFonts w:ascii="Ubuntu" w:hAnsi="Ubuntu" w:cs="Arial"/>
          <w:color w:val="000000"/>
          <w:sz w:val="18"/>
          <w:szCs w:val="18"/>
          <w:shd w:val="clear" w:color="auto" w:fill="FFFFFF"/>
          <w:lang w:val="el-GR"/>
        </w:rPr>
      </w:pPr>
      <w:r w:rsidRPr="001B2484">
        <w:rPr>
          <w:rFonts w:ascii="Ubuntu" w:hAnsi="Ubuntu" w:cs="Arial"/>
          <w:noProof/>
          <w:color w:val="000000"/>
          <w:sz w:val="18"/>
          <w:szCs w:val="18"/>
          <w:shd w:val="clear" w:color="auto" w:fill="FFFFFF"/>
          <w:lang w:val="el-GR" w:eastAsia="el-GR"/>
        </w:rPr>
        <mc:AlternateContent>
          <mc:Choice Requires="wps">
            <w:drawing>
              <wp:anchor distT="45720" distB="45720" distL="114300" distR="114300" simplePos="0" relativeHeight="251661312" behindDoc="0" locked="0" layoutInCell="1" allowOverlap="1" wp14:anchorId="0605E70D" wp14:editId="087510BD">
                <wp:simplePos x="0" y="0"/>
                <wp:positionH relativeFrom="margin">
                  <wp:posOffset>3810</wp:posOffset>
                </wp:positionH>
                <wp:positionV relativeFrom="paragraph">
                  <wp:posOffset>130175</wp:posOffset>
                </wp:positionV>
                <wp:extent cx="12001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19125"/>
                        </a:xfrm>
                        <a:prstGeom prst="rect">
                          <a:avLst/>
                        </a:prstGeom>
                        <a:solidFill>
                          <a:srgbClr val="FFFFFF"/>
                        </a:solidFill>
                        <a:ln w="3175">
                          <a:solidFill>
                            <a:srgbClr val="000000"/>
                          </a:solidFill>
                          <a:miter lim="800000"/>
                          <a:headEnd/>
                          <a:tailEnd/>
                        </a:ln>
                      </wps:spPr>
                      <wps:txbx>
                        <w:txbxContent>
                          <w:p w14:paraId="6EF8DB16" w14:textId="77777777" w:rsidR="00635F7B" w:rsidRDefault="00635F7B" w:rsidP="00BF2E84">
                            <w:pPr>
                              <w:rPr>
                                <w:rFonts w:ascii="Ubuntu" w:hAnsi="Ubuntu" w:cs="Arial"/>
                                <w:b/>
                                <w:color w:val="000000"/>
                                <w:sz w:val="22"/>
                                <w:szCs w:val="22"/>
                                <w:shd w:val="clear" w:color="auto" w:fill="FFFFFF"/>
                                <w:lang w:val="el-GR"/>
                              </w:rPr>
                            </w:pPr>
                            <w:r w:rsidRPr="00635F7B">
                              <w:rPr>
                                <w:rFonts w:ascii="Ubuntu" w:hAnsi="Ubuntu" w:cs="Arial"/>
                                <w:b/>
                                <w:color w:val="000000"/>
                                <w:sz w:val="22"/>
                                <w:szCs w:val="22"/>
                                <w:shd w:val="clear" w:color="auto" w:fill="FFFFFF"/>
                                <w:lang w:val="el-GR"/>
                              </w:rPr>
                              <w:t xml:space="preserve">Αξία έχει </w:t>
                            </w:r>
                          </w:p>
                          <w:p w14:paraId="04D98935" w14:textId="0E6C6204" w:rsidR="00635F7B" w:rsidRPr="00635F7B" w:rsidRDefault="00635F7B" w:rsidP="00BF2E84">
                            <w:pPr>
                              <w:rPr>
                                <w:rFonts w:ascii="Ubuntu" w:hAnsi="Ubuntu" w:cs="Arial"/>
                                <w:b/>
                                <w:color w:val="000000"/>
                                <w:sz w:val="22"/>
                                <w:szCs w:val="22"/>
                                <w:shd w:val="clear" w:color="auto" w:fill="FFFFFF"/>
                                <w:lang w:val="el-GR"/>
                              </w:rPr>
                            </w:pPr>
                            <w:r w:rsidRPr="00635F7B">
                              <w:rPr>
                                <w:rFonts w:ascii="Ubuntu" w:hAnsi="Ubuntu" w:cs="Arial"/>
                                <w:b/>
                                <w:color w:val="000000"/>
                                <w:sz w:val="22"/>
                                <w:szCs w:val="22"/>
                                <w:shd w:val="clear" w:color="auto" w:fill="FFFFFF"/>
                                <w:lang w:val="el-GR"/>
                              </w:rPr>
                              <w:t xml:space="preserve">η συνέπεια </w:t>
                            </w:r>
                          </w:p>
                          <w:p w14:paraId="07A3713B" w14:textId="1B617531" w:rsidR="00BF2E84" w:rsidRPr="00635F7B" w:rsidRDefault="00635F7B" w:rsidP="00BF2E84">
                            <w:pPr>
                              <w:rPr>
                                <w:rFonts w:ascii="Ubuntu" w:hAnsi="Ubuntu" w:cs="Arial"/>
                                <w:b/>
                                <w:color w:val="000000"/>
                                <w:sz w:val="22"/>
                                <w:szCs w:val="22"/>
                                <w:shd w:val="clear" w:color="auto" w:fill="FFFFFF"/>
                                <w:lang w:val="el-GR"/>
                              </w:rPr>
                            </w:pPr>
                            <w:r w:rsidRPr="00635F7B">
                              <w:rPr>
                                <w:rFonts w:ascii="Ubuntu" w:hAnsi="Ubuntu" w:cs="Arial"/>
                                <w:b/>
                                <w:color w:val="000000"/>
                                <w:sz w:val="22"/>
                                <w:szCs w:val="22"/>
                                <w:shd w:val="clear" w:color="auto" w:fill="FFFFFF"/>
                                <w:lang w:val="el-GR"/>
                              </w:rPr>
                              <w:t>στην ανάπτυξη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05E70D" id="_x0000_t202" coordsize="21600,21600" o:spt="202" path="m,l,21600r21600,l21600,xe">
                <v:stroke joinstyle="miter"/>
                <v:path gradientshapeok="t" o:connecttype="rect"/>
              </v:shapetype>
              <v:shape id="Text Box 2" o:spid="_x0000_s1026" type="#_x0000_t202" style="position:absolute;left:0;text-align:left;margin-left:.3pt;margin-top:10.25pt;width:94.5pt;height:4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" strokeweight=".25pt">
                <v:textbox>
                  <w:txbxContent>
                    <w:p w14:paraId="6EF8DB16" w14:textId="77777777" w:rsidR="00635F7B" w:rsidRDefault="00635F7B" w:rsidP="00BF2E84">
                      <w:pPr>
                        <w:rPr>
                          <w:rFonts w:ascii="Ubuntu" w:hAnsi="Ubuntu" w:cs="Arial"/>
                          <w:b/>
                          <w:color w:val="000000"/>
                          <w:sz w:val="22"/>
                          <w:szCs w:val="22"/>
                          <w:shd w:val="clear" w:color="auto" w:fill="FFFFFF"/>
                          <w:lang w:val="el-GR"/>
                        </w:rPr>
                      </w:pPr>
                      <w:r w:rsidRPr="00635F7B">
                        <w:rPr>
                          <w:rFonts w:ascii="Ubuntu" w:hAnsi="Ubuntu" w:cs="Arial"/>
                          <w:b/>
                          <w:color w:val="000000"/>
                          <w:sz w:val="22"/>
                          <w:szCs w:val="22"/>
                          <w:shd w:val="clear" w:color="auto" w:fill="FFFFFF"/>
                          <w:lang w:val="el-GR"/>
                        </w:rPr>
                        <w:t xml:space="preserve">Αξία έχει </w:t>
                      </w:r>
                    </w:p>
                    <w:p w14:paraId="04D98935" w14:textId="0E6C6204" w:rsidR="00635F7B" w:rsidRPr="00635F7B" w:rsidRDefault="00635F7B" w:rsidP="00BF2E84">
                      <w:pPr>
                        <w:rPr>
                          <w:rFonts w:ascii="Ubuntu" w:hAnsi="Ubuntu" w:cs="Arial"/>
                          <w:b/>
                          <w:color w:val="000000"/>
                          <w:sz w:val="22"/>
                          <w:szCs w:val="22"/>
                          <w:shd w:val="clear" w:color="auto" w:fill="FFFFFF"/>
                          <w:lang w:val="el-GR"/>
                        </w:rPr>
                      </w:pPr>
                      <w:r w:rsidRPr="00635F7B">
                        <w:rPr>
                          <w:rFonts w:ascii="Ubuntu" w:hAnsi="Ubuntu" w:cs="Arial"/>
                          <w:b/>
                          <w:color w:val="000000"/>
                          <w:sz w:val="22"/>
                          <w:szCs w:val="22"/>
                          <w:shd w:val="clear" w:color="auto" w:fill="FFFFFF"/>
                          <w:lang w:val="el-GR"/>
                        </w:rPr>
                        <w:t xml:space="preserve">η συνέπεια </w:t>
                      </w:r>
                    </w:p>
                    <w:p w14:paraId="07A3713B" w14:textId="1B617531" w:rsidR="00BF2E84" w:rsidRPr="00635F7B" w:rsidRDefault="00635F7B" w:rsidP="00BF2E84">
                      <w:pPr>
                        <w:rPr>
                          <w:rFonts w:ascii="Ubuntu" w:hAnsi="Ubuntu" w:cs="Arial"/>
                          <w:b/>
                          <w:color w:val="000000"/>
                          <w:sz w:val="22"/>
                          <w:szCs w:val="22"/>
                          <w:shd w:val="clear" w:color="auto" w:fill="FFFFFF"/>
                          <w:lang w:val="el-GR"/>
                        </w:rPr>
                      </w:pPr>
                      <w:r w:rsidRPr="00635F7B">
                        <w:rPr>
                          <w:rFonts w:ascii="Ubuntu" w:hAnsi="Ubuntu" w:cs="Arial"/>
                          <w:b/>
                          <w:color w:val="000000"/>
                          <w:sz w:val="22"/>
                          <w:szCs w:val="22"/>
                          <w:shd w:val="clear" w:color="auto" w:fill="FFFFFF"/>
                          <w:lang w:val="el-GR"/>
                        </w:rPr>
                        <w:t>στην ανάπτυξη</w:t>
                      </w:r>
                    </w:p>
                  </w:txbxContent>
                </v:textbox>
                <w10:wrap type="square" anchorx="margin"/>
              </v:shape>
            </w:pict>
          </mc:Fallback>
        </mc:AlternateContent>
      </w:r>
    </w:p>
    <w:p w14:paraId="790B7467" w14:textId="55B59541" w:rsidR="00BF2E84" w:rsidRPr="001B2484" w:rsidRDefault="00BF2E84" w:rsidP="00F66A2F">
      <w:pPr>
        <w:jc w:val="both"/>
        <w:rPr>
          <w:rFonts w:ascii="Ubuntu" w:hAnsi="Ubuntu" w:cs="Arial"/>
          <w:color w:val="000000"/>
          <w:sz w:val="18"/>
          <w:szCs w:val="18"/>
          <w:shd w:val="clear" w:color="auto" w:fill="FFFFFF"/>
          <w:lang w:val="el-GR"/>
        </w:rPr>
      </w:pPr>
      <w:r w:rsidRPr="001B2484">
        <w:rPr>
          <w:rFonts w:ascii="Ubuntu" w:hAnsi="Ubuntu" w:cs="Arial"/>
          <w:color w:val="000000"/>
          <w:sz w:val="18"/>
          <w:szCs w:val="18"/>
          <w:shd w:val="clear" w:color="auto" w:fill="FFFFFF"/>
          <w:lang w:val="el-GR"/>
        </w:rPr>
        <w:t>Ακολουθώντας με συνέπεια το στρατηγικό πλάνο για την ανάπτυξή του, ο Όμιλος σημείωσε</w:t>
      </w:r>
      <w:r w:rsidRPr="00E86D97">
        <w:rPr>
          <w:rFonts w:ascii="Ubuntu" w:hAnsi="Ubuntu" w:cs="Arial"/>
          <w:color w:val="000000"/>
          <w:sz w:val="18"/>
          <w:szCs w:val="18"/>
          <w:shd w:val="clear" w:color="auto" w:fill="FFFFFF"/>
          <w:lang w:val="el-GR"/>
        </w:rPr>
        <w:t xml:space="preserve"> </w:t>
      </w:r>
      <w:r>
        <w:rPr>
          <w:rFonts w:ascii="Ubuntu" w:hAnsi="Ubuntu" w:cs="Arial"/>
          <w:color w:val="000000"/>
          <w:sz w:val="18"/>
          <w:szCs w:val="18"/>
          <w:shd w:val="clear" w:color="auto" w:fill="FFFFFF"/>
          <w:lang w:val="el-GR"/>
        </w:rPr>
        <w:t>το 2019</w:t>
      </w:r>
      <w:r w:rsidRPr="001B2484">
        <w:rPr>
          <w:rFonts w:ascii="Ubuntu" w:hAnsi="Ubuntu" w:cs="Arial"/>
          <w:color w:val="000000"/>
          <w:sz w:val="18"/>
          <w:szCs w:val="18"/>
          <w:shd w:val="clear" w:color="auto" w:fill="FFFFFF"/>
          <w:lang w:val="el-GR"/>
        </w:rPr>
        <w:t xml:space="preserve"> </w:t>
      </w:r>
      <w:r w:rsidRPr="001B2484">
        <w:rPr>
          <w:rFonts w:ascii="Ubuntu" w:hAnsi="Ubuntu" w:cs="Arial"/>
          <w:b/>
          <w:color w:val="000000"/>
          <w:sz w:val="18"/>
          <w:szCs w:val="18"/>
          <w:shd w:val="clear" w:color="auto" w:fill="FFFFFF"/>
          <w:lang w:val="el-GR"/>
        </w:rPr>
        <w:t>€34,</w:t>
      </w:r>
      <w:r w:rsidR="008F20B4">
        <w:rPr>
          <w:rFonts w:ascii="Ubuntu" w:hAnsi="Ubuntu" w:cs="Arial"/>
          <w:b/>
          <w:color w:val="000000"/>
          <w:sz w:val="18"/>
          <w:szCs w:val="18"/>
          <w:shd w:val="clear" w:color="auto" w:fill="FFFFFF"/>
          <w:lang w:val="el-GR"/>
        </w:rPr>
        <w:t>2</w:t>
      </w:r>
      <w:r w:rsidRPr="001B2484">
        <w:rPr>
          <w:rFonts w:ascii="Ubuntu" w:hAnsi="Ubuntu" w:cs="Arial"/>
          <w:b/>
          <w:color w:val="000000"/>
          <w:sz w:val="18"/>
          <w:szCs w:val="18"/>
          <w:shd w:val="clear" w:color="auto" w:fill="FFFFFF"/>
          <w:lang w:val="el-GR"/>
        </w:rPr>
        <w:t xml:space="preserve"> εκατ.</w:t>
      </w:r>
      <w:r w:rsidRPr="001B2484">
        <w:rPr>
          <w:rFonts w:ascii="Ubuntu" w:hAnsi="Ubuntu" w:cs="Arial"/>
          <w:color w:val="000000"/>
          <w:sz w:val="18"/>
          <w:szCs w:val="18"/>
          <w:shd w:val="clear" w:color="auto" w:fill="FFFFFF"/>
          <w:lang w:val="el-GR"/>
        </w:rPr>
        <w:t xml:space="preserve"> </w:t>
      </w:r>
      <w:r w:rsidRPr="001B2484">
        <w:rPr>
          <w:rFonts w:ascii="Ubuntu" w:hAnsi="Ubuntu" w:cs="Arial"/>
          <w:b/>
          <w:color w:val="000000"/>
          <w:sz w:val="18"/>
          <w:szCs w:val="18"/>
          <w:shd w:val="clear" w:color="auto" w:fill="FFFFFF"/>
          <w:lang w:val="el-GR"/>
        </w:rPr>
        <w:t>λειτουργικά κέρδη</w:t>
      </w:r>
      <w:r w:rsidR="008F20B4" w:rsidRPr="008F20B4">
        <w:rPr>
          <w:rFonts w:ascii="Ubuntu" w:hAnsi="Ubuntu" w:cs="Arial"/>
          <w:b/>
          <w:color w:val="000000"/>
          <w:sz w:val="18"/>
          <w:szCs w:val="18"/>
          <w:shd w:val="clear" w:color="auto" w:fill="FFFFFF"/>
          <w:lang w:val="el-GR"/>
        </w:rPr>
        <w:t xml:space="preserve"> </w:t>
      </w:r>
      <w:r w:rsidR="008F20B4">
        <w:rPr>
          <w:rFonts w:ascii="Ubuntu" w:hAnsi="Ubuntu" w:cs="Arial"/>
          <w:b/>
          <w:color w:val="000000"/>
          <w:sz w:val="18"/>
          <w:szCs w:val="18"/>
          <w:shd w:val="clear" w:color="auto" w:fill="FFFFFF"/>
          <w:lang w:val="el-GR"/>
        </w:rPr>
        <w:t>προ φόρων</w:t>
      </w:r>
      <w:r w:rsidRPr="001B2484">
        <w:rPr>
          <w:rFonts w:ascii="Ubuntu" w:hAnsi="Ubuntu" w:cs="Arial"/>
          <w:color w:val="000000"/>
          <w:sz w:val="18"/>
          <w:szCs w:val="18"/>
          <w:shd w:val="clear" w:color="auto" w:fill="FFFFFF"/>
          <w:lang w:val="el-GR"/>
        </w:rPr>
        <w:t xml:space="preserve">, ποσό αυξημένο κατά 60% σε σχέση με το αντίστοιχο του 2018, και </w:t>
      </w:r>
      <w:r w:rsidRPr="001B2484">
        <w:rPr>
          <w:rFonts w:ascii="Ubuntu" w:hAnsi="Ubuntu" w:cs="Arial"/>
          <w:b/>
          <w:color w:val="000000"/>
          <w:sz w:val="18"/>
          <w:szCs w:val="18"/>
          <w:shd w:val="clear" w:color="auto" w:fill="FFFFFF"/>
          <w:lang w:val="el-GR"/>
        </w:rPr>
        <w:t>€1</w:t>
      </w:r>
      <w:r w:rsidR="00DB0F2E">
        <w:rPr>
          <w:rFonts w:ascii="Ubuntu" w:hAnsi="Ubuntu" w:cs="Arial"/>
          <w:b/>
          <w:color w:val="000000"/>
          <w:sz w:val="18"/>
          <w:szCs w:val="18"/>
          <w:shd w:val="clear" w:color="auto" w:fill="FFFFFF"/>
          <w:lang w:val="el-GR"/>
        </w:rPr>
        <w:t>34,74</w:t>
      </w:r>
      <w:r w:rsidRPr="001B2484">
        <w:rPr>
          <w:rFonts w:ascii="Ubuntu" w:hAnsi="Ubuntu" w:cs="Arial"/>
          <w:b/>
          <w:color w:val="000000"/>
          <w:sz w:val="18"/>
          <w:szCs w:val="18"/>
          <w:shd w:val="clear" w:color="auto" w:fill="FFFFFF"/>
          <w:lang w:val="el-GR"/>
        </w:rPr>
        <w:t xml:space="preserve"> εκατ. συνολικά κέρδη προ φόρων</w:t>
      </w:r>
      <w:r w:rsidRPr="001B2484">
        <w:rPr>
          <w:rFonts w:ascii="Ubuntu" w:hAnsi="Ubuntu" w:cs="Arial"/>
          <w:color w:val="000000"/>
          <w:sz w:val="18"/>
          <w:szCs w:val="18"/>
          <w:shd w:val="clear" w:color="auto" w:fill="FFFFFF"/>
          <w:lang w:val="el-GR"/>
        </w:rPr>
        <w:t>, διατηρώντας για ακόμα μία χρονιά την ηγετική του θέση σε κερδοφορία στον ασφαλιστικό κλάδο.</w:t>
      </w:r>
    </w:p>
    <w:p w14:paraId="477D8B3A" w14:textId="77777777" w:rsidR="00BF2E84" w:rsidRPr="001B2484" w:rsidRDefault="00BF2E84" w:rsidP="00F66A2F">
      <w:pPr>
        <w:jc w:val="both"/>
        <w:rPr>
          <w:rFonts w:ascii="Ubuntu" w:hAnsi="Ubuntu" w:cs="Arial"/>
          <w:color w:val="000000"/>
          <w:sz w:val="18"/>
          <w:szCs w:val="18"/>
          <w:shd w:val="clear" w:color="auto" w:fill="FFFFFF"/>
          <w:lang w:val="el-GR"/>
        </w:rPr>
      </w:pPr>
    </w:p>
    <w:p w14:paraId="36531AFE" w14:textId="15484906" w:rsidR="00BF2E84" w:rsidRPr="001B2484" w:rsidRDefault="00BF2E84" w:rsidP="00F66A2F">
      <w:pPr>
        <w:jc w:val="both"/>
        <w:rPr>
          <w:rFonts w:ascii="Ubuntu" w:hAnsi="Ubuntu" w:cs="Arial"/>
          <w:color w:val="000000"/>
          <w:sz w:val="18"/>
          <w:szCs w:val="18"/>
          <w:shd w:val="clear" w:color="auto" w:fill="FFFFFF"/>
          <w:lang w:val="el-GR"/>
        </w:rPr>
      </w:pPr>
      <w:r w:rsidRPr="001B2484">
        <w:rPr>
          <w:rFonts w:ascii="Ubuntu" w:hAnsi="Ubuntu" w:cs="Arial"/>
          <w:color w:val="000000"/>
          <w:sz w:val="18"/>
          <w:szCs w:val="18"/>
          <w:shd w:val="clear" w:color="auto" w:fill="FFFFFF"/>
          <w:lang w:val="el-GR"/>
        </w:rPr>
        <w:t xml:space="preserve">Με συνέπεια και υπευθυνότητα απέναντι σε κάθε άνθρωπο που τον εμπιστεύεται, ο Όμιλος </w:t>
      </w:r>
      <w:r w:rsidRPr="001B2484">
        <w:rPr>
          <w:rFonts w:ascii="Ubuntu" w:hAnsi="Ubuntu" w:cs="Arial"/>
          <w:color w:val="000000"/>
          <w:sz w:val="18"/>
          <w:szCs w:val="18"/>
          <w:shd w:val="clear" w:color="auto" w:fill="FFFFFF"/>
          <w:lang w:val="en-US"/>
        </w:rPr>
        <w:t>Eurolife</w:t>
      </w:r>
      <w:r w:rsidRPr="001B2484">
        <w:rPr>
          <w:rFonts w:ascii="Ubuntu" w:hAnsi="Ubuntu" w:cs="Arial"/>
          <w:color w:val="000000"/>
          <w:sz w:val="18"/>
          <w:szCs w:val="18"/>
          <w:shd w:val="clear" w:color="auto" w:fill="FFFFFF"/>
          <w:lang w:val="el-GR"/>
        </w:rPr>
        <w:t xml:space="preserve"> </w:t>
      </w:r>
      <w:r w:rsidR="00F66A2F">
        <w:rPr>
          <w:rFonts w:ascii="Ubuntu" w:hAnsi="Ubuntu" w:cs="Arial"/>
          <w:color w:val="000000"/>
          <w:sz w:val="18"/>
          <w:szCs w:val="18"/>
          <w:shd w:val="clear" w:color="auto" w:fill="FFFFFF"/>
          <w:lang w:val="en-US"/>
        </w:rPr>
        <w:t>FFH</w:t>
      </w:r>
      <w:r w:rsidRPr="001B2484">
        <w:rPr>
          <w:rFonts w:ascii="Ubuntu" w:hAnsi="Ubuntu" w:cs="Arial"/>
          <w:color w:val="000000"/>
          <w:sz w:val="18"/>
          <w:szCs w:val="18"/>
          <w:shd w:val="clear" w:color="auto" w:fill="FFFFFF"/>
          <w:lang w:val="el-GR"/>
        </w:rPr>
        <w:t xml:space="preserve"> έδωσε προτεραιότητα το 2019 σε επενδύσεις για την ανάπτυξη και εφαρμογή νέων ψηφιακών εργαλείων και υποδομών, καθώς και σε συνεχή αναπροσαρμογή και αναβάθμιση των προσφερόμενων προϊόντων και υπηρεσιών του. Το αποτέλεσμα των ενεργειών αυτών αποτυπώνεται στην υψηλή παραγωγή, με </w:t>
      </w:r>
      <w:r w:rsidRPr="001B2484">
        <w:rPr>
          <w:rFonts w:ascii="Ubuntu" w:hAnsi="Ubuntu" w:cs="Arial"/>
          <w:b/>
          <w:color w:val="000000"/>
          <w:sz w:val="18"/>
          <w:szCs w:val="18"/>
          <w:shd w:val="clear" w:color="auto" w:fill="FFFFFF"/>
          <w:lang w:val="el-GR"/>
        </w:rPr>
        <w:t>εγγεγραμ</w:t>
      </w:r>
      <w:r w:rsidR="008F426B">
        <w:rPr>
          <w:rFonts w:ascii="Ubuntu" w:hAnsi="Ubuntu" w:cs="Arial"/>
          <w:b/>
          <w:color w:val="000000"/>
          <w:sz w:val="18"/>
          <w:szCs w:val="18"/>
          <w:shd w:val="clear" w:color="auto" w:fill="FFFFFF"/>
          <w:lang w:val="el-GR"/>
        </w:rPr>
        <w:t>μένα ασφάλιστρα ύψους €508 εκατ.</w:t>
      </w:r>
      <w:r w:rsidR="008F426B">
        <w:rPr>
          <w:rStyle w:val="EndnoteReference"/>
          <w:rFonts w:ascii="Ubuntu" w:hAnsi="Ubuntu" w:cs="Arial"/>
          <w:b/>
          <w:color w:val="000000"/>
          <w:sz w:val="18"/>
          <w:szCs w:val="18"/>
          <w:shd w:val="clear" w:color="auto" w:fill="FFFFFF"/>
          <w:lang w:val="el-GR"/>
        </w:rPr>
        <w:endnoteReference w:id="1"/>
      </w:r>
      <w:r w:rsidRPr="001B2484">
        <w:rPr>
          <w:rFonts w:ascii="Ubuntu" w:hAnsi="Ubuntu" w:cs="Arial"/>
          <w:color w:val="000000"/>
          <w:sz w:val="18"/>
          <w:szCs w:val="18"/>
          <w:shd w:val="clear" w:color="auto" w:fill="FFFFFF"/>
          <w:lang w:val="el-GR"/>
        </w:rPr>
        <w:t xml:space="preserve"> (αύξηση 17% σε σχέση με το 2018), </w:t>
      </w:r>
      <w:r w:rsidR="00314839">
        <w:rPr>
          <w:rFonts w:ascii="Ubuntu" w:hAnsi="Ubuntu" w:cs="Arial"/>
          <w:color w:val="000000"/>
          <w:sz w:val="18"/>
          <w:szCs w:val="18"/>
          <w:shd w:val="clear" w:color="auto" w:fill="FFFFFF"/>
          <w:lang w:val="el-GR"/>
        </w:rPr>
        <w:t xml:space="preserve">και στη </w:t>
      </w:r>
      <w:r w:rsidRPr="001B2484">
        <w:rPr>
          <w:rFonts w:ascii="Ubuntu" w:hAnsi="Ubuntu" w:cs="Arial"/>
          <w:color w:val="000000"/>
          <w:sz w:val="18"/>
          <w:szCs w:val="18"/>
          <w:shd w:val="clear" w:color="auto" w:fill="FFFFFF"/>
          <w:lang w:val="el-GR"/>
        </w:rPr>
        <w:t xml:space="preserve">σημαντική </w:t>
      </w:r>
      <w:r w:rsidRPr="001B2484">
        <w:rPr>
          <w:rFonts w:ascii="Ubuntu" w:hAnsi="Ubuntu" w:cs="Arial"/>
          <w:b/>
          <w:color w:val="000000"/>
          <w:sz w:val="18"/>
          <w:szCs w:val="18"/>
          <w:shd w:val="clear" w:color="auto" w:fill="FFFFFF"/>
          <w:lang w:val="el-GR"/>
        </w:rPr>
        <w:t xml:space="preserve">αύξηση </w:t>
      </w:r>
      <w:r w:rsidR="00314839">
        <w:rPr>
          <w:rFonts w:ascii="Ubuntu" w:hAnsi="Ubuntu" w:cs="Arial"/>
          <w:b/>
          <w:color w:val="000000"/>
          <w:sz w:val="18"/>
          <w:szCs w:val="18"/>
          <w:shd w:val="clear" w:color="auto" w:fill="FFFFFF"/>
          <w:lang w:val="el-GR"/>
        </w:rPr>
        <w:t xml:space="preserve">του δείκτη </w:t>
      </w:r>
      <w:r w:rsidRPr="001B2484">
        <w:rPr>
          <w:rFonts w:ascii="Ubuntu" w:hAnsi="Ubuntu" w:cs="Arial"/>
          <w:b/>
          <w:color w:val="000000"/>
          <w:sz w:val="18"/>
          <w:szCs w:val="18"/>
          <w:shd w:val="clear" w:color="auto" w:fill="FFFFFF"/>
          <w:lang w:val="el-GR"/>
        </w:rPr>
        <w:t>Ισοδύναμων Ετησιοποιημένων Ασφαλίστρων</w:t>
      </w:r>
      <w:r w:rsidRPr="001B2484">
        <w:rPr>
          <w:rFonts w:ascii="Ubuntu" w:hAnsi="Ubuntu" w:cs="Arial"/>
          <w:color w:val="000000"/>
          <w:sz w:val="18"/>
          <w:szCs w:val="18"/>
          <w:shd w:val="clear" w:color="auto" w:fill="FFFFFF"/>
          <w:lang w:val="el-GR"/>
        </w:rPr>
        <w:t xml:space="preserve"> (</w:t>
      </w:r>
      <w:r w:rsidRPr="001B2484">
        <w:rPr>
          <w:rFonts w:ascii="Ubuntu" w:hAnsi="Ubuntu" w:cs="Arial"/>
          <w:color w:val="000000"/>
          <w:sz w:val="18"/>
          <w:szCs w:val="18"/>
          <w:shd w:val="clear" w:color="auto" w:fill="FFFFFF"/>
          <w:lang w:val="en-US"/>
        </w:rPr>
        <w:t>APE</w:t>
      </w:r>
      <w:r w:rsidRPr="001B2484">
        <w:rPr>
          <w:rFonts w:ascii="Ubuntu" w:hAnsi="Ubuntu" w:cs="Arial"/>
          <w:color w:val="000000"/>
          <w:sz w:val="18"/>
          <w:szCs w:val="18"/>
          <w:shd w:val="clear" w:color="auto" w:fill="FFFFFF"/>
          <w:lang w:val="el-GR"/>
        </w:rPr>
        <w:t>)</w:t>
      </w:r>
      <w:r w:rsidR="00314839">
        <w:rPr>
          <w:rFonts w:ascii="Ubuntu" w:hAnsi="Ubuntu" w:cs="Arial"/>
          <w:color w:val="000000"/>
          <w:sz w:val="18"/>
          <w:szCs w:val="18"/>
          <w:shd w:val="clear" w:color="auto" w:fill="FFFFFF"/>
          <w:lang w:val="el-GR"/>
        </w:rPr>
        <w:t xml:space="preserve">, </w:t>
      </w:r>
      <w:r w:rsidR="00314839" w:rsidRPr="001B2484">
        <w:rPr>
          <w:rFonts w:ascii="Ubuntu" w:hAnsi="Ubuntu" w:cs="Arial"/>
          <w:b/>
          <w:color w:val="000000"/>
          <w:sz w:val="18"/>
          <w:szCs w:val="18"/>
          <w:shd w:val="clear" w:color="auto" w:fill="FFFFFF"/>
          <w:lang w:val="el-GR"/>
        </w:rPr>
        <w:t>ύψους 15%</w:t>
      </w:r>
      <w:r w:rsidRPr="001B2484">
        <w:rPr>
          <w:rFonts w:ascii="Ubuntu" w:hAnsi="Ubuntu" w:cs="Arial"/>
          <w:color w:val="000000"/>
          <w:sz w:val="18"/>
          <w:szCs w:val="18"/>
          <w:shd w:val="clear" w:color="auto" w:fill="FFFFFF"/>
          <w:lang w:val="el-GR"/>
        </w:rPr>
        <w:t xml:space="preserve">. </w:t>
      </w:r>
    </w:p>
    <w:p w14:paraId="2D3F63D5" w14:textId="77777777" w:rsidR="00BF2E84" w:rsidRPr="001B2484" w:rsidRDefault="00BF2E84" w:rsidP="00F66A2F">
      <w:pPr>
        <w:jc w:val="both"/>
        <w:rPr>
          <w:rFonts w:ascii="Ubuntu" w:hAnsi="Ubuntu" w:cs="Arial"/>
          <w:color w:val="000000"/>
          <w:sz w:val="18"/>
          <w:szCs w:val="18"/>
          <w:shd w:val="clear" w:color="auto" w:fill="FFFFFF"/>
          <w:lang w:val="el-GR"/>
        </w:rPr>
      </w:pPr>
    </w:p>
    <w:p w14:paraId="73E5A8E2" w14:textId="121979EB" w:rsidR="00BF2E84" w:rsidRPr="00282528" w:rsidRDefault="00BF2E84" w:rsidP="00F66A2F">
      <w:pPr>
        <w:jc w:val="both"/>
        <w:rPr>
          <w:rFonts w:ascii="Ubuntu" w:hAnsi="Ubuntu" w:cs="Arial"/>
          <w:sz w:val="18"/>
          <w:szCs w:val="18"/>
          <w:lang w:val="el-GR"/>
        </w:rPr>
      </w:pPr>
      <w:r w:rsidRPr="001B2484">
        <w:rPr>
          <w:rFonts w:ascii="Ubuntu" w:hAnsi="Ubuntu"/>
          <w:sz w:val="18"/>
          <w:szCs w:val="18"/>
          <w:shd w:val="clear" w:color="auto" w:fill="FFFFFF"/>
          <w:lang w:val="el-GR"/>
        </w:rPr>
        <w:t xml:space="preserve">Το 2019 χαρακτηρίστηκε, επίσης, από </w:t>
      </w:r>
      <w:r w:rsidRPr="001B2484">
        <w:rPr>
          <w:rFonts w:ascii="Ubuntu" w:hAnsi="Ubuntu"/>
          <w:b/>
          <w:sz w:val="18"/>
          <w:szCs w:val="18"/>
          <w:shd w:val="clear" w:color="auto" w:fill="FFFFFF"/>
          <w:lang w:val="el-GR"/>
        </w:rPr>
        <w:t>αύξηση στο σύνολο ενεργητικού</w:t>
      </w:r>
      <w:r w:rsidRPr="001B2484">
        <w:rPr>
          <w:rFonts w:ascii="Ubuntu" w:hAnsi="Ubuntu"/>
          <w:sz w:val="18"/>
          <w:szCs w:val="18"/>
          <w:shd w:val="clear" w:color="auto" w:fill="FFFFFF"/>
          <w:lang w:val="el-GR"/>
        </w:rPr>
        <w:t xml:space="preserve">, το οποίο ανήλθε </w:t>
      </w:r>
      <w:r w:rsidRPr="001B2484">
        <w:rPr>
          <w:rFonts w:ascii="Ubuntu" w:hAnsi="Ubuntu"/>
          <w:b/>
          <w:sz w:val="18"/>
          <w:szCs w:val="18"/>
          <w:shd w:val="clear" w:color="auto" w:fill="FFFFFF"/>
          <w:lang w:val="el-GR"/>
        </w:rPr>
        <w:t>στα €3,3 δισ.</w:t>
      </w:r>
      <w:r w:rsidRPr="001B2484">
        <w:rPr>
          <w:rFonts w:ascii="Ubuntu" w:hAnsi="Ubuntu"/>
          <w:sz w:val="18"/>
          <w:szCs w:val="18"/>
          <w:shd w:val="clear" w:color="auto" w:fill="FFFFFF"/>
          <w:lang w:val="el-GR"/>
        </w:rPr>
        <w:t xml:space="preserve">, ενώ τα </w:t>
      </w:r>
      <w:r w:rsidRPr="001B2484">
        <w:rPr>
          <w:rFonts w:ascii="Ubuntu" w:hAnsi="Ubuntu"/>
          <w:b/>
          <w:sz w:val="18"/>
          <w:szCs w:val="18"/>
          <w:shd w:val="clear" w:color="auto" w:fill="FFFFFF"/>
          <w:lang w:val="el-GR"/>
        </w:rPr>
        <w:t>ίδια κεφάλαια άγγιξαν τα €720 εκατ.</w:t>
      </w:r>
      <w:r w:rsidRPr="001B2484">
        <w:rPr>
          <w:rFonts w:ascii="Ubuntu" w:hAnsi="Ubuntu"/>
          <w:sz w:val="18"/>
          <w:szCs w:val="18"/>
          <w:shd w:val="clear" w:color="auto" w:fill="FFFFFF"/>
          <w:lang w:val="el-GR"/>
        </w:rPr>
        <w:t xml:space="preserve"> Σε υψηλά επίπεδα κινήθηκαν και τα </w:t>
      </w:r>
      <w:r w:rsidRPr="001B2484">
        <w:rPr>
          <w:rFonts w:ascii="Ubuntu" w:hAnsi="Ubuntu"/>
          <w:b/>
          <w:sz w:val="18"/>
          <w:szCs w:val="18"/>
          <w:shd w:val="clear" w:color="auto" w:fill="FFFFFF"/>
          <w:lang w:val="el-GR"/>
        </w:rPr>
        <w:t>μερίδια αγοράς</w:t>
      </w:r>
      <w:r w:rsidRPr="001B2484">
        <w:rPr>
          <w:rFonts w:ascii="Ubuntu" w:hAnsi="Ubuntu"/>
          <w:sz w:val="18"/>
          <w:szCs w:val="18"/>
          <w:shd w:val="clear" w:color="auto" w:fill="FFFFFF"/>
          <w:lang w:val="el-GR"/>
        </w:rPr>
        <w:t xml:space="preserve"> (</w:t>
      </w:r>
      <w:r w:rsidRPr="00810473">
        <w:rPr>
          <w:rFonts w:ascii="Ubuntu" w:hAnsi="Ubuntu"/>
          <w:bCs/>
          <w:sz w:val="18"/>
          <w:szCs w:val="18"/>
          <w:shd w:val="clear" w:color="auto" w:fill="FFFFFF"/>
          <w:lang w:val="el-GR"/>
        </w:rPr>
        <w:t xml:space="preserve">11% σε επίπεδο </w:t>
      </w:r>
      <w:r w:rsidR="00E13CE2">
        <w:rPr>
          <w:rFonts w:ascii="Ubuntu" w:hAnsi="Ubuntu"/>
          <w:bCs/>
          <w:sz w:val="18"/>
          <w:szCs w:val="18"/>
          <w:shd w:val="clear" w:color="auto" w:fill="FFFFFF"/>
          <w:lang w:val="en-US"/>
        </w:rPr>
        <w:t>G</w:t>
      </w:r>
      <w:r w:rsidR="00E13CE2" w:rsidRPr="00810473">
        <w:rPr>
          <w:rFonts w:ascii="Ubuntu" w:hAnsi="Ubuntu"/>
          <w:bCs/>
          <w:sz w:val="18"/>
          <w:szCs w:val="18"/>
          <w:shd w:val="clear" w:color="auto" w:fill="FFFFFF"/>
          <w:lang w:val="en-US"/>
        </w:rPr>
        <w:t>roup</w:t>
      </w:r>
      <w:r w:rsidRPr="001B2484">
        <w:rPr>
          <w:rFonts w:ascii="Ubuntu" w:hAnsi="Ubuntu"/>
          <w:sz w:val="18"/>
          <w:szCs w:val="18"/>
          <w:shd w:val="clear" w:color="auto" w:fill="FFFFFF"/>
          <w:lang w:val="el-GR"/>
        </w:rPr>
        <w:t>)</w:t>
      </w:r>
      <w:r w:rsidRPr="00810473">
        <w:rPr>
          <w:rFonts w:ascii="Ubuntu" w:hAnsi="Ubuntu"/>
          <w:sz w:val="18"/>
          <w:szCs w:val="18"/>
          <w:shd w:val="clear" w:color="auto" w:fill="FFFFFF"/>
          <w:lang w:val="el-GR"/>
        </w:rPr>
        <w:t xml:space="preserve"> </w:t>
      </w:r>
      <w:r>
        <w:rPr>
          <w:rFonts w:ascii="Ubuntu" w:hAnsi="Ubuntu"/>
          <w:sz w:val="18"/>
          <w:szCs w:val="18"/>
          <w:shd w:val="clear" w:color="auto" w:fill="FFFFFF"/>
          <w:lang w:val="el-GR"/>
        </w:rPr>
        <w:t xml:space="preserve">και </w:t>
      </w:r>
      <w:r w:rsidRPr="001B2484">
        <w:rPr>
          <w:rFonts w:ascii="Ubuntu" w:hAnsi="Ubuntu"/>
          <w:sz w:val="18"/>
          <w:szCs w:val="18"/>
          <w:shd w:val="clear" w:color="auto" w:fill="FFFFFF"/>
          <w:lang w:val="el-GR"/>
        </w:rPr>
        <w:t xml:space="preserve"> συγκεκριμένα </w:t>
      </w:r>
      <w:r w:rsidRPr="001B2484">
        <w:rPr>
          <w:rFonts w:ascii="Ubuntu" w:hAnsi="Ubuntu"/>
          <w:b/>
          <w:sz w:val="18"/>
          <w:szCs w:val="18"/>
          <w:shd w:val="clear" w:color="auto" w:fill="FFFFFF"/>
          <w:lang w:val="el-GR"/>
        </w:rPr>
        <w:t>19% στις Ασφάλειες Ζωής</w:t>
      </w:r>
      <w:r w:rsidRPr="001B2484">
        <w:rPr>
          <w:rFonts w:ascii="Ubuntu" w:hAnsi="Ubuntu"/>
          <w:sz w:val="18"/>
          <w:szCs w:val="18"/>
          <w:shd w:val="clear" w:color="auto" w:fill="FFFFFF"/>
          <w:lang w:val="el-GR"/>
        </w:rPr>
        <w:t xml:space="preserve"> και </w:t>
      </w:r>
      <w:r w:rsidRPr="001B2484">
        <w:rPr>
          <w:rFonts w:ascii="Ubuntu" w:hAnsi="Ubuntu"/>
          <w:b/>
          <w:sz w:val="18"/>
          <w:szCs w:val="18"/>
          <w:shd w:val="clear" w:color="auto" w:fill="FFFFFF"/>
          <w:lang w:val="el-GR"/>
        </w:rPr>
        <w:t>3,4% στις Γενικές Ασφάλειες</w:t>
      </w:r>
      <w:r w:rsidR="008F426B">
        <w:rPr>
          <w:rStyle w:val="EndnoteReference"/>
          <w:rFonts w:ascii="Ubuntu" w:hAnsi="Ubuntu"/>
          <w:b/>
          <w:sz w:val="18"/>
          <w:szCs w:val="18"/>
          <w:shd w:val="clear" w:color="auto" w:fill="FFFFFF"/>
          <w:lang w:val="el-GR"/>
        </w:rPr>
        <w:endnoteReference w:id="2"/>
      </w:r>
      <w:r w:rsidRPr="001B2484">
        <w:rPr>
          <w:rFonts w:ascii="Ubuntu" w:hAnsi="Ubuntu"/>
          <w:sz w:val="18"/>
          <w:szCs w:val="18"/>
          <w:shd w:val="clear" w:color="auto" w:fill="FFFFFF"/>
          <w:lang w:val="el-GR"/>
        </w:rPr>
        <w:t xml:space="preserve">. </w:t>
      </w:r>
      <w:r w:rsidRPr="001B2484">
        <w:rPr>
          <w:rFonts w:ascii="Ubuntu" w:hAnsi="Ubuntu"/>
          <w:sz w:val="18"/>
          <w:szCs w:val="18"/>
          <w:lang w:val="el-GR"/>
        </w:rPr>
        <w:t xml:space="preserve">Με </w:t>
      </w:r>
      <w:r w:rsidRPr="001B2484">
        <w:rPr>
          <w:rFonts w:ascii="Ubuntu" w:eastAsia="Times New Roman" w:hAnsi="Ubuntu"/>
          <w:sz w:val="18"/>
          <w:szCs w:val="18"/>
          <w:lang w:val="el-GR"/>
        </w:rPr>
        <w:t>σταθερή και διαχρονική οικονομική ευρωστία</w:t>
      </w:r>
      <w:r w:rsidRPr="001B2484">
        <w:rPr>
          <w:rFonts w:ascii="Ubuntu" w:hAnsi="Ubuntu"/>
          <w:sz w:val="18"/>
          <w:szCs w:val="18"/>
          <w:lang w:val="el-GR"/>
        </w:rPr>
        <w:t xml:space="preserve">, ο Όμιλος κατέβαλε το 2019 </w:t>
      </w:r>
      <w:r w:rsidRPr="001B2484">
        <w:rPr>
          <w:rFonts w:ascii="Ubuntu" w:hAnsi="Ubuntu"/>
          <w:b/>
          <w:bCs/>
          <w:sz w:val="18"/>
          <w:szCs w:val="18"/>
          <w:lang w:val="el-GR"/>
        </w:rPr>
        <w:t>€280 εκατ. συνολικά σε αποζημιώσεις</w:t>
      </w:r>
      <w:r w:rsidRPr="001B2484">
        <w:rPr>
          <w:rFonts w:ascii="Ubuntu" w:hAnsi="Ubuntu"/>
          <w:bCs/>
          <w:sz w:val="18"/>
          <w:szCs w:val="18"/>
          <w:lang w:val="el-GR"/>
        </w:rPr>
        <w:t>,</w:t>
      </w:r>
      <w:r w:rsidRPr="001B2484">
        <w:rPr>
          <w:rFonts w:ascii="Ubuntu" w:hAnsi="Ubuntu"/>
          <w:sz w:val="18"/>
          <w:szCs w:val="18"/>
          <w:lang w:val="el-GR"/>
        </w:rPr>
        <w:t xml:space="preserve"> </w:t>
      </w:r>
      <w:r w:rsidRPr="00282528">
        <w:rPr>
          <w:rFonts w:ascii="Ubuntu" w:hAnsi="Ubuntu"/>
          <w:sz w:val="18"/>
          <w:szCs w:val="18"/>
          <w:lang w:val="el-GR"/>
        </w:rPr>
        <w:t xml:space="preserve">οι οποίες </w:t>
      </w:r>
      <w:r w:rsidR="00314839" w:rsidRPr="00282528">
        <w:rPr>
          <w:rFonts w:ascii="Ubuntu" w:hAnsi="Ubuntu"/>
          <w:sz w:val="18"/>
          <w:szCs w:val="18"/>
          <w:lang w:val="el-GR"/>
        </w:rPr>
        <w:t>αφορούσαν</w:t>
      </w:r>
      <w:r w:rsidRPr="00282528">
        <w:rPr>
          <w:rFonts w:ascii="Ubuntu" w:hAnsi="Ubuntu"/>
          <w:sz w:val="18"/>
          <w:szCs w:val="18"/>
          <w:lang w:val="el-GR"/>
        </w:rPr>
        <w:t xml:space="preserve"> </w:t>
      </w:r>
      <w:r w:rsidR="00282528">
        <w:rPr>
          <w:rFonts w:ascii="Ubuntu" w:hAnsi="Ubuntu"/>
          <w:sz w:val="18"/>
          <w:szCs w:val="18"/>
          <w:lang w:val="el-GR"/>
        </w:rPr>
        <w:t>αθροιστικά ασφαλιστικές αποζημιώσεις ζωής και γενικών ασφαλίσεων, καθώς και πληρωμές ασφαλισμάτων λήξης και αξιών εξαγοράς ασφαλιστηρίων ζωής δημιουργίας κεφαλαίου, σε Ελλάδα και Ρουμανία.</w:t>
      </w:r>
    </w:p>
    <w:p w14:paraId="4C8CE362" w14:textId="0A1999A1" w:rsidR="00BF2E84" w:rsidRPr="001B2484" w:rsidRDefault="0086637B" w:rsidP="00F66A2F">
      <w:pPr>
        <w:jc w:val="both"/>
        <w:rPr>
          <w:rFonts w:ascii="Ubuntu" w:hAnsi="Ubuntu" w:cs="Arial"/>
          <w:b/>
          <w:sz w:val="20"/>
          <w:szCs w:val="20"/>
          <w:lang w:val="el-GR"/>
        </w:rPr>
      </w:pPr>
      <w:r w:rsidRPr="001B2484">
        <w:rPr>
          <w:rFonts w:ascii="Ubuntu" w:hAnsi="Ubuntu" w:cs="Arial"/>
          <w:noProof/>
          <w:color w:val="000000"/>
          <w:sz w:val="18"/>
          <w:szCs w:val="18"/>
          <w:shd w:val="clear" w:color="auto" w:fill="FFFFFF"/>
          <w:lang w:val="el-GR" w:eastAsia="el-GR"/>
        </w:rPr>
        <mc:AlternateContent>
          <mc:Choice Requires="wps">
            <w:drawing>
              <wp:anchor distT="45720" distB="45720" distL="114300" distR="114300" simplePos="0" relativeHeight="251662336" behindDoc="0" locked="0" layoutInCell="1" allowOverlap="1" wp14:anchorId="09BCCB44" wp14:editId="53CE8ECA">
                <wp:simplePos x="0" y="0"/>
                <wp:positionH relativeFrom="margin">
                  <wp:posOffset>4639310</wp:posOffset>
                </wp:positionH>
                <wp:positionV relativeFrom="paragraph">
                  <wp:posOffset>78105</wp:posOffset>
                </wp:positionV>
                <wp:extent cx="1545590" cy="635000"/>
                <wp:effectExtent l="0" t="0" r="1651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635000"/>
                        </a:xfrm>
                        <a:prstGeom prst="rect">
                          <a:avLst/>
                        </a:prstGeom>
                        <a:solidFill>
                          <a:srgbClr val="FFFFFF"/>
                        </a:solidFill>
                        <a:ln w="3175">
                          <a:solidFill>
                            <a:srgbClr val="000000"/>
                          </a:solidFill>
                          <a:miter lim="800000"/>
                          <a:headEnd/>
                          <a:tailEnd/>
                        </a:ln>
                      </wps:spPr>
                      <wps:txbx>
                        <w:txbxContent>
                          <w:p w14:paraId="1FC93A17" w14:textId="45C45136" w:rsidR="00BF2E84" w:rsidRPr="00635F7B" w:rsidRDefault="00635F7B" w:rsidP="00DB0F2E">
                            <w:pPr>
                              <w:jc w:val="right"/>
                              <w:rPr>
                                <w:rFonts w:ascii="Ubuntu" w:hAnsi="Ubuntu" w:cs="Arial"/>
                                <w:b/>
                                <w:color w:val="000000"/>
                                <w:sz w:val="22"/>
                                <w:szCs w:val="22"/>
                                <w:shd w:val="clear" w:color="auto" w:fill="FFFFFF"/>
                                <w:lang w:val="el-GR"/>
                              </w:rPr>
                            </w:pPr>
                            <w:r w:rsidRPr="00635F7B">
                              <w:rPr>
                                <w:rFonts w:ascii="Ubuntu" w:hAnsi="Ubuntu" w:cs="Arial"/>
                                <w:b/>
                                <w:sz w:val="22"/>
                                <w:szCs w:val="22"/>
                                <w:lang w:val="el-GR"/>
                              </w:rPr>
                              <w:t>Αξία έχει να είσαι δίπλα σε αυτούς που σε στηρίζουν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BCCB44" id="_x0000_s1027" type="#_x0000_t202" style="position:absolute;left:0;text-align:left;margin-left:365.3pt;margin-top:6.15pt;width:121.7pt;height:50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" strokeweight=".25pt">
                <v:textbox>
                  <w:txbxContent>
                    <w:p w14:paraId="1FC93A17" w14:textId="45C45136" w:rsidR="00BF2E84" w:rsidRPr="00635F7B" w:rsidRDefault="00635F7B" w:rsidP="00DB0F2E">
                      <w:pPr>
                        <w:jc w:val="right"/>
                        <w:rPr>
                          <w:rFonts w:ascii="Ubuntu" w:hAnsi="Ubuntu" w:cs="Arial"/>
                          <w:b/>
                          <w:color w:val="000000"/>
                          <w:sz w:val="22"/>
                          <w:szCs w:val="22"/>
                          <w:shd w:val="clear" w:color="auto" w:fill="FFFFFF"/>
                          <w:lang w:val="el-GR"/>
                        </w:rPr>
                      </w:pPr>
                      <w:r w:rsidRPr="00635F7B">
                        <w:rPr>
                          <w:rFonts w:ascii="Ubuntu" w:hAnsi="Ubuntu" w:cs="Arial"/>
                          <w:b/>
                          <w:sz w:val="22"/>
                          <w:szCs w:val="22"/>
                          <w:lang w:val="el-GR"/>
                        </w:rPr>
                        <w:t>Αξία έχει να είσαι δίπλα σε αυτούς που σε στηρίζουν</w:t>
                      </w:r>
                    </w:p>
                  </w:txbxContent>
                </v:textbox>
                <w10:wrap type="square" anchorx="margin"/>
              </v:shape>
            </w:pict>
          </mc:Fallback>
        </mc:AlternateContent>
      </w:r>
    </w:p>
    <w:p w14:paraId="53FBF50D" w14:textId="1EFD100B" w:rsidR="00BF2E84" w:rsidRDefault="00BF2E84" w:rsidP="00F66A2F">
      <w:pPr>
        <w:jc w:val="both"/>
        <w:rPr>
          <w:rFonts w:ascii="Ubuntu" w:hAnsi="Ubuntu" w:cs="Arial"/>
          <w:sz w:val="18"/>
          <w:szCs w:val="18"/>
          <w:lang w:val="el-GR"/>
        </w:rPr>
      </w:pPr>
      <w:r w:rsidRPr="001B2484">
        <w:rPr>
          <w:rFonts w:ascii="Ubuntu" w:hAnsi="Ubuntu" w:cs="Arial"/>
          <w:sz w:val="18"/>
          <w:szCs w:val="18"/>
          <w:lang w:val="el-GR"/>
        </w:rPr>
        <w:t xml:space="preserve">Με στόχο να βρίσκεται συνεχώς στο πλευρό των πελατών και των συνεργατών του, ο Όμιλος </w:t>
      </w:r>
      <w:r w:rsidRPr="001B2484">
        <w:rPr>
          <w:rFonts w:ascii="Ubuntu" w:hAnsi="Ubuntu" w:cs="Arial"/>
          <w:sz w:val="18"/>
          <w:szCs w:val="18"/>
          <w:lang w:val="en-US"/>
        </w:rPr>
        <w:t>Eurolife</w:t>
      </w:r>
      <w:r w:rsidRPr="001B2484">
        <w:rPr>
          <w:rFonts w:ascii="Ubuntu" w:hAnsi="Ubuntu" w:cs="Arial"/>
          <w:sz w:val="18"/>
          <w:szCs w:val="18"/>
          <w:lang w:val="el-GR"/>
        </w:rPr>
        <w:t xml:space="preserve"> </w:t>
      </w:r>
      <w:r w:rsidR="00F66A2F">
        <w:rPr>
          <w:rFonts w:ascii="Ubuntu" w:hAnsi="Ubuntu" w:cs="Arial"/>
          <w:sz w:val="18"/>
          <w:szCs w:val="18"/>
          <w:lang w:val="en-US"/>
        </w:rPr>
        <w:t>FFH</w:t>
      </w:r>
      <w:r w:rsidRPr="001B2484">
        <w:rPr>
          <w:rFonts w:ascii="Ubuntu" w:hAnsi="Ubuntu" w:cs="Arial"/>
          <w:sz w:val="18"/>
          <w:szCs w:val="18"/>
          <w:lang w:val="el-GR"/>
        </w:rPr>
        <w:t xml:space="preserve"> επενδύει συστηματικά σε εργαλεία και εφαρμογές που διευκολύνουν την καθημερινότητά τους. Με έργα που άγγιξαν τα </w:t>
      </w:r>
      <w:r w:rsidRPr="001B2484">
        <w:rPr>
          <w:rFonts w:ascii="Ubuntu" w:hAnsi="Ubuntu" w:cs="Arial"/>
          <w:b/>
          <w:sz w:val="18"/>
          <w:szCs w:val="18"/>
          <w:lang w:val="el-GR"/>
        </w:rPr>
        <w:t>€</w:t>
      </w:r>
      <w:r>
        <w:rPr>
          <w:rFonts w:ascii="Ubuntu" w:hAnsi="Ubuntu" w:cs="Arial"/>
          <w:b/>
          <w:sz w:val="18"/>
          <w:szCs w:val="18"/>
          <w:lang w:val="el-GR"/>
        </w:rPr>
        <w:t>2,</w:t>
      </w:r>
      <w:r w:rsidR="00DB0F2E">
        <w:rPr>
          <w:rFonts w:ascii="Ubuntu" w:hAnsi="Ubuntu" w:cs="Arial"/>
          <w:b/>
          <w:sz w:val="18"/>
          <w:szCs w:val="18"/>
          <w:lang w:val="el-GR"/>
        </w:rPr>
        <w:t>6</w:t>
      </w:r>
      <w:r w:rsidRPr="001B2484">
        <w:rPr>
          <w:rFonts w:ascii="Ubuntu" w:hAnsi="Ubuntu" w:cs="Arial"/>
          <w:b/>
          <w:sz w:val="18"/>
          <w:szCs w:val="18"/>
          <w:lang w:val="el-GR"/>
        </w:rPr>
        <w:t xml:space="preserve"> εκατ.</w:t>
      </w:r>
      <w:r w:rsidRPr="001B2484">
        <w:rPr>
          <w:rFonts w:ascii="Ubuntu" w:hAnsi="Ubuntu" w:cs="Arial"/>
          <w:sz w:val="18"/>
          <w:szCs w:val="18"/>
          <w:lang w:val="el-GR"/>
        </w:rPr>
        <w:t xml:space="preserve"> για το 2019, προχώρησε στην υλοποίηση και αναβάθμιση μιας σειράς ψηφιακών υπηρεσιών: </w:t>
      </w:r>
    </w:p>
    <w:p w14:paraId="03F4D462" w14:textId="77777777" w:rsidR="00BF2E84" w:rsidRPr="001B2484" w:rsidRDefault="00BF2E84" w:rsidP="00F66A2F">
      <w:pPr>
        <w:jc w:val="both"/>
        <w:rPr>
          <w:rFonts w:ascii="Ubuntu" w:hAnsi="Ubuntu" w:cs="Arial"/>
          <w:sz w:val="18"/>
          <w:szCs w:val="18"/>
          <w:lang w:val="el-GR"/>
        </w:rPr>
      </w:pPr>
    </w:p>
    <w:p w14:paraId="62847337" w14:textId="23A500E7" w:rsidR="00BF2E84" w:rsidRPr="001B2484" w:rsidRDefault="00BF2E84" w:rsidP="00F66A2F">
      <w:pPr>
        <w:pStyle w:val="ListParagraph"/>
        <w:numPr>
          <w:ilvl w:val="0"/>
          <w:numId w:val="1"/>
        </w:numPr>
        <w:ind w:left="426"/>
        <w:jc w:val="both"/>
        <w:rPr>
          <w:rFonts w:ascii="Ubuntu" w:hAnsi="Ubuntu" w:cs="Arial"/>
          <w:sz w:val="18"/>
          <w:szCs w:val="18"/>
        </w:rPr>
      </w:pPr>
      <w:r w:rsidRPr="001B2484">
        <w:rPr>
          <w:rFonts w:ascii="Ubuntu" w:hAnsi="Ubuntu" w:cs="Arial"/>
          <w:sz w:val="18"/>
          <w:szCs w:val="18"/>
        </w:rPr>
        <w:t xml:space="preserve">Πρόσθεσε νέες δυνατότητες στο </w:t>
      </w:r>
      <w:r w:rsidRPr="001B2484">
        <w:rPr>
          <w:rFonts w:ascii="Ubuntu" w:hAnsi="Ubuntu" w:cs="Arial"/>
          <w:b/>
          <w:sz w:val="18"/>
          <w:szCs w:val="18"/>
          <w:lang w:val="en-US"/>
        </w:rPr>
        <w:t>Eurolife</w:t>
      </w:r>
      <w:r w:rsidR="00314839">
        <w:rPr>
          <w:rFonts w:ascii="Ubuntu" w:hAnsi="Ubuntu" w:cs="Arial"/>
          <w:b/>
          <w:sz w:val="18"/>
          <w:szCs w:val="18"/>
        </w:rPr>
        <w:t xml:space="preserve"> </w:t>
      </w:r>
      <w:r w:rsidRPr="001B2484">
        <w:rPr>
          <w:rFonts w:ascii="Ubuntu" w:hAnsi="Ubuntu" w:cs="Arial"/>
          <w:b/>
          <w:sz w:val="18"/>
          <w:szCs w:val="18"/>
          <w:lang w:val="en-US"/>
        </w:rPr>
        <w:t>Partners</w:t>
      </w:r>
      <w:r w:rsidRPr="001B2484">
        <w:rPr>
          <w:rFonts w:ascii="Ubuntu" w:hAnsi="Ubuntu" w:cs="Arial"/>
          <w:sz w:val="18"/>
          <w:szCs w:val="18"/>
        </w:rPr>
        <w:t xml:space="preserve">, το ήδη ευέλικτο και αποτελεσματικό </w:t>
      </w:r>
      <w:r w:rsidRPr="001B2484">
        <w:rPr>
          <w:rFonts w:ascii="Ubuntu" w:hAnsi="Ubuntu" w:cs="Arial"/>
          <w:sz w:val="18"/>
          <w:szCs w:val="18"/>
          <w:lang w:val="en-US"/>
        </w:rPr>
        <w:t>portal</w:t>
      </w:r>
      <w:r w:rsidRPr="001B2484">
        <w:rPr>
          <w:rFonts w:ascii="Ubuntu" w:hAnsi="Ubuntu" w:cs="Arial"/>
          <w:sz w:val="18"/>
          <w:szCs w:val="18"/>
        </w:rPr>
        <w:t xml:space="preserve"> για τους συνεργάτες του</w:t>
      </w:r>
      <w:r>
        <w:rPr>
          <w:rFonts w:ascii="Ubuntu" w:hAnsi="Ubuntu" w:cs="Arial"/>
          <w:sz w:val="18"/>
          <w:szCs w:val="18"/>
        </w:rPr>
        <w:t>.</w:t>
      </w:r>
    </w:p>
    <w:p w14:paraId="0E44E6FD" w14:textId="77777777" w:rsidR="00BF2E84" w:rsidRPr="001B2484" w:rsidRDefault="00BF2E84" w:rsidP="00F66A2F">
      <w:pPr>
        <w:pStyle w:val="ListParagraph"/>
        <w:numPr>
          <w:ilvl w:val="0"/>
          <w:numId w:val="1"/>
        </w:numPr>
        <w:ind w:left="426"/>
        <w:jc w:val="both"/>
        <w:rPr>
          <w:rFonts w:ascii="Ubuntu" w:hAnsi="Ubuntu" w:cs="Arial"/>
          <w:sz w:val="18"/>
          <w:szCs w:val="18"/>
        </w:rPr>
      </w:pPr>
      <w:r w:rsidRPr="001B2484">
        <w:rPr>
          <w:rFonts w:ascii="Ubuntu" w:hAnsi="Ubuntu" w:cs="Arial"/>
          <w:sz w:val="18"/>
          <w:szCs w:val="18"/>
        </w:rPr>
        <w:t xml:space="preserve">Έθεσε σε λειτουργία ένα καινοτόμο σύστημα </w:t>
      </w:r>
      <w:r w:rsidRPr="001B2484">
        <w:rPr>
          <w:rFonts w:ascii="Ubuntu" w:hAnsi="Ubuntu" w:cs="Arial"/>
          <w:b/>
          <w:sz w:val="18"/>
          <w:szCs w:val="18"/>
          <w:lang w:val="en-US"/>
        </w:rPr>
        <w:t>Customer</w:t>
      </w:r>
      <w:r w:rsidRPr="001B2484">
        <w:rPr>
          <w:rFonts w:ascii="Ubuntu" w:hAnsi="Ubuntu" w:cs="Arial"/>
          <w:b/>
          <w:sz w:val="18"/>
          <w:szCs w:val="18"/>
        </w:rPr>
        <w:t xml:space="preserve"> </w:t>
      </w:r>
      <w:r w:rsidRPr="001B2484">
        <w:rPr>
          <w:rFonts w:ascii="Ubuntu" w:hAnsi="Ubuntu" w:cs="Arial"/>
          <w:b/>
          <w:sz w:val="18"/>
          <w:szCs w:val="18"/>
          <w:lang w:val="en-US"/>
        </w:rPr>
        <w:t>Relationship</w:t>
      </w:r>
      <w:r w:rsidRPr="001B2484">
        <w:rPr>
          <w:rFonts w:ascii="Ubuntu" w:hAnsi="Ubuntu" w:cs="Arial"/>
          <w:b/>
          <w:sz w:val="18"/>
          <w:szCs w:val="18"/>
        </w:rPr>
        <w:t xml:space="preserve"> </w:t>
      </w:r>
      <w:r w:rsidRPr="001B2484">
        <w:rPr>
          <w:rFonts w:ascii="Ubuntu" w:hAnsi="Ubuntu" w:cs="Arial"/>
          <w:b/>
          <w:sz w:val="18"/>
          <w:szCs w:val="18"/>
          <w:lang w:val="en-US"/>
        </w:rPr>
        <w:t>Management</w:t>
      </w:r>
      <w:r w:rsidRPr="001B2484">
        <w:rPr>
          <w:rFonts w:ascii="Ubuntu" w:hAnsi="Ubuntu" w:cs="Arial"/>
          <w:sz w:val="18"/>
          <w:szCs w:val="18"/>
        </w:rPr>
        <w:t xml:space="preserve"> (</w:t>
      </w:r>
      <w:r w:rsidRPr="001B2484">
        <w:rPr>
          <w:rFonts w:ascii="Ubuntu" w:hAnsi="Ubuntu" w:cs="Arial"/>
          <w:sz w:val="18"/>
          <w:szCs w:val="18"/>
          <w:lang w:val="en-US"/>
        </w:rPr>
        <w:t>CRM</w:t>
      </w:r>
      <w:r w:rsidRPr="001B2484">
        <w:rPr>
          <w:rFonts w:ascii="Ubuntu" w:hAnsi="Ubuntu" w:cs="Arial"/>
          <w:sz w:val="18"/>
          <w:szCs w:val="18"/>
        </w:rPr>
        <w:t xml:space="preserve">), σε συνεργασία με την κορυφαία εταιρεία τεχνολογίας </w:t>
      </w:r>
      <w:r w:rsidRPr="001B2484">
        <w:rPr>
          <w:rFonts w:ascii="Ubuntu" w:hAnsi="Ubuntu" w:cs="Arial"/>
          <w:sz w:val="18"/>
          <w:szCs w:val="18"/>
          <w:lang w:val="en-US"/>
        </w:rPr>
        <w:t>Salesforce</w:t>
      </w:r>
      <w:r>
        <w:rPr>
          <w:rFonts w:ascii="Ubuntu" w:hAnsi="Ubuntu" w:cs="Arial"/>
          <w:sz w:val="18"/>
          <w:szCs w:val="18"/>
        </w:rPr>
        <w:t>.</w:t>
      </w:r>
      <w:r w:rsidRPr="001B2484" w:rsidDel="007209EE">
        <w:rPr>
          <w:rFonts w:ascii="Ubuntu" w:hAnsi="Ubuntu" w:cs="Arial"/>
          <w:sz w:val="18"/>
          <w:szCs w:val="18"/>
        </w:rPr>
        <w:t xml:space="preserve"> </w:t>
      </w:r>
    </w:p>
    <w:p w14:paraId="045E41DE" w14:textId="0C207477" w:rsidR="00BF2E84" w:rsidRPr="001B2484" w:rsidRDefault="00BF2E84" w:rsidP="00F66A2F">
      <w:pPr>
        <w:pStyle w:val="ListParagraph"/>
        <w:numPr>
          <w:ilvl w:val="0"/>
          <w:numId w:val="2"/>
        </w:numPr>
        <w:spacing w:before="240" w:after="240" w:line="276" w:lineRule="auto"/>
        <w:ind w:left="426"/>
        <w:jc w:val="both"/>
        <w:rPr>
          <w:rFonts w:ascii="Ubuntu" w:hAnsi="Ubuntu" w:cs="Arial"/>
          <w:sz w:val="18"/>
          <w:szCs w:val="18"/>
        </w:rPr>
      </w:pPr>
      <w:r w:rsidRPr="001B2484">
        <w:rPr>
          <w:rFonts w:ascii="Ubuntu" w:hAnsi="Ubuntu" w:cs="Arial"/>
          <w:sz w:val="18"/>
          <w:szCs w:val="18"/>
        </w:rPr>
        <w:t xml:space="preserve">Λάνσαρε το </w:t>
      </w:r>
      <w:proofErr w:type="spellStart"/>
      <w:r w:rsidRPr="001B2484">
        <w:rPr>
          <w:rFonts w:ascii="Ubuntu" w:hAnsi="Ubuntu" w:cs="Arial"/>
          <w:b/>
          <w:sz w:val="18"/>
          <w:szCs w:val="18"/>
          <w:lang w:val="en-US"/>
        </w:rPr>
        <w:t>EurolifeConnect</w:t>
      </w:r>
      <w:proofErr w:type="spellEnd"/>
      <w:r w:rsidRPr="001B2484">
        <w:rPr>
          <w:rFonts w:ascii="Ubuntu" w:hAnsi="Ubuntu" w:cs="Arial"/>
          <w:sz w:val="18"/>
          <w:szCs w:val="18"/>
        </w:rPr>
        <w:t xml:space="preserve">, ένα </w:t>
      </w:r>
      <w:r w:rsidRPr="001B2484">
        <w:rPr>
          <w:rFonts w:ascii="Ubuntu" w:hAnsi="Ubuntu" w:cs="Arial"/>
          <w:sz w:val="18"/>
          <w:szCs w:val="18"/>
          <w:lang w:val="en-US"/>
        </w:rPr>
        <w:t>online</w:t>
      </w:r>
      <w:r w:rsidRPr="001B2484">
        <w:rPr>
          <w:rFonts w:ascii="Ubuntu" w:hAnsi="Ubuntu" w:cs="Arial"/>
          <w:sz w:val="18"/>
          <w:szCs w:val="18"/>
        </w:rPr>
        <w:t xml:space="preserve"> εργαλείο μέσω του οποίου οι πελάτες του έχουν πλήρη εικόνα των ασφαλιστηρίων συμβολαίων τους</w:t>
      </w:r>
      <w:r>
        <w:rPr>
          <w:rFonts w:ascii="Ubuntu" w:hAnsi="Ubuntu" w:cs="Arial"/>
          <w:sz w:val="18"/>
          <w:szCs w:val="18"/>
        </w:rPr>
        <w:t>.</w:t>
      </w:r>
    </w:p>
    <w:p w14:paraId="2F119FD7" w14:textId="6EB438F8" w:rsidR="00BF2E84" w:rsidRPr="001B2484" w:rsidRDefault="00BF2E84" w:rsidP="00F66A2F">
      <w:pPr>
        <w:jc w:val="both"/>
        <w:rPr>
          <w:rFonts w:ascii="Ubuntu" w:hAnsi="Ubuntu" w:cs="Arial"/>
          <w:sz w:val="18"/>
          <w:szCs w:val="18"/>
          <w:lang w:val="el-GR"/>
        </w:rPr>
      </w:pPr>
      <w:r w:rsidRPr="001B2484">
        <w:rPr>
          <w:rFonts w:ascii="Ubuntu" w:hAnsi="Ubuntu" w:cs="Arial"/>
          <w:sz w:val="18"/>
          <w:szCs w:val="18"/>
          <w:lang w:val="el-GR"/>
        </w:rPr>
        <w:t xml:space="preserve">Η ανάπτυξη και η εξέλιξη του δικτύου συνεργατών του είναι βασική προτεραιότητα για τον Όμιλο </w:t>
      </w:r>
      <w:r w:rsidRPr="001B2484">
        <w:rPr>
          <w:rFonts w:ascii="Ubuntu" w:hAnsi="Ubuntu" w:cs="Arial"/>
          <w:sz w:val="18"/>
          <w:szCs w:val="18"/>
          <w:lang w:val="en-US"/>
        </w:rPr>
        <w:t>Eurolife</w:t>
      </w:r>
      <w:r w:rsidRPr="001B2484">
        <w:rPr>
          <w:rFonts w:ascii="Ubuntu" w:hAnsi="Ubuntu" w:cs="Arial"/>
          <w:sz w:val="18"/>
          <w:szCs w:val="18"/>
          <w:lang w:val="el-GR"/>
        </w:rPr>
        <w:t xml:space="preserve"> </w:t>
      </w:r>
      <w:r w:rsidR="00F66A2F">
        <w:rPr>
          <w:rFonts w:ascii="Ubuntu" w:hAnsi="Ubuntu" w:cs="Arial"/>
          <w:sz w:val="18"/>
          <w:szCs w:val="18"/>
          <w:lang w:val="en-US"/>
        </w:rPr>
        <w:t>FFH</w:t>
      </w:r>
      <w:r w:rsidRPr="001B2484">
        <w:rPr>
          <w:rFonts w:ascii="Ubuntu" w:hAnsi="Ubuntu" w:cs="Arial"/>
          <w:sz w:val="18"/>
          <w:szCs w:val="18"/>
          <w:lang w:val="el-GR"/>
        </w:rPr>
        <w:t xml:space="preserve">, γι’ αυτό και δίνει ιδιαίτερη αξία σε δραστηριότητες για την εκπαίδευση και την κατάρτισή του. Συνολικά, μέσα στο 2019, πραγματοποιήθηκαν </w:t>
      </w:r>
      <w:r w:rsidRPr="001B2484">
        <w:rPr>
          <w:rFonts w:ascii="Ubuntu" w:hAnsi="Ubuntu" w:cs="Arial"/>
          <w:b/>
          <w:sz w:val="18"/>
          <w:szCs w:val="18"/>
          <w:lang w:val="el-GR"/>
        </w:rPr>
        <w:t>314 εκπαιδευτικές συναντήσεις</w:t>
      </w:r>
      <w:r w:rsidRPr="001B2484">
        <w:rPr>
          <w:rFonts w:ascii="Ubuntu" w:hAnsi="Ubuntu" w:cs="Arial"/>
          <w:sz w:val="18"/>
          <w:szCs w:val="18"/>
          <w:lang w:val="el-GR"/>
        </w:rPr>
        <w:t xml:space="preserve">, με </w:t>
      </w:r>
      <w:r w:rsidRPr="001B2484">
        <w:rPr>
          <w:rFonts w:ascii="Ubuntu" w:hAnsi="Ubuntu" w:cs="Arial"/>
          <w:b/>
          <w:sz w:val="18"/>
          <w:szCs w:val="18"/>
          <w:lang w:val="el-GR"/>
        </w:rPr>
        <w:t>περισσότερες από 1.200 ώρες εκπαίδευσης</w:t>
      </w:r>
      <w:r w:rsidRPr="001B2484">
        <w:rPr>
          <w:rFonts w:ascii="Ubuntu" w:hAnsi="Ubuntu" w:cs="Arial"/>
          <w:sz w:val="18"/>
          <w:szCs w:val="18"/>
          <w:lang w:val="el-GR"/>
        </w:rPr>
        <w:t xml:space="preserve">, για όλα τα συνεργαζόμενα δίκτυα, και </w:t>
      </w:r>
      <w:r w:rsidRPr="001B2484">
        <w:rPr>
          <w:rFonts w:ascii="Ubuntu" w:hAnsi="Ubuntu" w:cs="Arial"/>
          <w:b/>
          <w:sz w:val="18"/>
          <w:szCs w:val="18"/>
          <w:lang w:val="el-GR"/>
        </w:rPr>
        <w:t>περισσότερους από 7.000 συμμετέχοντες</w:t>
      </w:r>
      <w:r w:rsidRPr="001B2484">
        <w:rPr>
          <w:rFonts w:ascii="Ubuntu" w:hAnsi="Ubuntu" w:cs="Arial"/>
          <w:sz w:val="18"/>
          <w:szCs w:val="18"/>
          <w:lang w:val="el-GR"/>
        </w:rPr>
        <w:t>.</w:t>
      </w:r>
    </w:p>
    <w:p w14:paraId="522DCBCD" w14:textId="77777777" w:rsidR="00BF2E84" w:rsidRPr="001B2484" w:rsidRDefault="00BF2E84" w:rsidP="00F66A2F">
      <w:pPr>
        <w:jc w:val="both"/>
        <w:rPr>
          <w:rFonts w:ascii="Ubuntu" w:hAnsi="Ubuntu" w:cs="Arial"/>
          <w:sz w:val="18"/>
          <w:szCs w:val="18"/>
          <w:lang w:val="el-GR"/>
        </w:rPr>
      </w:pPr>
    </w:p>
    <w:p w14:paraId="41F0695D" w14:textId="0F4C128A" w:rsidR="00BF2E84" w:rsidRDefault="00BF2E84" w:rsidP="00F66A2F">
      <w:pPr>
        <w:jc w:val="both"/>
        <w:rPr>
          <w:rFonts w:ascii="Ubuntu" w:hAnsi="Ubuntu" w:cs="Arial"/>
          <w:sz w:val="18"/>
          <w:szCs w:val="18"/>
          <w:lang w:val="el-GR"/>
        </w:rPr>
      </w:pPr>
      <w:r w:rsidRPr="001B2484">
        <w:rPr>
          <w:rFonts w:ascii="Ubuntu" w:hAnsi="Ubuntu" w:cs="Arial"/>
          <w:sz w:val="18"/>
          <w:szCs w:val="18"/>
          <w:lang w:val="el-GR"/>
        </w:rPr>
        <w:t xml:space="preserve">Το πιο σημαντικό κεφάλαιο του Ομίλου, το οποίο έχει κεντρικό ρόλο στην πορεία του εντός της ελληνικής ασφαλιστικής αγοράς, είναι οι ίδιοι οι άνθρωποί του. Κατά τη διάρκεια της περσινής χρονιάς, το ανθρώπινο δυναμικού του ενισχύθηκε περαιτέρω κατά </w:t>
      </w:r>
      <w:r>
        <w:rPr>
          <w:rFonts w:ascii="Ubuntu" w:hAnsi="Ubuntu" w:cs="Arial"/>
          <w:b/>
          <w:sz w:val="18"/>
          <w:szCs w:val="18"/>
          <w:lang w:val="el-GR"/>
        </w:rPr>
        <w:t>5</w:t>
      </w:r>
      <w:r w:rsidRPr="00040D64">
        <w:rPr>
          <w:rFonts w:ascii="Ubuntu" w:hAnsi="Ubuntu" w:cs="Arial"/>
          <w:b/>
          <w:sz w:val="18"/>
          <w:szCs w:val="18"/>
          <w:lang w:val="el-GR"/>
        </w:rPr>
        <w:t xml:space="preserve">% έναντι </w:t>
      </w:r>
      <w:r w:rsidR="00E13CE2">
        <w:rPr>
          <w:rFonts w:ascii="Ubuntu" w:hAnsi="Ubuntu" w:cs="Arial"/>
          <w:b/>
          <w:sz w:val="18"/>
          <w:szCs w:val="18"/>
          <w:lang w:val="el-GR"/>
        </w:rPr>
        <w:t xml:space="preserve">του </w:t>
      </w:r>
      <w:r w:rsidRPr="00040D64">
        <w:rPr>
          <w:rFonts w:ascii="Ubuntu" w:hAnsi="Ubuntu" w:cs="Arial"/>
          <w:b/>
          <w:sz w:val="18"/>
          <w:szCs w:val="18"/>
          <w:lang w:val="el-GR"/>
        </w:rPr>
        <w:t>2018</w:t>
      </w:r>
      <w:r w:rsidRPr="001B2484">
        <w:rPr>
          <w:rFonts w:ascii="Ubuntu" w:hAnsi="Ubuntu" w:cs="Arial"/>
          <w:sz w:val="18"/>
          <w:szCs w:val="18"/>
          <w:lang w:val="el-GR"/>
        </w:rPr>
        <w:t>,</w:t>
      </w:r>
      <w:r w:rsidRPr="001B2484">
        <w:rPr>
          <w:rFonts w:ascii="Ubuntu" w:hAnsi="Ubuntu" w:cs="Arial"/>
          <w:b/>
          <w:sz w:val="18"/>
          <w:szCs w:val="18"/>
          <w:lang w:val="el-GR"/>
        </w:rPr>
        <w:t xml:space="preserve"> με προσλήψεις νέων ταλαντούχων στελεχών</w:t>
      </w:r>
      <w:r w:rsidRPr="001B2484">
        <w:rPr>
          <w:rFonts w:ascii="Ubuntu" w:hAnsi="Ubuntu" w:cs="Arial"/>
          <w:sz w:val="18"/>
          <w:szCs w:val="18"/>
          <w:lang w:val="el-GR"/>
        </w:rPr>
        <w:t xml:space="preserve">, από διαφορετικούς κλάδους και ειδικότητες, ενώ οι εκπαιδευτικές δραστηριότητες για την κατάρτισή των ανθρώπων του οργανισμού ξεπέρασαν τις </w:t>
      </w:r>
      <w:r w:rsidRPr="001B2484">
        <w:rPr>
          <w:rFonts w:ascii="Ubuntu" w:hAnsi="Ubuntu" w:cs="Arial"/>
          <w:b/>
          <w:sz w:val="18"/>
          <w:szCs w:val="18"/>
          <w:lang w:val="el-GR"/>
        </w:rPr>
        <w:t>4.000 ώρες</w:t>
      </w:r>
      <w:r w:rsidRPr="001B2484">
        <w:rPr>
          <w:rFonts w:ascii="Ubuntu" w:hAnsi="Ubuntu" w:cs="Arial"/>
          <w:sz w:val="18"/>
          <w:szCs w:val="18"/>
          <w:lang w:val="el-GR"/>
        </w:rPr>
        <w:t>.</w:t>
      </w:r>
      <w:r w:rsidRPr="009F5D7C">
        <w:rPr>
          <w:rFonts w:ascii="Ubuntu" w:hAnsi="Ubuntu" w:cs="Arial"/>
          <w:sz w:val="18"/>
          <w:szCs w:val="18"/>
          <w:lang w:val="el-GR"/>
        </w:rPr>
        <w:t xml:space="preserve"> </w:t>
      </w:r>
    </w:p>
    <w:p w14:paraId="3F06F239" w14:textId="77777777" w:rsidR="00BF2E84" w:rsidRDefault="00BF2E84" w:rsidP="00F66A2F">
      <w:pPr>
        <w:jc w:val="both"/>
        <w:rPr>
          <w:rFonts w:ascii="Ubuntu" w:hAnsi="Ubuntu" w:cs="Arial"/>
          <w:sz w:val="18"/>
          <w:szCs w:val="18"/>
          <w:lang w:val="el-GR"/>
        </w:rPr>
      </w:pPr>
    </w:p>
    <w:p w14:paraId="08873B98" w14:textId="77777777" w:rsidR="00BF2E84" w:rsidRDefault="00BF2E84" w:rsidP="00F66A2F">
      <w:pPr>
        <w:jc w:val="both"/>
        <w:rPr>
          <w:rFonts w:ascii="Ubuntu" w:hAnsi="Ubuntu" w:cs="Arial"/>
          <w:sz w:val="18"/>
          <w:szCs w:val="18"/>
          <w:lang w:val="el-GR"/>
        </w:rPr>
      </w:pPr>
    </w:p>
    <w:p w14:paraId="4705E340" w14:textId="12943DE5" w:rsidR="00BF2E84" w:rsidRPr="001B2484" w:rsidRDefault="00BF2E84" w:rsidP="00F66A2F">
      <w:pPr>
        <w:jc w:val="both"/>
        <w:rPr>
          <w:rFonts w:ascii="Ubuntu" w:hAnsi="Ubuntu" w:cs="Arial"/>
          <w:sz w:val="18"/>
          <w:szCs w:val="18"/>
          <w:lang w:val="el-GR"/>
        </w:rPr>
      </w:pPr>
      <w:r w:rsidRPr="001B2484">
        <w:rPr>
          <w:rFonts w:ascii="Ubuntu" w:hAnsi="Ubuntu" w:cs="Arial"/>
          <w:sz w:val="18"/>
          <w:szCs w:val="18"/>
          <w:lang w:val="el-GR"/>
        </w:rPr>
        <w:t xml:space="preserve">Το 2019, ο Όμιλος </w:t>
      </w:r>
      <w:r w:rsidRPr="001B2484">
        <w:rPr>
          <w:rFonts w:ascii="Ubuntu" w:hAnsi="Ubuntu" w:cs="Arial"/>
          <w:sz w:val="18"/>
          <w:szCs w:val="18"/>
          <w:lang w:val="en-US"/>
        </w:rPr>
        <w:t>Eurolife</w:t>
      </w:r>
      <w:r w:rsidRPr="001B2484">
        <w:rPr>
          <w:rFonts w:ascii="Ubuntu" w:hAnsi="Ubuntu" w:cs="Arial"/>
          <w:sz w:val="18"/>
          <w:szCs w:val="18"/>
          <w:lang w:val="el-GR"/>
        </w:rPr>
        <w:t xml:space="preserve"> </w:t>
      </w:r>
      <w:r w:rsidR="00F66A2F">
        <w:rPr>
          <w:rFonts w:ascii="Ubuntu" w:hAnsi="Ubuntu" w:cs="Arial"/>
          <w:sz w:val="18"/>
          <w:szCs w:val="18"/>
          <w:lang w:val="en-US"/>
        </w:rPr>
        <w:t>FFH</w:t>
      </w:r>
      <w:r w:rsidRPr="001B2484">
        <w:rPr>
          <w:rFonts w:ascii="Ubuntu" w:hAnsi="Ubuntu" w:cs="Arial"/>
          <w:sz w:val="18"/>
          <w:szCs w:val="18"/>
          <w:lang w:val="el-GR"/>
        </w:rPr>
        <w:t xml:space="preserve"> ανακοίνωσε ένα </w:t>
      </w:r>
      <w:r w:rsidRPr="001B2484">
        <w:rPr>
          <w:rFonts w:ascii="Ubuntu" w:hAnsi="Ubuntu" w:cs="Arial"/>
          <w:b/>
          <w:sz w:val="18"/>
          <w:szCs w:val="18"/>
          <w:lang w:val="el-GR"/>
        </w:rPr>
        <w:t>πανελλαδικής εμβέλειας πρόγραμμα εταιρικής κοινωνικής ευθύνης</w:t>
      </w:r>
      <w:r w:rsidRPr="001B2484">
        <w:rPr>
          <w:rFonts w:ascii="Ubuntu" w:hAnsi="Ubuntu" w:cs="Arial"/>
          <w:sz w:val="18"/>
          <w:szCs w:val="18"/>
          <w:lang w:val="el-GR"/>
        </w:rPr>
        <w:t xml:space="preserve">, μέσω του οποίου κάνει πραγματικότητα τη δέσμευσή του να επιστρέφει μέρος της κερδοφορίας του στην κοινωνία κάθε χρόνο. Στο πλαίσιο αυτό, συνεργάζεται με κορυφαίους οργανισμούς της χώρας, για την από κοινού υλοποίηση ουσιαστικών δράσεων ευαισθητοποίησης, υποστήριξης και εκπαίδευσης. </w:t>
      </w:r>
    </w:p>
    <w:p w14:paraId="47EBEE75" w14:textId="77777777" w:rsidR="00BF2E84" w:rsidRPr="001B2484" w:rsidRDefault="00BF2E84" w:rsidP="00F66A2F">
      <w:pPr>
        <w:jc w:val="both"/>
        <w:rPr>
          <w:rFonts w:ascii="Ubuntu" w:hAnsi="Ubuntu" w:cs="Arial"/>
          <w:sz w:val="18"/>
          <w:szCs w:val="18"/>
          <w:lang w:val="el-GR"/>
        </w:rPr>
      </w:pPr>
    </w:p>
    <w:p w14:paraId="4127E109" w14:textId="7F7C5395" w:rsidR="00BF2E84" w:rsidRPr="001B2484" w:rsidRDefault="00635F7B" w:rsidP="00F66A2F">
      <w:pPr>
        <w:jc w:val="both"/>
        <w:rPr>
          <w:rFonts w:ascii="Ubuntu" w:hAnsi="Ubuntu" w:cs="Arial"/>
          <w:sz w:val="18"/>
          <w:szCs w:val="18"/>
          <w:lang w:val="el-GR"/>
        </w:rPr>
      </w:pPr>
      <w:r w:rsidRPr="001B2484">
        <w:rPr>
          <w:rFonts w:ascii="Ubuntu" w:hAnsi="Ubuntu" w:cs="Arial"/>
          <w:noProof/>
          <w:color w:val="000000"/>
          <w:sz w:val="18"/>
          <w:szCs w:val="18"/>
          <w:shd w:val="clear" w:color="auto" w:fill="FFFFFF"/>
          <w:lang w:val="el-GR" w:eastAsia="el-GR"/>
        </w:rPr>
        <w:lastRenderedPageBreak/>
        <mc:AlternateContent>
          <mc:Choice Requires="wps">
            <w:drawing>
              <wp:anchor distT="45720" distB="45720" distL="114300" distR="114300" simplePos="0" relativeHeight="251665408" behindDoc="0" locked="0" layoutInCell="1" allowOverlap="1" wp14:anchorId="5F9F8692" wp14:editId="6D75CD4B">
                <wp:simplePos x="0" y="0"/>
                <wp:positionH relativeFrom="margin">
                  <wp:posOffset>4906010</wp:posOffset>
                </wp:positionH>
                <wp:positionV relativeFrom="paragraph">
                  <wp:posOffset>5080</wp:posOffset>
                </wp:positionV>
                <wp:extent cx="1371600" cy="59690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96900"/>
                        </a:xfrm>
                        <a:prstGeom prst="rect">
                          <a:avLst/>
                        </a:prstGeom>
                        <a:solidFill>
                          <a:srgbClr val="FFFFFF"/>
                        </a:solidFill>
                        <a:ln w="3175">
                          <a:solidFill>
                            <a:srgbClr val="000000"/>
                          </a:solidFill>
                          <a:miter lim="800000"/>
                          <a:headEnd/>
                          <a:tailEnd/>
                        </a:ln>
                      </wps:spPr>
                      <wps:txbx>
                        <w:txbxContent>
                          <w:p w14:paraId="5C172892" w14:textId="77777777" w:rsidR="00635F7B" w:rsidRPr="00635F7B" w:rsidRDefault="00635F7B" w:rsidP="00635F7B">
                            <w:pPr>
                              <w:jc w:val="right"/>
                              <w:rPr>
                                <w:rFonts w:ascii="Ubuntu" w:hAnsi="Ubuntu" w:cs="Arial"/>
                                <w:b/>
                                <w:sz w:val="22"/>
                                <w:szCs w:val="22"/>
                                <w:lang w:val="el-GR"/>
                              </w:rPr>
                            </w:pPr>
                            <w:r w:rsidRPr="00635F7B">
                              <w:rPr>
                                <w:rFonts w:ascii="Ubuntu" w:hAnsi="Ubuntu" w:cs="Arial"/>
                                <w:b/>
                                <w:sz w:val="22"/>
                                <w:szCs w:val="22"/>
                                <w:lang w:val="el-GR"/>
                              </w:rPr>
                              <w:t>Αξία έχει να φροντίζουμε για την κοινωνία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F8692" id="_x0000_s1028" type="#_x0000_t202" style="position:absolute;left:0;text-align:left;margin-left:386.3pt;margin-top:.4pt;width:108pt;height:4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" strokeweight=".25pt">
                <v:textbox>
                  <w:txbxContent>
                    <w:p w14:paraId="5C172892" w14:textId="77777777" w:rsidR="00635F7B" w:rsidRPr="00635F7B" w:rsidRDefault="00635F7B" w:rsidP="00635F7B">
                      <w:pPr>
                        <w:jc w:val="right"/>
                        <w:rPr>
                          <w:rFonts w:ascii="Ubuntu" w:hAnsi="Ubuntu" w:cs="Arial"/>
                          <w:b/>
                          <w:sz w:val="22"/>
                          <w:szCs w:val="22"/>
                          <w:lang w:val="el-GR"/>
                        </w:rPr>
                      </w:pPr>
                      <w:r w:rsidRPr="00635F7B">
                        <w:rPr>
                          <w:rFonts w:ascii="Ubuntu" w:hAnsi="Ubuntu" w:cs="Arial"/>
                          <w:b/>
                          <w:sz w:val="22"/>
                          <w:szCs w:val="22"/>
                          <w:lang w:val="el-GR"/>
                        </w:rPr>
                        <w:t>Αξία έχει να φροντίζουμε για την κοινωνία</w:t>
                      </w:r>
                    </w:p>
                  </w:txbxContent>
                </v:textbox>
                <w10:wrap type="square" anchorx="margin"/>
              </v:shape>
            </w:pict>
          </mc:Fallback>
        </mc:AlternateContent>
      </w:r>
      <w:r w:rsidR="00BF2E84" w:rsidRPr="001B2484">
        <w:rPr>
          <w:rFonts w:ascii="Ubuntu" w:hAnsi="Ubuntu" w:cs="Arial"/>
          <w:sz w:val="18"/>
          <w:szCs w:val="18"/>
          <w:lang w:val="el-GR"/>
        </w:rPr>
        <w:t>Μέσα σε χρονικό διάστημα μόλις επτά μηνών</w:t>
      </w:r>
      <w:r w:rsidR="00BF2E84">
        <w:rPr>
          <w:rFonts w:ascii="Ubuntu" w:hAnsi="Ubuntu" w:cs="Arial"/>
          <w:sz w:val="18"/>
          <w:szCs w:val="18"/>
          <w:lang w:val="el-GR"/>
        </w:rPr>
        <w:t xml:space="preserve"> από την ανακοίνωση του προγράμματος </w:t>
      </w:r>
      <w:r w:rsidR="00BF2E84" w:rsidRPr="001B2484">
        <w:rPr>
          <w:rFonts w:ascii="Ubuntu" w:hAnsi="Ubuntu" w:cs="Arial"/>
          <w:sz w:val="18"/>
          <w:szCs w:val="18"/>
          <w:lang w:val="el-GR"/>
        </w:rPr>
        <w:t>ΕΚΕ</w:t>
      </w:r>
      <w:r w:rsidR="00BF2E84">
        <w:rPr>
          <w:rFonts w:ascii="Ubuntu" w:hAnsi="Ubuntu" w:cs="Arial"/>
          <w:sz w:val="18"/>
          <w:szCs w:val="18"/>
          <w:lang w:val="el-GR"/>
        </w:rPr>
        <w:t xml:space="preserve">, ο ασφαλιστικός όμιλος </w:t>
      </w:r>
      <w:r w:rsidR="00BF2E84" w:rsidRPr="001B2484">
        <w:rPr>
          <w:rFonts w:ascii="Ubuntu" w:hAnsi="Ubuntu" w:cs="Arial"/>
          <w:sz w:val="18"/>
          <w:szCs w:val="18"/>
          <w:lang w:val="en-US"/>
        </w:rPr>
        <w:t>Eurolife</w:t>
      </w:r>
      <w:r w:rsidR="00BF2E84" w:rsidRPr="001B2484">
        <w:rPr>
          <w:rFonts w:ascii="Ubuntu" w:hAnsi="Ubuntu" w:cs="Arial"/>
          <w:sz w:val="18"/>
          <w:szCs w:val="18"/>
          <w:lang w:val="el-GR"/>
        </w:rPr>
        <w:t xml:space="preserve"> </w:t>
      </w:r>
      <w:r w:rsidR="00F66A2F">
        <w:rPr>
          <w:rFonts w:ascii="Ubuntu" w:hAnsi="Ubuntu" w:cs="Arial"/>
          <w:sz w:val="18"/>
          <w:szCs w:val="18"/>
          <w:lang w:val="en-US"/>
        </w:rPr>
        <w:t>FFH</w:t>
      </w:r>
      <w:r w:rsidR="00BF2E84" w:rsidRPr="001B2484">
        <w:rPr>
          <w:rFonts w:ascii="Ubuntu" w:hAnsi="Ubuntu" w:cs="Arial"/>
          <w:sz w:val="18"/>
          <w:szCs w:val="18"/>
          <w:lang w:val="el-GR"/>
        </w:rPr>
        <w:t xml:space="preserve"> </w:t>
      </w:r>
      <w:r w:rsidR="00BF2E84">
        <w:rPr>
          <w:rFonts w:ascii="Ubuntu" w:hAnsi="Ubuntu" w:cs="Arial"/>
          <w:sz w:val="18"/>
          <w:szCs w:val="18"/>
          <w:lang w:val="el-GR"/>
        </w:rPr>
        <w:t>ανέπτυξε δράσεις σε περισσότερε</w:t>
      </w:r>
      <w:bookmarkStart w:id="0" w:name="_GoBack"/>
      <w:bookmarkEnd w:id="0"/>
      <w:r w:rsidR="00BF2E84">
        <w:rPr>
          <w:rFonts w:ascii="Ubuntu" w:hAnsi="Ubuntu" w:cs="Arial"/>
          <w:sz w:val="18"/>
          <w:szCs w:val="18"/>
          <w:lang w:val="el-GR"/>
        </w:rPr>
        <w:t xml:space="preserve">ς από </w:t>
      </w:r>
      <w:r w:rsidR="00BF2E84" w:rsidRPr="00040D64">
        <w:rPr>
          <w:rFonts w:ascii="Ubuntu" w:hAnsi="Ubuntu" w:cs="Arial"/>
          <w:b/>
          <w:bCs/>
          <w:sz w:val="18"/>
          <w:szCs w:val="18"/>
          <w:lang w:val="el-GR"/>
        </w:rPr>
        <w:t>15 περιοχές</w:t>
      </w:r>
      <w:r w:rsidR="00BF2E84">
        <w:rPr>
          <w:rFonts w:ascii="Ubuntu" w:hAnsi="Ubuntu" w:cs="Arial"/>
          <w:sz w:val="18"/>
          <w:szCs w:val="18"/>
          <w:lang w:val="el-GR"/>
        </w:rPr>
        <w:t xml:space="preserve"> της χώρας:</w:t>
      </w:r>
    </w:p>
    <w:p w14:paraId="31F0EAA4" w14:textId="77777777" w:rsidR="00BF2E84" w:rsidRPr="001B2484" w:rsidRDefault="00BF2E84" w:rsidP="00F66A2F">
      <w:pPr>
        <w:pStyle w:val="ListParagraph"/>
        <w:numPr>
          <w:ilvl w:val="0"/>
          <w:numId w:val="3"/>
        </w:numPr>
        <w:jc w:val="both"/>
        <w:rPr>
          <w:rFonts w:ascii="Ubuntu" w:hAnsi="Ubuntu" w:cs="Arial"/>
          <w:sz w:val="18"/>
          <w:szCs w:val="18"/>
        </w:rPr>
      </w:pPr>
      <w:r w:rsidRPr="001B2484">
        <w:rPr>
          <w:rFonts w:ascii="Ubuntu" w:hAnsi="Ubuntu" w:cs="Arial"/>
          <w:b/>
          <w:sz w:val="18"/>
          <w:szCs w:val="18"/>
        </w:rPr>
        <w:t>21 ωφελούμενες έγκυες γυναίκες</w:t>
      </w:r>
      <w:r w:rsidRPr="001B2484">
        <w:rPr>
          <w:rFonts w:ascii="Ubuntu" w:hAnsi="Ubuntu" w:cs="Arial"/>
          <w:sz w:val="18"/>
          <w:szCs w:val="18"/>
        </w:rPr>
        <w:t xml:space="preserve"> στην Πάτμο και τους Δελφούς, με 12 γεννήσεις ήδη, σε συνεργασία με τη </w:t>
      </w:r>
      <w:r w:rsidRPr="001B2484">
        <w:rPr>
          <w:rFonts w:ascii="Ubuntu" w:hAnsi="Ubuntu" w:cs="Arial"/>
          <w:sz w:val="18"/>
          <w:szCs w:val="18"/>
          <w:lang w:val="en-US"/>
        </w:rPr>
        <w:t>HOPEgenesis</w:t>
      </w:r>
    </w:p>
    <w:p w14:paraId="02665D4A" w14:textId="728541D2" w:rsidR="00BF2E84" w:rsidRPr="001B2484" w:rsidRDefault="00BF2E84" w:rsidP="00F66A2F">
      <w:pPr>
        <w:pStyle w:val="ListParagraph"/>
        <w:numPr>
          <w:ilvl w:val="0"/>
          <w:numId w:val="3"/>
        </w:numPr>
        <w:jc w:val="both"/>
        <w:rPr>
          <w:rFonts w:ascii="Ubuntu" w:hAnsi="Ubuntu" w:cs="Arial"/>
          <w:sz w:val="18"/>
          <w:szCs w:val="18"/>
        </w:rPr>
      </w:pPr>
      <w:r w:rsidRPr="001B2484">
        <w:rPr>
          <w:rFonts w:ascii="Ubuntu" w:hAnsi="Ubuntu" w:cs="Arial"/>
          <w:color w:val="201F1E"/>
          <w:sz w:val="18"/>
          <w:szCs w:val="18"/>
          <w:shd w:val="clear" w:color="auto" w:fill="FFFFFF"/>
        </w:rPr>
        <w:t xml:space="preserve">Περισσότεροι από </w:t>
      </w:r>
      <w:r w:rsidRPr="001B2484">
        <w:rPr>
          <w:rFonts w:ascii="Ubuntu" w:hAnsi="Ubuntu" w:cs="Arial"/>
          <w:b/>
          <w:color w:val="201F1E"/>
          <w:sz w:val="18"/>
          <w:szCs w:val="18"/>
          <w:shd w:val="clear" w:color="auto" w:fill="FFFFFF"/>
        </w:rPr>
        <w:t xml:space="preserve">40.000 </w:t>
      </w:r>
      <w:r w:rsidR="001F4575" w:rsidRPr="001F4575">
        <w:rPr>
          <w:rFonts w:ascii="Ubuntu" w:hAnsi="Ubuntu" w:cs="Arial"/>
          <w:b/>
          <w:color w:val="201F1E"/>
          <w:sz w:val="18"/>
          <w:szCs w:val="18"/>
          <w:shd w:val="clear" w:color="auto" w:fill="FFFFFF"/>
        </w:rPr>
        <w:t>παιδιά</w:t>
      </w:r>
      <w:r w:rsidR="001F4575" w:rsidRPr="001F4575">
        <w:rPr>
          <w:rFonts w:ascii="Ubuntu" w:hAnsi="Ubuntu" w:cs="Arial"/>
          <w:color w:val="201F1E"/>
          <w:sz w:val="18"/>
          <w:szCs w:val="18"/>
          <w:shd w:val="clear" w:color="auto" w:fill="FFFFFF"/>
        </w:rPr>
        <w:t>,</w:t>
      </w:r>
      <w:r w:rsidR="001F4575" w:rsidRPr="001F4575">
        <w:rPr>
          <w:rFonts w:ascii="Ubuntu" w:hAnsi="Ubuntu" w:cs="Arial"/>
          <w:b/>
          <w:color w:val="201F1E"/>
          <w:sz w:val="18"/>
          <w:szCs w:val="18"/>
          <w:shd w:val="clear" w:color="auto" w:fill="FFFFFF"/>
        </w:rPr>
        <w:t xml:space="preserve"> ενήλικες </w:t>
      </w:r>
      <w:r w:rsidR="001F4575" w:rsidRPr="001F4575">
        <w:rPr>
          <w:rFonts w:ascii="Ubuntu" w:hAnsi="Ubuntu" w:cs="Arial"/>
          <w:color w:val="201F1E"/>
          <w:sz w:val="18"/>
          <w:szCs w:val="18"/>
          <w:shd w:val="clear" w:color="auto" w:fill="FFFFFF"/>
        </w:rPr>
        <w:t>και</w:t>
      </w:r>
      <w:r w:rsidR="001F4575" w:rsidRPr="001F4575">
        <w:rPr>
          <w:rFonts w:ascii="Ubuntu" w:hAnsi="Ubuntu" w:cs="Arial"/>
          <w:b/>
          <w:color w:val="201F1E"/>
          <w:sz w:val="18"/>
          <w:szCs w:val="18"/>
          <w:shd w:val="clear" w:color="auto" w:fill="FFFFFF"/>
        </w:rPr>
        <w:t xml:space="preserve"> γονείς</w:t>
      </w:r>
      <w:r w:rsidRPr="001B2484">
        <w:rPr>
          <w:rFonts w:ascii="Ubuntu" w:hAnsi="Ubuntu" w:cs="Arial"/>
          <w:color w:val="201F1E"/>
          <w:sz w:val="18"/>
          <w:szCs w:val="18"/>
          <w:shd w:val="clear" w:color="auto" w:fill="FFFFFF"/>
        </w:rPr>
        <w:t xml:space="preserve"> «ταξίδεψαν» στον Κυκλαδικό πολιτισμό, μέσα από κοινές δράσεις με το </w:t>
      </w:r>
      <w:r w:rsidRPr="001B2484">
        <w:rPr>
          <w:rFonts w:ascii="Ubuntu" w:hAnsi="Ubuntu" w:cs="Arial"/>
          <w:sz w:val="18"/>
          <w:szCs w:val="18"/>
        </w:rPr>
        <w:t>Μουσείο Κυκλαδικής Τέχνης</w:t>
      </w:r>
    </w:p>
    <w:p w14:paraId="2C158CD7" w14:textId="77777777" w:rsidR="00BF2E84" w:rsidRPr="001B2484" w:rsidRDefault="00BF2E84" w:rsidP="00F66A2F">
      <w:pPr>
        <w:pStyle w:val="ListParagraph"/>
        <w:numPr>
          <w:ilvl w:val="0"/>
          <w:numId w:val="3"/>
        </w:numPr>
        <w:jc w:val="both"/>
        <w:rPr>
          <w:rFonts w:ascii="Ubuntu" w:hAnsi="Ubuntu" w:cs="Arial"/>
          <w:sz w:val="18"/>
          <w:szCs w:val="18"/>
        </w:rPr>
      </w:pPr>
      <w:r>
        <w:rPr>
          <w:rFonts w:ascii="Ubuntu" w:hAnsi="Ubuntu" w:cs="Arial"/>
          <w:color w:val="201F1E"/>
          <w:sz w:val="18"/>
          <w:szCs w:val="18"/>
          <w:bdr w:val="none" w:sz="0" w:space="0" w:color="auto" w:frame="1"/>
          <w:shd w:val="clear" w:color="auto" w:fill="FFFFFF"/>
        </w:rPr>
        <w:t>Υποστήριξη του καλλιτεχνικού προγράμματος της Εθνικής Λυρικής Σκηνής για τη σεζόν 2019-2020, το οποίο έχουν ήδη παρακολουθήσει δεκάδες χιλιάδες άτομα, ενώ π</w:t>
      </w:r>
      <w:r w:rsidRPr="001B2484">
        <w:rPr>
          <w:rFonts w:ascii="Ubuntu" w:hAnsi="Ubuntu" w:cs="Arial"/>
          <w:color w:val="201F1E"/>
          <w:sz w:val="18"/>
          <w:szCs w:val="18"/>
          <w:bdr w:val="none" w:sz="0" w:space="0" w:color="auto" w:frame="1"/>
          <w:shd w:val="clear" w:color="auto" w:fill="FFFFFF"/>
        </w:rPr>
        <w:t xml:space="preserve">άνω από </w:t>
      </w:r>
      <w:r w:rsidRPr="001B2484">
        <w:rPr>
          <w:rFonts w:ascii="Ubuntu" w:hAnsi="Ubuntu" w:cs="Arial"/>
          <w:b/>
          <w:color w:val="201F1E"/>
          <w:sz w:val="18"/>
          <w:szCs w:val="18"/>
          <w:bdr w:val="none" w:sz="0" w:space="0" w:color="auto" w:frame="1"/>
          <w:shd w:val="clear" w:color="auto" w:fill="FFFFFF"/>
        </w:rPr>
        <w:t>3.500 παιδιά και ενήλικες</w:t>
      </w:r>
      <w:r w:rsidRPr="001B2484">
        <w:rPr>
          <w:rFonts w:ascii="Ubuntu" w:hAnsi="Ubuntu" w:cs="Arial"/>
          <w:color w:val="201F1E"/>
          <w:sz w:val="18"/>
          <w:szCs w:val="18"/>
          <w:bdr w:val="none" w:sz="0" w:space="0" w:color="auto" w:frame="1"/>
          <w:shd w:val="clear" w:color="auto" w:fill="FFFFFF"/>
        </w:rPr>
        <w:t xml:space="preserve"> παρακολούθησαν την εκπαιδευτική παράσταση όπερας κουκλοθέατρου, σε 9 πόλεις της Βόρειας Ελλάδας</w:t>
      </w:r>
    </w:p>
    <w:p w14:paraId="51C8ED59" w14:textId="77777777" w:rsidR="00BF2E84" w:rsidRPr="001B2484" w:rsidRDefault="00BF2E84" w:rsidP="00F66A2F">
      <w:pPr>
        <w:pStyle w:val="ListParagraph"/>
        <w:numPr>
          <w:ilvl w:val="0"/>
          <w:numId w:val="3"/>
        </w:numPr>
        <w:jc w:val="both"/>
        <w:rPr>
          <w:rFonts w:ascii="Ubuntu" w:hAnsi="Ubuntu" w:cs="Arial"/>
          <w:sz w:val="18"/>
          <w:szCs w:val="18"/>
        </w:rPr>
      </w:pPr>
      <w:r w:rsidRPr="001B2484">
        <w:rPr>
          <w:rFonts w:ascii="Ubuntu" w:hAnsi="Ubuntu" w:cs="Arial"/>
          <w:color w:val="201F1E"/>
          <w:sz w:val="18"/>
          <w:szCs w:val="18"/>
          <w:bdr w:val="none" w:sz="0" w:space="0" w:color="auto" w:frame="1"/>
          <w:shd w:val="clear" w:color="auto" w:fill="FFFFFF"/>
        </w:rPr>
        <w:t xml:space="preserve">Περισσότεροι από </w:t>
      </w:r>
      <w:r w:rsidRPr="001B2484">
        <w:rPr>
          <w:rFonts w:ascii="Ubuntu" w:hAnsi="Ubuntu" w:cs="Arial"/>
          <w:b/>
          <w:color w:val="201F1E"/>
          <w:sz w:val="18"/>
          <w:szCs w:val="18"/>
          <w:bdr w:val="none" w:sz="0" w:space="0" w:color="auto" w:frame="1"/>
          <w:shd w:val="clear" w:color="auto" w:fill="FFFFFF"/>
        </w:rPr>
        <w:t>2.200 άνθρωποι ευάλωτων ομάδων και παιδιά</w:t>
      </w:r>
      <w:r w:rsidRPr="001B2484">
        <w:rPr>
          <w:rFonts w:ascii="Ubuntu" w:hAnsi="Ubuntu" w:cs="Arial"/>
          <w:color w:val="201F1E"/>
          <w:sz w:val="18"/>
          <w:szCs w:val="18"/>
          <w:bdr w:val="none" w:sz="0" w:space="0" w:color="auto" w:frame="1"/>
          <w:shd w:val="clear" w:color="auto" w:fill="FFFFFF"/>
        </w:rPr>
        <w:t xml:space="preserve"> υποστηρίχθηκαν </w:t>
      </w:r>
      <w:r>
        <w:rPr>
          <w:rFonts w:ascii="Ubuntu" w:hAnsi="Ubuntu" w:cs="Arial"/>
          <w:color w:val="201F1E"/>
          <w:sz w:val="18"/>
          <w:szCs w:val="18"/>
          <w:bdr w:val="none" w:sz="0" w:space="0" w:color="auto" w:frame="1"/>
          <w:shd w:val="clear" w:color="auto" w:fill="FFFFFF"/>
        </w:rPr>
        <w:t xml:space="preserve">μέσω εθελοντικών δραστηριοτήτων </w:t>
      </w:r>
      <w:r w:rsidRPr="001B2484">
        <w:rPr>
          <w:rFonts w:ascii="Ubuntu" w:hAnsi="Ubuntu" w:cs="Arial"/>
          <w:color w:val="201F1E"/>
          <w:sz w:val="18"/>
          <w:szCs w:val="18"/>
          <w:bdr w:val="none" w:sz="0" w:space="0" w:color="auto" w:frame="1"/>
          <w:shd w:val="clear" w:color="auto" w:fill="FFFFFF"/>
        </w:rPr>
        <w:t xml:space="preserve">σε συνεργασία με τη ΜΚΟ </w:t>
      </w:r>
      <w:r w:rsidRPr="001B2484">
        <w:rPr>
          <w:rFonts w:ascii="Ubuntu" w:hAnsi="Ubuntu" w:cs="Arial"/>
          <w:color w:val="201F1E"/>
          <w:sz w:val="18"/>
          <w:szCs w:val="18"/>
          <w:bdr w:val="none" w:sz="0" w:space="0" w:color="auto" w:frame="1"/>
          <w:shd w:val="clear" w:color="auto" w:fill="FFFFFF"/>
          <w:lang w:val="en-US"/>
        </w:rPr>
        <w:t>ethelon</w:t>
      </w:r>
    </w:p>
    <w:p w14:paraId="244646A0" w14:textId="77777777" w:rsidR="00BF2E84" w:rsidRPr="001B2484" w:rsidRDefault="00BF2E84" w:rsidP="00F66A2F">
      <w:pPr>
        <w:pStyle w:val="ListParagraph"/>
        <w:numPr>
          <w:ilvl w:val="0"/>
          <w:numId w:val="3"/>
        </w:numPr>
        <w:jc w:val="both"/>
        <w:rPr>
          <w:rFonts w:ascii="Ubuntu" w:hAnsi="Ubuntu" w:cs="Arial"/>
          <w:sz w:val="18"/>
          <w:szCs w:val="18"/>
        </w:rPr>
      </w:pPr>
      <w:r>
        <w:rPr>
          <w:rFonts w:ascii="Ubuntu" w:hAnsi="Ubuntu" w:cs="Arial"/>
          <w:color w:val="201F1E"/>
          <w:sz w:val="18"/>
          <w:szCs w:val="18"/>
          <w:bdr w:val="none" w:sz="0" w:space="0" w:color="auto" w:frame="1"/>
          <w:shd w:val="clear" w:color="auto" w:fill="FFFFFF"/>
        </w:rPr>
        <w:t xml:space="preserve">Συνεργασία με το περιοδικό δρόμου Σχεδία, αγοράζοντας </w:t>
      </w:r>
      <w:r w:rsidRPr="002A356D">
        <w:rPr>
          <w:rFonts w:ascii="Ubuntu" w:hAnsi="Ubuntu" w:cs="Arial"/>
          <w:b/>
          <w:color w:val="201F1E"/>
          <w:sz w:val="18"/>
          <w:szCs w:val="18"/>
          <w:bdr w:val="none" w:sz="0" w:space="0" w:color="auto" w:frame="1"/>
          <w:shd w:val="clear" w:color="auto" w:fill="FFFFFF"/>
        </w:rPr>
        <w:t>4.200 τεύχη σε ετήσια βάση για όλους τους εργαζόμενους</w:t>
      </w:r>
      <w:r>
        <w:rPr>
          <w:rFonts w:ascii="Ubuntu" w:hAnsi="Ubuntu" w:cs="Arial"/>
          <w:color w:val="201F1E"/>
          <w:sz w:val="18"/>
          <w:szCs w:val="18"/>
          <w:bdr w:val="none" w:sz="0" w:space="0" w:color="auto" w:frame="1"/>
          <w:shd w:val="clear" w:color="auto" w:fill="FFFFFF"/>
        </w:rPr>
        <w:t>, δράση με την οποία υποστηρίζονται οι ωφελούμενοι του περιοδικού</w:t>
      </w:r>
    </w:p>
    <w:p w14:paraId="3710330E" w14:textId="77777777" w:rsidR="00BF2E84" w:rsidRPr="001B2484" w:rsidRDefault="00BF2E84" w:rsidP="00F66A2F">
      <w:pPr>
        <w:jc w:val="both"/>
        <w:rPr>
          <w:rFonts w:ascii="Ubuntu" w:hAnsi="Ubuntu" w:cs="Arial"/>
          <w:color w:val="000000"/>
          <w:sz w:val="18"/>
          <w:szCs w:val="18"/>
          <w:shd w:val="clear" w:color="auto" w:fill="FFFFFF"/>
          <w:lang w:val="el-GR"/>
        </w:rPr>
      </w:pPr>
    </w:p>
    <w:p w14:paraId="03836C24" w14:textId="686DA6BD" w:rsidR="00BF2E84" w:rsidRPr="001B2484" w:rsidRDefault="00BF2E84" w:rsidP="00F66A2F">
      <w:pPr>
        <w:jc w:val="both"/>
        <w:rPr>
          <w:rFonts w:ascii="Ubuntu" w:hAnsi="Ubuntu" w:cs="Arial"/>
          <w:sz w:val="18"/>
          <w:szCs w:val="18"/>
          <w:lang w:val="el-GR"/>
        </w:rPr>
      </w:pPr>
      <w:r w:rsidRPr="001B2484">
        <w:rPr>
          <w:rFonts w:ascii="Ubuntu" w:hAnsi="Ubuntu" w:cs="Arial"/>
          <w:sz w:val="18"/>
          <w:szCs w:val="18"/>
          <w:lang w:val="el-GR"/>
        </w:rPr>
        <w:t xml:space="preserve">Οι υψηλές επιδόσεις του Ομίλου </w:t>
      </w:r>
      <w:r w:rsidRPr="001B2484">
        <w:rPr>
          <w:rFonts w:ascii="Ubuntu" w:hAnsi="Ubuntu" w:cs="Arial"/>
          <w:sz w:val="18"/>
          <w:szCs w:val="18"/>
          <w:lang w:val="en-US"/>
        </w:rPr>
        <w:t>Eurolife</w:t>
      </w:r>
      <w:r w:rsidRPr="001B2484">
        <w:rPr>
          <w:rFonts w:ascii="Ubuntu" w:hAnsi="Ubuntu" w:cs="Arial"/>
          <w:sz w:val="18"/>
          <w:szCs w:val="18"/>
          <w:lang w:val="el-GR"/>
        </w:rPr>
        <w:t xml:space="preserve"> </w:t>
      </w:r>
      <w:r w:rsidR="00F66A2F">
        <w:rPr>
          <w:rFonts w:ascii="Ubuntu" w:hAnsi="Ubuntu" w:cs="Arial"/>
          <w:sz w:val="18"/>
          <w:szCs w:val="18"/>
          <w:lang w:val="en-US"/>
        </w:rPr>
        <w:t>FFH</w:t>
      </w:r>
      <w:r w:rsidRPr="001B2484">
        <w:rPr>
          <w:rFonts w:ascii="Ubuntu" w:hAnsi="Ubuntu" w:cs="Arial"/>
          <w:sz w:val="18"/>
          <w:szCs w:val="18"/>
          <w:lang w:val="el-GR"/>
        </w:rPr>
        <w:t xml:space="preserve"> έρχονται να επιβεβαιώσουν το υγιές επιχειρηματικό μοντέλο ανάπτυξης που εφαρμόζεται με συνέπεια, αλλά και την εμπιστοσύνη που δείχνουν τόσο οι πελάτες όσο και οι συνεργάτες. Στο πλαίσιο αυτό, ο </w:t>
      </w:r>
      <w:r w:rsidRPr="001B2484">
        <w:rPr>
          <w:rFonts w:ascii="Ubuntu" w:hAnsi="Ubuntu" w:cs="Arial"/>
          <w:b/>
          <w:sz w:val="18"/>
          <w:szCs w:val="18"/>
          <w:lang w:val="el-GR"/>
        </w:rPr>
        <w:t>Αλέξανδρος Σαρρηγεωργίου</w:t>
      </w:r>
      <w:r w:rsidRPr="001B2484">
        <w:rPr>
          <w:rFonts w:ascii="Ubuntu" w:hAnsi="Ubuntu" w:cs="Arial"/>
          <w:sz w:val="18"/>
          <w:szCs w:val="18"/>
          <w:lang w:val="el-GR"/>
        </w:rPr>
        <w:t>,</w:t>
      </w:r>
      <w:r w:rsidRPr="001B2484">
        <w:rPr>
          <w:rFonts w:ascii="Ubuntu" w:hAnsi="Ubuntu" w:cs="Arial"/>
          <w:b/>
          <w:sz w:val="18"/>
          <w:szCs w:val="18"/>
          <w:lang w:val="el-GR"/>
        </w:rPr>
        <w:t xml:space="preserve"> Πρόεδρος &amp; Διευθύνων Σύμβουλος</w:t>
      </w:r>
      <w:r w:rsidRPr="001B2484">
        <w:rPr>
          <w:rFonts w:ascii="Ubuntu" w:hAnsi="Ubuntu" w:cs="Arial"/>
          <w:sz w:val="18"/>
          <w:szCs w:val="18"/>
          <w:lang w:val="el-GR"/>
        </w:rPr>
        <w:t>, δήλωσε σχετικά «</w:t>
      </w:r>
      <w:r w:rsidRPr="001B2484">
        <w:rPr>
          <w:rFonts w:ascii="Ubuntu" w:hAnsi="Ubuntu" w:cs="Arial"/>
          <w:i/>
          <w:sz w:val="18"/>
          <w:szCs w:val="18"/>
          <w:lang w:val="el-GR"/>
        </w:rPr>
        <w:t xml:space="preserve">Η αναπτυξιακή πορεία μας επιβεβαιώνεται από τα πολύ ενθαρρυντικά αποτελέσματα του 2019. Ήταν μια χρονιά σημαντικών επενδύσεων και κομβικών στρατηγικών επιλογών που εδραίωσαν την αξιοπιστία μας, την οποία χτίζουμε με συνέπεια και όραμα, τόσο με τους πελάτες όσο και με τους συνεργάτες μας. </w:t>
      </w:r>
      <w:r>
        <w:rPr>
          <w:rFonts w:ascii="Ubuntu" w:hAnsi="Ubuntu" w:cs="Arial"/>
          <w:i/>
          <w:sz w:val="18"/>
          <w:szCs w:val="18"/>
          <w:lang w:val="el-GR"/>
        </w:rPr>
        <w:t>Ταυτόχρονα, αναπτύξαμε πολλές δράσεις για την κοινωνία και τους α</w:t>
      </w:r>
      <w:r w:rsidR="001E4712">
        <w:rPr>
          <w:rFonts w:ascii="Ubuntu" w:hAnsi="Ubuntu" w:cs="Arial"/>
          <w:i/>
          <w:sz w:val="18"/>
          <w:szCs w:val="18"/>
          <w:lang w:val="el-GR"/>
        </w:rPr>
        <w:t xml:space="preserve">νθρώπους, μέσα από το πρόγραμμά μας </w:t>
      </w:r>
      <w:r>
        <w:rPr>
          <w:rFonts w:ascii="Ubuntu" w:hAnsi="Ubuntu" w:cs="Arial"/>
          <w:i/>
          <w:sz w:val="18"/>
          <w:szCs w:val="18"/>
          <w:lang w:val="el-GR"/>
        </w:rPr>
        <w:t xml:space="preserve">εταιρικής κοινωνικής ευθύνης, υποστηρίζοντας το έργο κορυφαίων οργανισμών της χώρας. Στόχος μας είναι να συνεχίσουμε και φέτος με την ίδια δυναμική. Το 2020 είναι μια χρονιά ανανέωσης για εμάς, καθώς έχουμε, πλέον, λανσάρει τη νέα μας εταιρική ταυτότητα και μια πιο φρέσκια, αισιόδοξη και σύγχρονη εικόνα. </w:t>
      </w:r>
      <w:r w:rsidRPr="001B2484">
        <w:rPr>
          <w:rFonts w:ascii="Ubuntu" w:hAnsi="Ubuntu" w:cs="Arial"/>
          <w:i/>
          <w:sz w:val="18"/>
          <w:szCs w:val="18"/>
          <w:lang w:val="el-GR"/>
        </w:rPr>
        <w:t xml:space="preserve">Μέσα σε μια παγκόσμια συγκυρία που θέτει νέα δεδομένα, </w:t>
      </w:r>
      <w:r>
        <w:rPr>
          <w:rFonts w:ascii="Ubuntu" w:hAnsi="Ubuntu" w:cs="Arial"/>
          <w:i/>
          <w:sz w:val="18"/>
          <w:szCs w:val="18"/>
          <w:lang w:val="el-GR"/>
        </w:rPr>
        <w:t>επιδίωξή</w:t>
      </w:r>
      <w:r w:rsidRPr="001B2484">
        <w:rPr>
          <w:rFonts w:ascii="Ubuntu" w:hAnsi="Ubuntu" w:cs="Arial"/>
          <w:i/>
          <w:sz w:val="18"/>
          <w:szCs w:val="18"/>
          <w:lang w:val="el-GR"/>
        </w:rPr>
        <w:t xml:space="preserve"> μας είναι να γινόμαστε καλύτεροι, ώστε να ανταποκρινόμαστε με ακόμα μεγαλύτερη φροντίδα στις ανάγκες των ανθρώπων που μας εμπιστεύονται</w:t>
      </w:r>
      <w:r w:rsidRPr="001B2484">
        <w:rPr>
          <w:rFonts w:ascii="Ubuntu" w:hAnsi="Ubuntu" w:cs="Arial"/>
          <w:bCs/>
          <w:sz w:val="18"/>
          <w:szCs w:val="18"/>
          <w:lang w:val="el-GR"/>
        </w:rPr>
        <w:t>».</w:t>
      </w:r>
    </w:p>
    <w:p w14:paraId="63D86290" w14:textId="77777777" w:rsidR="00BF2E84" w:rsidRPr="001B2484" w:rsidRDefault="00BF2E84" w:rsidP="00F66A2F">
      <w:pPr>
        <w:jc w:val="both"/>
        <w:rPr>
          <w:rFonts w:ascii="Ubuntu" w:hAnsi="Ubuntu" w:cs="Arial"/>
          <w:b/>
          <w:sz w:val="20"/>
          <w:szCs w:val="20"/>
          <w:lang w:val="el-GR"/>
        </w:rPr>
      </w:pPr>
    </w:p>
    <w:p w14:paraId="7F4A2512" w14:textId="59419080" w:rsidR="00BF2E84" w:rsidRPr="001B2484" w:rsidRDefault="00BF2E84" w:rsidP="00F66A2F">
      <w:pPr>
        <w:jc w:val="both"/>
        <w:rPr>
          <w:rFonts w:ascii="Ubuntu" w:hAnsi="Ubuntu" w:cs="Arial"/>
          <w:sz w:val="18"/>
          <w:szCs w:val="18"/>
          <w:lang w:val="el-GR"/>
        </w:rPr>
      </w:pPr>
      <w:r w:rsidRPr="006C478F">
        <w:rPr>
          <w:rFonts w:ascii="Ubuntu" w:hAnsi="Ubuntu" w:cs="Arial"/>
          <w:noProof/>
          <w:color w:val="000000"/>
          <w:sz w:val="16"/>
          <w:szCs w:val="16"/>
          <w:shd w:val="clear" w:color="auto" w:fill="FFFFFF"/>
          <w:lang w:val="el-GR" w:eastAsia="el-GR"/>
        </w:rPr>
        <mc:AlternateContent>
          <mc:Choice Requires="wps">
            <w:drawing>
              <wp:anchor distT="45720" distB="45720" distL="114300" distR="114300" simplePos="0" relativeHeight="251663360" behindDoc="0" locked="0" layoutInCell="1" allowOverlap="1" wp14:anchorId="08A40AFF" wp14:editId="034A828D">
                <wp:simplePos x="0" y="0"/>
                <wp:positionH relativeFrom="margin">
                  <wp:posOffset>10160</wp:posOffset>
                </wp:positionH>
                <wp:positionV relativeFrom="paragraph">
                  <wp:posOffset>63500</wp:posOffset>
                </wp:positionV>
                <wp:extent cx="1263650" cy="920750"/>
                <wp:effectExtent l="0" t="0" r="1270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920750"/>
                        </a:xfrm>
                        <a:prstGeom prst="rect">
                          <a:avLst/>
                        </a:prstGeom>
                        <a:solidFill>
                          <a:srgbClr val="FFFFFF"/>
                        </a:solidFill>
                        <a:ln w="3175">
                          <a:solidFill>
                            <a:srgbClr val="000000"/>
                          </a:solidFill>
                          <a:miter lim="800000"/>
                          <a:headEnd/>
                          <a:tailEnd/>
                        </a:ln>
                      </wps:spPr>
                      <wps:txbx>
                        <w:txbxContent>
                          <w:p w14:paraId="7FBBC490" w14:textId="3C1AC322" w:rsidR="00BF2E84" w:rsidRPr="00635F7B" w:rsidRDefault="00635F7B" w:rsidP="00BF2E84">
                            <w:pPr>
                              <w:rPr>
                                <w:rFonts w:ascii="Ubuntu" w:hAnsi="Ubuntu" w:cs="Arial"/>
                                <w:b/>
                                <w:sz w:val="22"/>
                                <w:szCs w:val="22"/>
                                <w:lang w:val="el-GR"/>
                              </w:rPr>
                            </w:pPr>
                            <w:r w:rsidRPr="00635F7B">
                              <w:rPr>
                                <w:rFonts w:ascii="Ubuntu" w:hAnsi="Ubuntu" w:cs="Arial"/>
                                <w:b/>
                                <w:sz w:val="22"/>
                                <w:szCs w:val="22"/>
                                <w:lang w:val="el-GR"/>
                              </w:rPr>
                              <w:t>Αξία έχει να στέκεσαι στο ύψος των περιστάσεων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40AFF" id="Text Box 3" o:spid="_x0000_s1029" type="#_x0000_t202" style="position:absolute;left:0;text-align:left;margin-left:.8pt;margin-top:5pt;width:99.5pt;height: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" strokeweight=".25pt">
                <v:textbox>
                  <w:txbxContent>
                    <w:p w14:paraId="7FBBC490" w14:textId="3C1AC322" w:rsidR="00BF2E84" w:rsidRPr="00635F7B" w:rsidRDefault="00635F7B" w:rsidP="00BF2E84">
                      <w:pPr>
                        <w:rPr>
                          <w:rFonts w:ascii="Ubuntu" w:hAnsi="Ubuntu" w:cs="Arial"/>
                          <w:b/>
                          <w:sz w:val="22"/>
                          <w:szCs w:val="22"/>
                          <w:lang w:val="el-GR"/>
                        </w:rPr>
                      </w:pPr>
                      <w:r w:rsidRPr="00635F7B">
                        <w:rPr>
                          <w:rFonts w:ascii="Ubuntu" w:hAnsi="Ubuntu" w:cs="Arial"/>
                          <w:b/>
                          <w:sz w:val="22"/>
                          <w:szCs w:val="22"/>
                          <w:lang w:val="el-GR"/>
                        </w:rPr>
                        <w:t>Αξία έχει να στέκεσαι στο ύψος των περιστάσεων</w:t>
                      </w:r>
                    </w:p>
                  </w:txbxContent>
                </v:textbox>
                <w10:wrap type="square" anchorx="margin"/>
              </v:shape>
            </w:pict>
          </mc:Fallback>
        </mc:AlternateContent>
      </w:r>
      <w:r w:rsidRPr="001B2484">
        <w:rPr>
          <w:rFonts w:ascii="Ubuntu" w:hAnsi="Ubuntu" w:cs="Arial"/>
          <w:sz w:val="18"/>
          <w:szCs w:val="18"/>
          <w:lang w:val="el-GR"/>
        </w:rPr>
        <w:t xml:space="preserve">Ο Όμιλος </w:t>
      </w:r>
      <w:r w:rsidRPr="001B2484">
        <w:rPr>
          <w:rFonts w:ascii="Ubuntu" w:hAnsi="Ubuntu" w:cs="Arial"/>
          <w:sz w:val="18"/>
          <w:szCs w:val="18"/>
          <w:lang w:val="en-US"/>
        </w:rPr>
        <w:t>Eurolife</w:t>
      </w:r>
      <w:r w:rsidRPr="001B2484">
        <w:rPr>
          <w:rFonts w:ascii="Ubuntu" w:hAnsi="Ubuntu" w:cs="Arial"/>
          <w:sz w:val="18"/>
          <w:szCs w:val="18"/>
          <w:lang w:val="el-GR"/>
        </w:rPr>
        <w:t xml:space="preserve"> </w:t>
      </w:r>
      <w:r w:rsidR="00F66A2F">
        <w:rPr>
          <w:rFonts w:ascii="Ubuntu" w:hAnsi="Ubuntu" w:cs="Arial"/>
          <w:sz w:val="18"/>
          <w:szCs w:val="18"/>
          <w:lang w:val="en-US"/>
        </w:rPr>
        <w:t>FFH</w:t>
      </w:r>
      <w:r w:rsidRPr="001B2484">
        <w:rPr>
          <w:rFonts w:ascii="Ubuntu" w:hAnsi="Ubuntu" w:cs="Arial"/>
          <w:sz w:val="18"/>
          <w:szCs w:val="18"/>
          <w:lang w:val="el-GR"/>
        </w:rPr>
        <w:t xml:space="preserve">, έχοντας πλήρη συναίσθηση των εξελίξεων στην Ελλάδα λόγω του </w:t>
      </w:r>
      <w:r w:rsidRPr="001B2484">
        <w:rPr>
          <w:rFonts w:ascii="Ubuntu" w:hAnsi="Ubuntu" w:cs="Arial"/>
          <w:sz w:val="18"/>
          <w:szCs w:val="18"/>
          <w:lang w:val="en-US"/>
        </w:rPr>
        <w:t>COVID</w:t>
      </w:r>
      <w:r w:rsidRPr="001B2484">
        <w:rPr>
          <w:rFonts w:ascii="Ubuntu" w:hAnsi="Ubuntu" w:cs="Arial"/>
          <w:sz w:val="18"/>
          <w:szCs w:val="18"/>
          <w:lang w:val="el-GR"/>
        </w:rPr>
        <w:t>-19, προχώρησε από την πρώτη στιγμή σε συγκεκριμένες ενέργειες, με αποδέκτες τους πελάτες, τους συνεργάτες, τους εργαζόμενους και την κοινωνία.</w:t>
      </w:r>
    </w:p>
    <w:p w14:paraId="5A7D1FEB" w14:textId="77777777" w:rsidR="00BF2E84" w:rsidRPr="001B2484" w:rsidRDefault="00BF2E84" w:rsidP="00F66A2F">
      <w:pPr>
        <w:jc w:val="both"/>
        <w:rPr>
          <w:rFonts w:ascii="Ubuntu" w:hAnsi="Ubuntu" w:cs="Arial"/>
          <w:sz w:val="18"/>
          <w:szCs w:val="18"/>
          <w:lang w:val="el-GR"/>
        </w:rPr>
      </w:pPr>
    </w:p>
    <w:p w14:paraId="0D3E684B" w14:textId="13FF44CB" w:rsidR="00BF2E84" w:rsidRPr="001B2484" w:rsidRDefault="00BF2E84" w:rsidP="00F66A2F">
      <w:pPr>
        <w:jc w:val="both"/>
        <w:rPr>
          <w:rFonts w:ascii="Ubuntu" w:hAnsi="Ubuntu" w:cs="Arial"/>
          <w:sz w:val="18"/>
          <w:szCs w:val="18"/>
          <w:lang w:val="el-GR"/>
        </w:rPr>
      </w:pPr>
      <w:r w:rsidRPr="001B2484">
        <w:rPr>
          <w:rFonts w:ascii="Ubuntu" w:hAnsi="Ubuntu" w:cs="Arial"/>
          <w:sz w:val="18"/>
          <w:szCs w:val="18"/>
          <w:lang w:val="el-GR"/>
        </w:rPr>
        <w:t xml:space="preserve">Με κριτήριο την ασφάλεια του προσωπικού του, εφάρμοσε με αμεσότητα σύστημα εργασίας από το σπίτι, διασφαλίζοντας την απρόσκοπτη λειτουργία του. Παράλληλα, έθεσε τα ψηφιακά εργαλεία του ως τα κύρια μέσα επικοινωνίας και συναλλαγής με τους πελάτες και τους συνεργάτες του, διευκολύνοντας την εξυπηρέτησή τους. </w:t>
      </w:r>
    </w:p>
    <w:p w14:paraId="2E33CAA2" w14:textId="77777777" w:rsidR="00BF2E84" w:rsidRPr="001B2484" w:rsidRDefault="00BF2E84" w:rsidP="00F66A2F">
      <w:pPr>
        <w:jc w:val="both"/>
        <w:rPr>
          <w:rFonts w:ascii="Ubuntu" w:hAnsi="Ubuntu" w:cs="Arial"/>
          <w:sz w:val="18"/>
          <w:szCs w:val="18"/>
          <w:lang w:val="el-GR"/>
        </w:rPr>
      </w:pPr>
    </w:p>
    <w:p w14:paraId="13F163F9" w14:textId="77777777" w:rsidR="00BF2E84" w:rsidRDefault="00BF2E84" w:rsidP="00F66A2F">
      <w:pPr>
        <w:jc w:val="both"/>
        <w:rPr>
          <w:rFonts w:ascii="Ubuntu" w:hAnsi="Ubuntu" w:cs="Arial"/>
          <w:sz w:val="18"/>
          <w:szCs w:val="18"/>
          <w:lang w:val="el-GR"/>
        </w:rPr>
      </w:pPr>
      <w:r>
        <w:rPr>
          <w:rFonts w:ascii="Ubuntu" w:hAnsi="Ubuntu" w:cs="Arial"/>
          <w:sz w:val="18"/>
          <w:szCs w:val="18"/>
          <w:lang w:val="el-GR"/>
        </w:rPr>
        <w:t>Σ</w:t>
      </w:r>
      <w:r w:rsidRPr="001B2484">
        <w:rPr>
          <w:rFonts w:ascii="Ubuntu" w:hAnsi="Ubuntu" w:cs="Arial"/>
          <w:sz w:val="18"/>
          <w:szCs w:val="18"/>
          <w:lang w:val="el-GR"/>
        </w:rPr>
        <w:t xml:space="preserve">ε συνεργασία με το </w:t>
      </w:r>
      <w:r w:rsidRPr="001144DC">
        <w:rPr>
          <w:rFonts w:ascii="Ubuntu" w:hAnsi="Ubuntu" w:cs="Arial"/>
          <w:b/>
          <w:bCs/>
          <w:sz w:val="18"/>
          <w:szCs w:val="18"/>
          <w:lang w:val="el-GR"/>
        </w:rPr>
        <w:t>ΜΚΣ Δεσμός</w:t>
      </w:r>
      <w:r w:rsidRPr="001B2484">
        <w:rPr>
          <w:rFonts w:ascii="Ubuntu" w:hAnsi="Ubuntu" w:cs="Arial"/>
          <w:sz w:val="18"/>
          <w:szCs w:val="18"/>
          <w:lang w:val="el-GR"/>
        </w:rPr>
        <w:t xml:space="preserve"> και το </w:t>
      </w:r>
      <w:r w:rsidRPr="001144DC">
        <w:rPr>
          <w:rFonts w:ascii="Ubuntu" w:hAnsi="Ubuntu" w:cs="Arial"/>
          <w:b/>
          <w:bCs/>
          <w:sz w:val="18"/>
          <w:szCs w:val="18"/>
          <w:lang w:val="el-GR"/>
        </w:rPr>
        <w:t>Υπουργείο Εργασίας &amp; Κοινωνικών Υποθέσεων</w:t>
      </w:r>
      <w:r w:rsidRPr="001B2484">
        <w:rPr>
          <w:rFonts w:ascii="Ubuntu" w:hAnsi="Ubuntu" w:cs="Arial"/>
          <w:sz w:val="18"/>
          <w:szCs w:val="18"/>
          <w:lang w:val="el-GR"/>
        </w:rPr>
        <w:t xml:space="preserve">, προχώρησε σε δωρεά υγειονομικού υλικού, ιατρικού εξοπλισμού, και ειδών απολύμανσης και υγιεινής στις 50 δομές των </w:t>
      </w:r>
      <w:r w:rsidRPr="001B2484">
        <w:rPr>
          <w:rFonts w:ascii="Ubuntu" w:hAnsi="Ubuntu" w:cs="Arial"/>
          <w:b/>
          <w:sz w:val="18"/>
          <w:szCs w:val="18"/>
          <w:lang w:val="el-GR"/>
        </w:rPr>
        <w:t>Κέντρων Κοινωνικής Πρόνοιας</w:t>
      </w:r>
      <w:r w:rsidRPr="001B2484">
        <w:rPr>
          <w:rFonts w:ascii="Ubuntu" w:hAnsi="Ubuntu" w:cs="Arial"/>
          <w:sz w:val="18"/>
          <w:szCs w:val="18"/>
          <w:lang w:val="el-GR"/>
        </w:rPr>
        <w:t xml:space="preserve">, </w:t>
      </w:r>
      <w:r w:rsidRPr="001B2484">
        <w:rPr>
          <w:rFonts w:ascii="Ubuntu" w:hAnsi="Ubuntu" w:cs="Arial"/>
          <w:b/>
          <w:sz w:val="18"/>
          <w:szCs w:val="18"/>
          <w:lang w:val="el-GR"/>
        </w:rPr>
        <w:t>σε όλη την Ελλάδα</w:t>
      </w:r>
      <w:r w:rsidRPr="001B2484">
        <w:rPr>
          <w:rFonts w:ascii="Ubuntu" w:hAnsi="Ubuntu" w:cs="Arial"/>
          <w:sz w:val="18"/>
          <w:szCs w:val="18"/>
          <w:lang w:val="el-GR"/>
        </w:rPr>
        <w:t xml:space="preserve">. </w:t>
      </w:r>
    </w:p>
    <w:p w14:paraId="2E9506FF" w14:textId="77777777" w:rsidR="00BF2E84" w:rsidRDefault="00BF2E84" w:rsidP="00F66A2F">
      <w:pPr>
        <w:jc w:val="both"/>
        <w:rPr>
          <w:rFonts w:ascii="Ubuntu" w:hAnsi="Ubuntu" w:cs="Arial"/>
          <w:sz w:val="18"/>
          <w:szCs w:val="18"/>
          <w:lang w:val="el-GR"/>
        </w:rPr>
      </w:pPr>
    </w:p>
    <w:p w14:paraId="263A3FAD" w14:textId="77777777" w:rsidR="00BF2E84" w:rsidRPr="001B2484" w:rsidRDefault="00BF2E84" w:rsidP="00F66A2F">
      <w:pPr>
        <w:jc w:val="both"/>
        <w:rPr>
          <w:rFonts w:ascii="Ubuntu" w:hAnsi="Ubuntu"/>
          <w:sz w:val="18"/>
          <w:szCs w:val="18"/>
          <w:lang w:val="el-GR"/>
        </w:rPr>
      </w:pPr>
      <w:r w:rsidRPr="001B2484">
        <w:rPr>
          <w:rFonts w:ascii="Ubuntu" w:hAnsi="Ubuntu" w:cs="Arial"/>
          <w:sz w:val="18"/>
          <w:szCs w:val="18"/>
          <w:lang w:val="el-GR"/>
        </w:rPr>
        <w:t>Ταυτόχρονα</w:t>
      </w:r>
      <w:r>
        <w:rPr>
          <w:rFonts w:ascii="Ubuntu" w:hAnsi="Ubuntu" w:cs="Arial"/>
          <w:sz w:val="18"/>
          <w:szCs w:val="18"/>
          <w:lang w:val="el-GR"/>
        </w:rPr>
        <w:t xml:space="preserve">, </w:t>
      </w:r>
      <w:r w:rsidRPr="001B2484">
        <w:rPr>
          <w:rFonts w:ascii="Ubuntu" w:hAnsi="Ubuntu" w:cs="Arial"/>
          <w:sz w:val="18"/>
          <w:szCs w:val="18"/>
          <w:lang w:val="el-GR"/>
        </w:rPr>
        <w:t xml:space="preserve">ανακοίνωσε ότι </w:t>
      </w:r>
      <w:r w:rsidRPr="001B2484">
        <w:rPr>
          <w:rFonts w:ascii="Ubuntu" w:hAnsi="Ubuntu" w:cs="Arial"/>
          <w:bCs/>
          <w:sz w:val="18"/>
          <w:szCs w:val="18"/>
          <w:lang w:val="el-GR"/>
        </w:rPr>
        <w:t xml:space="preserve">προσφέρει </w:t>
      </w:r>
      <w:r w:rsidRPr="001B2484">
        <w:rPr>
          <w:rFonts w:ascii="Ubuntu" w:hAnsi="Ubuntu" w:cs="Arial"/>
          <w:sz w:val="18"/>
          <w:szCs w:val="18"/>
          <w:lang w:val="el-GR"/>
        </w:rPr>
        <w:t xml:space="preserve">σε όλο το </w:t>
      </w:r>
      <w:r w:rsidRPr="001B2484">
        <w:rPr>
          <w:rFonts w:ascii="Ubuntu" w:hAnsi="Ubuntu" w:cs="Arial"/>
          <w:b/>
          <w:sz w:val="18"/>
          <w:szCs w:val="18"/>
          <w:lang w:val="el-GR"/>
        </w:rPr>
        <w:t>ιατρικό και νοσηλευτικό προσωπικό του Εθνικού Συστήματος Υγείας</w:t>
      </w:r>
      <w:r w:rsidRPr="001B2484">
        <w:rPr>
          <w:rFonts w:ascii="Ubuntu" w:hAnsi="Ubuntu" w:cs="Arial"/>
          <w:sz w:val="18"/>
          <w:szCs w:val="18"/>
          <w:lang w:val="el-GR"/>
        </w:rPr>
        <w:t>, τρεις μήνες δωρεάν σε όλα τα συμβόλαια ασφάλισης αυτοκινήτου, για ένα έτος συνεχούς ασφάλισης, ενώ ένα αντίστοιχο πλάνο εκπτώσεων στα συμβόλαια αυτοκινήτου ενεργοποιήθηκε και για υφιστάμενους και νέους πελάτες.</w:t>
      </w:r>
      <w:r w:rsidRPr="001B2484">
        <w:rPr>
          <w:rFonts w:cs="Arial"/>
          <w:sz w:val="18"/>
          <w:szCs w:val="18"/>
          <w:lang w:val="el-GR"/>
        </w:rPr>
        <w:t xml:space="preserve"> </w:t>
      </w:r>
    </w:p>
    <w:p w14:paraId="23A99DED" w14:textId="77777777" w:rsidR="00BF2E84" w:rsidRPr="001B2484" w:rsidRDefault="00BF2E84" w:rsidP="00F66A2F">
      <w:pPr>
        <w:jc w:val="both"/>
        <w:rPr>
          <w:rFonts w:ascii="Ubuntu" w:hAnsi="Ubuntu" w:cs="Arial"/>
          <w:sz w:val="18"/>
          <w:szCs w:val="18"/>
          <w:lang w:val="el-GR"/>
        </w:rPr>
      </w:pPr>
    </w:p>
    <w:p w14:paraId="3D1C4AEA" w14:textId="39DE7027" w:rsidR="00BF2E84" w:rsidRPr="001B2484" w:rsidRDefault="00BF2E84" w:rsidP="00F66A2F">
      <w:pPr>
        <w:jc w:val="both"/>
        <w:rPr>
          <w:rFonts w:ascii="Ubuntu" w:hAnsi="Ubuntu" w:cs="Arial"/>
          <w:bCs/>
          <w:sz w:val="18"/>
          <w:szCs w:val="18"/>
          <w:lang w:val="el-GR"/>
        </w:rPr>
      </w:pPr>
      <w:r w:rsidRPr="001B2484">
        <w:rPr>
          <w:rFonts w:ascii="Ubuntu" w:hAnsi="Ubuntu" w:cs="Arial"/>
          <w:sz w:val="18"/>
          <w:szCs w:val="18"/>
          <w:lang w:val="el-GR"/>
        </w:rPr>
        <w:t xml:space="preserve">Ο Όμιλος </w:t>
      </w:r>
      <w:r w:rsidRPr="001B2484">
        <w:rPr>
          <w:rFonts w:ascii="Ubuntu" w:hAnsi="Ubuntu" w:cs="Arial"/>
          <w:sz w:val="18"/>
          <w:szCs w:val="18"/>
          <w:lang w:val="en-US"/>
        </w:rPr>
        <w:t>Eurolife</w:t>
      </w:r>
      <w:r w:rsidRPr="001B2484">
        <w:rPr>
          <w:rFonts w:ascii="Ubuntu" w:hAnsi="Ubuntu" w:cs="Arial"/>
          <w:sz w:val="18"/>
          <w:szCs w:val="18"/>
          <w:lang w:val="el-GR"/>
        </w:rPr>
        <w:t xml:space="preserve"> </w:t>
      </w:r>
      <w:r w:rsidR="00F66A2F">
        <w:rPr>
          <w:rFonts w:ascii="Ubuntu" w:hAnsi="Ubuntu" w:cs="Arial"/>
          <w:sz w:val="18"/>
          <w:szCs w:val="18"/>
          <w:lang w:val="en-US"/>
        </w:rPr>
        <w:t>FFH</w:t>
      </w:r>
      <w:r w:rsidRPr="001B2484">
        <w:rPr>
          <w:rFonts w:ascii="Ubuntu" w:hAnsi="Ubuntu" w:cs="Arial"/>
          <w:sz w:val="18"/>
          <w:szCs w:val="18"/>
          <w:lang w:val="el-GR"/>
        </w:rPr>
        <w:t xml:space="preserve">, με την πολυετή εμπειρία και την οικονομική του δυναμική, έχει πρωταγωνιστικό ρόλο στις εξελίξεις του ασφαλιστικού κλάδου στη χώρα. Ο κύριος στόχος του </w:t>
      </w:r>
      <w:r w:rsidR="008D0C9D">
        <w:rPr>
          <w:rFonts w:ascii="Ubuntu" w:hAnsi="Ubuntu" w:cs="Arial"/>
          <w:sz w:val="18"/>
          <w:szCs w:val="18"/>
          <w:lang w:val="el-GR"/>
        </w:rPr>
        <w:t>παραμένει σταθερός</w:t>
      </w:r>
      <w:r w:rsidRPr="001B2484">
        <w:rPr>
          <w:rFonts w:ascii="Ubuntu" w:hAnsi="Ubuntu" w:cs="Arial"/>
          <w:sz w:val="18"/>
          <w:szCs w:val="18"/>
          <w:lang w:val="el-GR"/>
        </w:rPr>
        <w:t>: να βρίσκεται στο πλευρό των πελατών και των συνεργατών του, προστατεύοντας όλα όσα έχουν αξία για τους ίδιους.</w:t>
      </w:r>
    </w:p>
    <w:p w14:paraId="0172C73B" w14:textId="77777777" w:rsidR="00BF2E84" w:rsidRPr="001B2484" w:rsidRDefault="00BF2E84" w:rsidP="00F66A2F">
      <w:pPr>
        <w:jc w:val="both"/>
        <w:rPr>
          <w:rFonts w:ascii="Ubuntu" w:hAnsi="Ubuntu" w:cs="Arial"/>
          <w:bCs/>
          <w:sz w:val="18"/>
          <w:szCs w:val="18"/>
          <w:lang w:val="el-GR"/>
        </w:rPr>
      </w:pPr>
    </w:p>
    <w:p w14:paraId="2B51DC34" w14:textId="77777777" w:rsidR="00BF2E84" w:rsidRPr="001B2484" w:rsidRDefault="00BF2E84" w:rsidP="00F66A2F">
      <w:pPr>
        <w:jc w:val="both"/>
        <w:rPr>
          <w:rFonts w:ascii="Ubuntu" w:hAnsi="Ubuntu" w:cs="Arial"/>
          <w:bCs/>
          <w:sz w:val="18"/>
          <w:szCs w:val="18"/>
          <w:lang w:val="el-GR"/>
        </w:rPr>
      </w:pPr>
    </w:p>
    <w:p w14:paraId="7E799273" w14:textId="1F27CBF1" w:rsidR="00BF2E84" w:rsidRDefault="00BF2E84" w:rsidP="0015058B">
      <w:pPr>
        <w:jc w:val="center"/>
        <w:rPr>
          <w:rFonts w:ascii="Ubuntu" w:hAnsi="Ubuntu" w:cs="Arial"/>
          <w:bCs/>
          <w:sz w:val="18"/>
          <w:szCs w:val="18"/>
          <w:lang w:val="el-GR"/>
        </w:rPr>
      </w:pPr>
      <w:r w:rsidRPr="001B2484">
        <w:rPr>
          <w:rFonts w:ascii="Ubuntu" w:hAnsi="Ubuntu" w:cs="Arial"/>
          <w:bCs/>
          <w:sz w:val="18"/>
          <w:szCs w:val="18"/>
          <w:lang w:val="el-GR"/>
        </w:rPr>
        <w:t>###</w:t>
      </w:r>
    </w:p>
    <w:p w14:paraId="54C7A36F" w14:textId="5B71ABBB" w:rsidR="008F426B" w:rsidRDefault="008F426B" w:rsidP="0015058B">
      <w:pPr>
        <w:jc w:val="center"/>
        <w:rPr>
          <w:rFonts w:ascii="Ubuntu" w:hAnsi="Ubuntu" w:cs="Arial"/>
          <w:bCs/>
          <w:sz w:val="18"/>
          <w:szCs w:val="18"/>
          <w:lang w:val="el-GR"/>
        </w:rPr>
      </w:pPr>
    </w:p>
    <w:p w14:paraId="32D61D6B" w14:textId="5B336EB5" w:rsidR="008F426B" w:rsidRDefault="008F426B" w:rsidP="0015058B">
      <w:pPr>
        <w:jc w:val="center"/>
        <w:rPr>
          <w:rFonts w:ascii="Ubuntu" w:hAnsi="Ubuntu" w:cs="Arial"/>
          <w:bCs/>
          <w:sz w:val="18"/>
          <w:szCs w:val="18"/>
          <w:lang w:val="el-GR"/>
        </w:rPr>
      </w:pPr>
    </w:p>
    <w:p w14:paraId="5F2AF19D" w14:textId="77777777" w:rsidR="008F426B" w:rsidRPr="001B2484" w:rsidRDefault="008F426B" w:rsidP="0015058B">
      <w:pPr>
        <w:jc w:val="center"/>
        <w:rPr>
          <w:rFonts w:ascii="Ubuntu" w:hAnsi="Ubuntu" w:cs="Arial"/>
          <w:bCs/>
          <w:sz w:val="18"/>
          <w:szCs w:val="18"/>
          <w:lang w:val="el-GR"/>
        </w:rPr>
      </w:pPr>
    </w:p>
    <w:sectPr w:rsidR="008F426B" w:rsidRPr="001B2484" w:rsidSect="009C6960">
      <w:headerReference w:type="even" r:id="rId9"/>
      <w:headerReference w:type="default" r:id="rId10"/>
      <w:footerReference w:type="even" r:id="rId11"/>
      <w:headerReference w:type="first" r:id="rId12"/>
      <w:pgSz w:w="11900" w:h="16840"/>
      <w:pgMar w:top="1372" w:right="963" w:bottom="1440" w:left="101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2EB33" w14:textId="77777777" w:rsidR="00175D9A" w:rsidRDefault="00175D9A" w:rsidP="00916260">
      <w:r>
        <w:separator/>
      </w:r>
    </w:p>
  </w:endnote>
  <w:endnote w:type="continuationSeparator" w:id="0">
    <w:p w14:paraId="0A63D9BF" w14:textId="77777777" w:rsidR="00175D9A" w:rsidRDefault="00175D9A" w:rsidP="00916260">
      <w:r>
        <w:continuationSeparator/>
      </w:r>
    </w:p>
  </w:endnote>
  <w:endnote w:id="1">
    <w:p w14:paraId="112637C2" w14:textId="7B9DBC7D" w:rsidR="008F426B" w:rsidRPr="008F426B" w:rsidRDefault="008F426B">
      <w:pPr>
        <w:pStyle w:val="EndnoteText"/>
        <w:rPr>
          <w:lang w:val="el-GR"/>
        </w:rPr>
      </w:pPr>
      <w:r>
        <w:rPr>
          <w:rStyle w:val="EndnoteReference"/>
        </w:rPr>
        <w:endnoteRef/>
      </w:r>
      <w:r w:rsidRPr="008F426B">
        <w:rPr>
          <w:lang w:val="el-GR"/>
        </w:rPr>
        <w:t xml:space="preserve"> </w:t>
      </w:r>
      <w:r>
        <w:rPr>
          <w:rFonts w:ascii="Ubuntu" w:hAnsi="Ubuntu"/>
          <w:sz w:val="14"/>
          <w:lang w:val="el-GR"/>
        </w:rPr>
        <w:t>Εγγεγραμμένα ασφάλιστρα για εποπτικούς σκοπούς (</w:t>
      </w:r>
      <w:r>
        <w:rPr>
          <w:rFonts w:ascii="Ubuntu" w:hAnsi="Ubuntu"/>
          <w:sz w:val="14"/>
          <w:lang w:val="en-US"/>
        </w:rPr>
        <w:t>IFRS</w:t>
      </w:r>
      <w:r w:rsidRPr="00856C66">
        <w:rPr>
          <w:rFonts w:ascii="Ubuntu" w:hAnsi="Ubuntu"/>
          <w:sz w:val="14"/>
          <w:lang w:val="el-GR"/>
        </w:rPr>
        <w:t xml:space="preserve">: € 506 </w:t>
      </w:r>
      <w:r>
        <w:rPr>
          <w:rFonts w:ascii="Ubuntu" w:hAnsi="Ubuntu"/>
          <w:sz w:val="14"/>
          <w:lang w:val="el-GR"/>
        </w:rPr>
        <w:t>εκατ.</w:t>
      </w:r>
      <w:r w:rsidRPr="00856C66">
        <w:rPr>
          <w:rFonts w:ascii="Ubuntu" w:hAnsi="Ubuntu"/>
          <w:sz w:val="14"/>
          <w:lang w:val="el-GR"/>
        </w:rPr>
        <w:t>)</w:t>
      </w:r>
      <w:r>
        <w:rPr>
          <w:rFonts w:ascii="Ubuntu" w:hAnsi="Ubuntu"/>
          <w:sz w:val="14"/>
          <w:lang w:val="el-GR"/>
        </w:rPr>
        <w:t>.</w:t>
      </w:r>
    </w:p>
  </w:endnote>
  <w:endnote w:id="2">
    <w:p w14:paraId="6F8E00C0" w14:textId="200C9E76" w:rsidR="008F426B" w:rsidRPr="008F426B" w:rsidRDefault="008F426B">
      <w:pPr>
        <w:pStyle w:val="EndnoteText"/>
        <w:rPr>
          <w:lang w:val="el-GR"/>
        </w:rPr>
      </w:pPr>
      <w:r>
        <w:rPr>
          <w:rStyle w:val="EndnoteReference"/>
        </w:rPr>
        <w:endnoteRef/>
      </w:r>
      <w:r w:rsidRPr="008F426B">
        <w:rPr>
          <w:lang w:val="el-GR"/>
        </w:rPr>
        <w:t xml:space="preserve"> </w:t>
      </w:r>
      <w:r w:rsidRPr="005E6B04">
        <w:rPr>
          <w:rFonts w:ascii="Ubuntu" w:hAnsi="Ubuntu"/>
          <w:sz w:val="14"/>
          <w:lang w:val="el-GR"/>
        </w:rPr>
        <w:t xml:space="preserve">Ως σύνολο της Ελληνικής Ασφαλιστικής Αγοράς με βάση την ετήσια δημοσίευση παραγωγής ασφαλίστρων της Ένωσης Ασφαλιστικών Εταιρειών Ελλάδος (ΕΑΕΕ) ορίζεται η παραγωγή ασφαλίστρων μόνο των μελών της ΕΑΕΕ </w:t>
      </w:r>
      <w:hyperlink r:id="rId1" w:history="1">
        <w:r w:rsidRPr="005E6B04">
          <w:rPr>
            <w:rStyle w:val="Hyperlink"/>
            <w:rFonts w:ascii="Ubuntu" w:hAnsi="Ubuntu"/>
            <w:sz w:val="14"/>
            <w:lang w:val="el-GR"/>
          </w:rPr>
          <w:t>http://www1.eaee.gr/sites/default/files/oikmel_premium12months2019gr.pdf</w:t>
        </w:r>
      </w:hyperlink>
      <w:r w:rsidRPr="008F426B">
        <w:rPr>
          <w:rStyle w:val="Hyperlink"/>
          <w:rFonts w:ascii="Ubuntu" w:hAnsi="Ubuntu"/>
          <w:color w:val="000000" w:themeColor="text1"/>
          <w:sz w:val="14"/>
          <w:u w:val="none"/>
          <w:lang w:val="el-G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Ubuntu">
    <w:altName w:val="Calibri"/>
    <w:charset w:val="A1"/>
    <w:family w:val="swiss"/>
    <w:pitch w:val="variable"/>
    <w:sig w:usb0="E00002FF" w:usb1="5000205B"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81210247"/>
      <w:docPartObj>
        <w:docPartGallery w:val="Page Numbers (Bottom of Page)"/>
        <w:docPartUnique/>
      </w:docPartObj>
    </w:sdtPr>
    <w:sdtEndPr>
      <w:rPr>
        <w:rStyle w:val="PageNumber"/>
      </w:rPr>
    </w:sdtEndPr>
    <w:sdtContent>
      <w:p w14:paraId="1B3AE221" w14:textId="0AB2E086" w:rsidR="009C6960" w:rsidRDefault="009C6960" w:rsidP="005078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35A421" w14:textId="77777777" w:rsidR="003703EC" w:rsidRDefault="00370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B34E5" w14:textId="77777777" w:rsidR="00175D9A" w:rsidRDefault="00175D9A" w:rsidP="00916260">
      <w:r>
        <w:separator/>
      </w:r>
    </w:p>
  </w:footnote>
  <w:footnote w:type="continuationSeparator" w:id="0">
    <w:p w14:paraId="2FDE9EF3" w14:textId="77777777" w:rsidR="00175D9A" w:rsidRDefault="00175D9A" w:rsidP="00916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B564" w14:textId="6112A93E" w:rsidR="003703EC" w:rsidRDefault="00175D9A">
    <w:pPr>
      <w:pStyle w:val="Header"/>
    </w:pPr>
    <w:r>
      <w:rPr>
        <w:noProof/>
      </w:rPr>
      <w:pict w14:anchorId="23F39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10545" o:spid="_x0000_s2051" type="#_x0000_t75" alt="/Users/mvalonasi/Desktop/letterhead_2nd_dark-06.png" style="position:absolute;margin-left:0;margin-top:0;width:595.65pt;height:842.15pt;z-index:-251653120;mso-wrap-edited:f;mso-width-percent:0;mso-height-percent:0;mso-position-horizontal:center;mso-position-horizontal-relative:margin;mso-position-vertical:center;mso-position-vertical-relative:margin;mso-width-percent:0;mso-height-percent:0" o:allowincell="f">
          <v:imagedata r:id="rId1" o:title="letterhead_2nd_dark-0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9EB6D" w14:textId="77777777" w:rsidR="003703EC" w:rsidRDefault="00175D9A">
    <w:pPr>
      <w:pStyle w:val="Header"/>
    </w:pPr>
    <w:r>
      <w:rPr>
        <w:noProof/>
      </w:rPr>
      <w:pict w14:anchorId="48B9A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10546" o:spid="_x0000_s2050" type="#_x0000_t75" alt="/Users/mvalonasi/Desktop/letterhead_2nd_dark-06.png" style="position:absolute;margin-left:0;margin-top:0;width:595.65pt;height:842.15pt;z-index:-251650048;mso-wrap-edited:f;mso-width-percent:0;mso-height-percent:0;mso-position-horizontal:center;mso-position-horizontal-relative:margin;mso-position-vertical:center;mso-position-vertical-relative:margin;mso-width-percent:0;mso-height-percent:0" o:allowincell="f">
          <v:imagedata r:id="rId1" o:title="letterhead_2nd_dark-0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1AC6" w14:textId="159CA9B6" w:rsidR="003703EC" w:rsidRDefault="00175D9A">
    <w:pPr>
      <w:pStyle w:val="Header"/>
    </w:pPr>
    <w:r>
      <w:rPr>
        <w:noProof/>
      </w:rPr>
      <w:pict w14:anchorId="36276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10544" o:spid="_x0000_s2049" type="#_x0000_t75" alt="/Users/mvalonasi/Desktop/letterhead_2nd_dark-06.png" style="position:absolute;margin-left:0;margin-top:0;width:595.65pt;height:842.15pt;z-index:-251656192;mso-wrap-edited:f;mso-width-percent:0;mso-height-percent:0;mso-position-horizontal:center;mso-position-horizontal-relative:margin;mso-position-vertical:center;mso-position-vertical-relative:margin;mso-width-percent:0;mso-height-percent:0" o:allowincell="f">
          <v:imagedata r:id="rId1" o:title="letterhead_2nd_dark-0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4226"/>
    <w:multiLevelType w:val="hybridMultilevel"/>
    <w:tmpl w:val="CCEC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56FB"/>
    <w:multiLevelType w:val="hybridMultilevel"/>
    <w:tmpl w:val="388A5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E04B52"/>
    <w:multiLevelType w:val="hybridMultilevel"/>
    <w:tmpl w:val="BDAC10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60"/>
    <w:rsid w:val="00042910"/>
    <w:rsid w:val="0015058B"/>
    <w:rsid w:val="001529B8"/>
    <w:rsid w:val="0016653A"/>
    <w:rsid w:val="00175D9A"/>
    <w:rsid w:val="00177BC8"/>
    <w:rsid w:val="001E4712"/>
    <w:rsid w:val="001F4575"/>
    <w:rsid w:val="00225CCA"/>
    <w:rsid w:val="0023782F"/>
    <w:rsid w:val="00282528"/>
    <w:rsid w:val="002F3F51"/>
    <w:rsid w:val="003027AF"/>
    <w:rsid w:val="00314839"/>
    <w:rsid w:val="003703EC"/>
    <w:rsid w:val="003943EC"/>
    <w:rsid w:val="00474817"/>
    <w:rsid w:val="00483F4A"/>
    <w:rsid w:val="004E05BF"/>
    <w:rsid w:val="004F5205"/>
    <w:rsid w:val="004F5673"/>
    <w:rsid w:val="005121B6"/>
    <w:rsid w:val="00527772"/>
    <w:rsid w:val="00565396"/>
    <w:rsid w:val="00574006"/>
    <w:rsid w:val="00595482"/>
    <w:rsid w:val="005D739E"/>
    <w:rsid w:val="005F2D3B"/>
    <w:rsid w:val="006160CD"/>
    <w:rsid w:val="00635F7B"/>
    <w:rsid w:val="00645DD4"/>
    <w:rsid w:val="00693A7B"/>
    <w:rsid w:val="006B711A"/>
    <w:rsid w:val="006F04C0"/>
    <w:rsid w:val="007236B5"/>
    <w:rsid w:val="00856C66"/>
    <w:rsid w:val="0086637B"/>
    <w:rsid w:val="008A1300"/>
    <w:rsid w:val="008D0C9D"/>
    <w:rsid w:val="008D7750"/>
    <w:rsid w:val="008F20B4"/>
    <w:rsid w:val="008F426B"/>
    <w:rsid w:val="00916260"/>
    <w:rsid w:val="00932363"/>
    <w:rsid w:val="009C6960"/>
    <w:rsid w:val="00A004B8"/>
    <w:rsid w:val="00A20500"/>
    <w:rsid w:val="00B61EAF"/>
    <w:rsid w:val="00BD7901"/>
    <w:rsid w:val="00BF2E84"/>
    <w:rsid w:val="00C3257D"/>
    <w:rsid w:val="00C42F57"/>
    <w:rsid w:val="00D031FA"/>
    <w:rsid w:val="00D53025"/>
    <w:rsid w:val="00DA5EAA"/>
    <w:rsid w:val="00DB0F2E"/>
    <w:rsid w:val="00E022A3"/>
    <w:rsid w:val="00E0366D"/>
    <w:rsid w:val="00E13CE2"/>
    <w:rsid w:val="00F66A2F"/>
    <w:rsid w:val="00FC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48A554"/>
  <w14:defaultImageDpi w14:val="32767"/>
  <w15:chartTrackingRefBased/>
  <w15:docId w15:val="{11B3805A-057B-A544-8CC4-831995DF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260"/>
    <w:pPr>
      <w:tabs>
        <w:tab w:val="center" w:pos="4680"/>
        <w:tab w:val="right" w:pos="9360"/>
      </w:tabs>
    </w:pPr>
  </w:style>
  <w:style w:type="character" w:customStyle="1" w:styleId="HeaderChar">
    <w:name w:val="Header Char"/>
    <w:basedOn w:val="DefaultParagraphFont"/>
    <w:link w:val="Header"/>
    <w:uiPriority w:val="99"/>
    <w:rsid w:val="00916260"/>
  </w:style>
  <w:style w:type="paragraph" w:styleId="Footer">
    <w:name w:val="footer"/>
    <w:basedOn w:val="Normal"/>
    <w:link w:val="FooterChar"/>
    <w:uiPriority w:val="99"/>
    <w:unhideWhenUsed/>
    <w:rsid w:val="00916260"/>
    <w:pPr>
      <w:tabs>
        <w:tab w:val="center" w:pos="4680"/>
        <w:tab w:val="right" w:pos="9360"/>
      </w:tabs>
    </w:pPr>
  </w:style>
  <w:style w:type="character" w:customStyle="1" w:styleId="FooterChar">
    <w:name w:val="Footer Char"/>
    <w:basedOn w:val="DefaultParagraphFont"/>
    <w:link w:val="Footer"/>
    <w:uiPriority w:val="99"/>
    <w:rsid w:val="00916260"/>
  </w:style>
  <w:style w:type="character" w:styleId="PageNumber">
    <w:name w:val="page number"/>
    <w:basedOn w:val="DefaultParagraphFont"/>
    <w:uiPriority w:val="99"/>
    <w:semiHidden/>
    <w:unhideWhenUsed/>
    <w:rsid w:val="004E05BF"/>
    <w:rPr>
      <w:rFonts w:ascii="Ubuntu" w:hAnsi="Ubuntu"/>
      <w:b w:val="0"/>
      <w:i w:val="0"/>
    </w:rPr>
  </w:style>
  <w:style w:type="paragraph" w:styleId="FootnoteText">
    <w:name w:val="footnote text"/>
    <w:basedOn w:val="Normal"/>
    <w:link w:val="FootnoteTextChar"/>
    <w:uiPriority w:val="99"/>
    <w:semiHidden/>
    <w:unhideWhenUsed/>
    <w:rsid w:val="00565396"/>
    <w:rPr>
      <w:sz w:val="20"/>
      <w:szCs w:val="20"/>
    </w:rPr>
  </w:style>
  <w:style w:type="character" w:customStyle="1" w:styleId="FootnoteTextChar">
    <w:name w:val="Footnote Text Char"/>
    <w:basedOn w:val="DefaultParagraphFont"/>
    <w:link w:val="FootnoteText"/>
    <w:uiPriority w:val="99"/>
    <w:semiHidden/>
    <w:rsid w:val="00565396"/>
    <w:rPr>
      <w:sz w:val="20"/>
      <w:szCs w:val="20"/>
    </w:rPr>
  </w:style>
  <w:style w:type="character" w:styleId="FootnoteReference">
    <w:name w:val="footnote reference"/>
    <w:basedOn w:val="DefaultParagraphFont"/>
    <w:uiPriority w:val="99"/>
    <w:semiHidden/>
    <w:unhideWhenUsed/>
    <w:rsid w:val="00565396"/>
    <w:rPr>
      <w:vertAlign w:val="superscript"/>
    </w:rPr>
  </w:style>
  <w:style w:type="paragraph" w:styleId="Title">
    <w:name w:val="Title"/>
    <w:basedOn w:val="Normal"/>
    <w:next w:val="Normal"/>
    <w:link w:val="TitleChar"/>
    <w:uiPriority w:val="10"/>
    <w:qFormat/>
    <w:rsid w:val="00E0366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l-GR"/>
    </w:rPr>
  </w:style>
  <w:style w:type="character" w:customStyle="1" w:styleId="TitleChar">
    <w:name w:val="Title Char"/>
    <w:basedOn w:val="DefaultParagraphFont"/>
    <w:link w:val="Title"/>
    <w:uiPriority w:val="10"/>
    <w:rsid w:val="00E0366D"/>
    <w:rPr>
      <w:rFonts w:asciiTheme="majorHAnsi" w:eastAsiaTheme="majorEastAsia" w:hAnsiTheme="majorHAnsi" w:cstheme="majorBidi"/>
      <w:color w:val="323E4F" w:themeColor="text2" w:themeShade="BF"/>
      <w:spacing w:val="5"/>
      <w:kern w:val="28"/>
      <w:sz w:val="52"/>
      <w:szCs w:val="52"/>
      <w:lang w:val="el-GR"/>
    </w:rPr>
  </w:style>
  <w:style w:type="paragraph" w:styleId="ListParagraph">
    <w:name w:val="List Paragraph"/>
    <w:basedOn w:val="Normal"/>
    <w:uiPriority w:val="34"/>
    <w:qFormat/>
    <w:rsid w:val="00BF2E84"/>
    <w:pPr>
      <w:ind w:left="720"/>
      <w:contextualSpacing/>
    </w:pPr>
    <w:rPr>
      <w:rFonts w:ascii="Times New Roman" w:eastAsia="SimSun" w:hAnsi="Times New Roman" w:cs="Times New Roman"/>
      <w:lang w:val="el-GR" w:eastAsia="zh-CN"/>
    </w:rPr>
  </w:style>
  <w:style w:type="character" w:styleId="Hyperlink">
    <w:name w:val="Hyperlink"/>
    <w:basedOn w:val="DefaultParagraphFont"/>
    <w:uiPriority w:val="99"/>
    <w:unhideWhenUsed/>
    <w:rsid w:val="00BF2E84"/>
    <w:rPr>
      <w:color w:val="0563C1" w:themeColor="hyperlink"/>
      <w:u w:val="single"/>
    </w:rPr>
  </w:style>
  <w:style w:type="character" w:styleId="CommentReference">
    <w:name w:val="annotation reference"/>
    <w:basedOn w:val="DefaultParagraphFont"/>
    <w:uiPriority w:val="99"/>
    <w:semiHidden/>
    <w:unhideWhenUsed/>
    <w:rsid w:val="00E13CE2"/>
    <w:rPr>
      <w:sz w:val="16"/>
      <w:szCs w:val="16"/>
    </w:rPr>
  </w:style>
  <w:style w:type="paragraph" w:styleId="CommentText">
    <w:name w:val="annotation text"/>
    <w:basedOn w:val="Normal"/>
    <w:link w:val="CommentTextChar"/>
    <w:uiPriority w:val="99"/>
    <w:semiHidden/>
    <w:unhideWhenUsed/>
    <w:rsid w:val="00E13CE2"/>
    <w:rPr>
      <w:sz w:val="20"/>
      <w:szCs w:val="20"/>
    </w:rPr>
  </w:style>
  <w:style w:type="character" w:customStyle="1" w:styleId="CommentTextChar">
    <w:name w:val="Comment Text Char"/>
    <w:basedOn w:val="DefaultParagraphFont"/>
    <w:link w:val="CommentText"/>
    <w:uiPriority w:val="99"/>
    <w:semiHidden/>
    <w:rsid w:val="00E13CE2"/>
    <w:rPr>
      <w:sz w:val="20"/>
      <w:szCs w:val="20"/>
    </w:rPr>
  </w:style>
  <w:style w:type="paragraph" w:styleId="CommentSubject">
    <w:name w:val="annotation subject"/>
    <w:basedOn w:val="CommentText"/>
    <w:next w:val="CommentText"/>
    <w:link w:val="CommentSubjectChar"/>
    <w:uiPriority w:val="99"/>
    <w:semiHidden/>
    <w:unhideWhenUsed/>
    <w:rsid w:val="00E13CE2"/>
    <w:rPr>
      <w:b/>
      <w:bCs/>
    </w:rPr>
  </w:style>
  <w:style w:type="character" w:customStyle="1" w:styleId="CommentSubjectChar">
    <w:name w:val="Comment Subject Char"/>
    <w:basedOn w:val="CommentTextChar"/>
    <w:link w:val="CommentSubject"/>
    <w:uiPriority w:val="99"/>
    <w:semiHidden/>
    <w:rsid w:val="00E13CE2"/>
    <w:rPr>
      <w:b/>
      <w:bCs/>
      <w:sz w:val="20"/>
      <w:szCs w:val="20"/>
    </w:rPr>
  </w:style>
  <w:style w:type="paragraph" w:styleId="BalloonText">
    <w:name w:val="Balloon Text"/>
    <w:basedOn w:val="Normal"/>
    <w:link w:val="BalloonTextChar"/>
    <w:uiPriority w:val="99"/>
    <w:semiHidden/>
    <w:unhideWhenUsed/>
    <w:rsid w:val="00E13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CE2"/>
    <w:rPr>
      <w:rFonts w:ascii="Segoe UI" w:hAnsi="Segoe UI" w:cs="Segoe UI"/>
      <w:sz w:val="18"/>
      <w:szCs w:val="18"/>
    </w:rPr>
  </w:style>
  <w:style w:type="paragraph" w:styleId="EndnoteText">
    <w:name w:val="endnote text"/>
    <w:basedOn w:val="Normal"/>
    <w:link w:val="EndnoteTextChar"/>
    <w:uiPriority w:val="99"/>
    <w:semiHidden/>
    <w:unhideWhenUsed/>
    <w:rsid w:val="00856C66"/>
    <w:rPr>
      <w:sz w:val="20"/>
      <w:szCs w:val="20"/>
    </w:rPr>
  </w:style>
  <w:style w:type="character" w:customStyle="1" w:styleId="EndnoteTextChar">
    <w:name w:val="Endnote Text Char"/>
    <w:basedOn w:val="DefaultParagraphFont"/>
    <w:link w:val="EndnoteText"/>
    <w:uiPriority w:val="99"/>
    <w:semiHidden/>
    <w:rsid w:val="00856C66"/>
    <w:rPr>
      <w:sz w:val="20"/>
      <w:szCs w:val="20"/>
    </w:rPr>
  </w:style>
  <w:style w:type="character" w:styleId="EndnoteReference">
    <w:name w:val="endnote reference"/>
    <w:basedOn w:val="DefaultParagraphFont"/>
    <w:uiPriority w:val="99"/>
    <w:semiHidden/>
    <w:unhideWhenUsed/>
    <w:rsid w:val="00856C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1.eaee.gr/sites/default/files/oikmel_premium12months2019g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96B48-0FCE-41A5-824A-5D35EC16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1227</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Valonasi Maria</dc:creator>
  <cp:keywords/>
  <dc:description/>
  <cp:lastModifiedBy>Pantelis Arsenis</cp:lastModifiedBy>
  <cp:revision>2</cp:revision>
  <cp:lastPrinted>2019-12-17T10:33:00Z</cp:lastPrinted>
  <dcterms:created xsi:type="dcterms:W3CDTF">2020-05-29T11:33:00Z</dcterms:created>
  <dcterms:modified xsi:type="dcterms:W3CDTF">2020-05-29T11:33:00Z</dcterms:modified>
</cp:coreProperties>
</file>