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4308" w14:textId="77777777" w:rsidR="00122559" w:rsidRPr="00DC55B3" w:rsidRDefault="00122559" w:rsidP="00122559">
      <w:pPr>
        <w:jc w:val="center"/>
        <w:rPr>
          <w:rFonts w:asciiTheme="minorHAnsi" w:hAnsiTheme="minorHAnsi" w:cstheme="minorHAnsi"/>
          <w:sz w:val="28"/>
          <w:szCs w:val="28"/>
        </w:rPr>
      </w:pPr>
      <w:r w:rsidRPr="00DC55B3">
        <w:rPr>
          <w:rFonts w:asciiTheme="minorHAnsi" w:hAnsiTheme="minorHAnsi" w:cstheme="minorHAnsi"/>
          <w:noProof/>
          <w:sz w:val="28"/>
          <w:szCs w:val="28"/>
          <w:lang w:eastAsia="el-GR"/>
        </w:rPr>
        <w:drawing>
          <wp:anchor distT="0" distB="0" distL="114300" distR="114300" simplePos="0" relativeHeight="251660288" behindDoc="0" locked="0" layoutInCell="1" allowOverlap="1" wp14:anchorId="05FCDE5E" wp14:editId="50EB746B">
            <wp:simplePos x="0" y="0"/>
            <wp:positionH relativeFrom="column">
              <wp:posOffset>2028825</wp:posOffset>
            </wp:positionH>
            <wp:positionV relativeFrom="paragraph">
              <wp:posOffset>-394335</wp:posOffset>
            </wp:positionV>
            <wp:extent cx="1394460" cy="757035"/>
            <wp:effectExtent l="0" t="0" r="0" b="0"/>
            <wp:wrapNone/>
            <wp:docPr id="3" name="Picture 1" descr="ÎÎ¿ÏÎ»Î® ÏÏÎ½ ÎÎ»Î»Î®Î½Ï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Î¿ÏÎ»Î® ÏÏÎ½ ÎÎ»Î»Î®Î½ÏÎ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460" cy="757035"/>
                    </a:xfrm>
                    <a:prstGeom prst="rect">
                      <a:avLst/>
                    </a:prstGeom>
                    <a:noFill/>
                    <a:ln w="9525">
                      <a:noFill/>
                      <a:miter lim="800000"/>
                      <a:headEnd/>
                      <a:tailEnd/>
                    </a:ln>
                  </pic:spPr>
                </pic:pic>
              </a:graphicData>
            </a:graphic>
          </wp:anchor>
        </w:drawing>
      </w:r>
    </w:p>
    <w:p w14:paraId="737C73B4" w14:textId="77777777" w:rsidR="00032A21" w:rsidRPr="00DC55B3" w:rsidRDefault="00032A21" w:rsidP="00032A21">
      <w:pPr>
        <w:pStyle w:val="Normal1"/>
        <w:spacing w:after="0"/>
        <w:jc w:val="center"/>
        <w:rPr>
          <w:rFonts w:asciiTheme="minorHAnsi" w:eastAsia="Arimo" w:hAnsiTheme="minorHAnsi" w:cstheme="minorHAnsi"/>
          <w:b/>
          <w:sz w:val="28"/>
          <w:szCs w:val="28"/>
        </w:rPr>
      </w:pPr>
    </w:p>
    <w:p w14:paraId="086FAC84" w14:textId="77777777" w:rsidR="00032A21" w:rsidRPr="00DC55B3" w:rsidRDefault="00B74FC2" w:rsidP="00032A21">
      <w:pPr>
        <w:pStyle w:val="Normal1"/>
        <w:spacing w:after="0"/>
        <w:jc w:val="center"/>
        <w:rPr>
          <w:rFonts w:asciiTheme="minorHAnsi" w:eastAsia="Arimo" w:hAnsiTheme="minorHAnsi" w:cstheme="minorHAnsi"/>
          <w:b/>
          <w:sz w:val="28"/>
          <w:szCs w:val="28"/>
        </w:rPr>
      </w:pPr>
      <w:r>
        <w:rPr>
          <w:rFonts w:asciiTheme="minorHAnsi" w:eastAsia="Arimo" w:hAnsiTheme="minorHAnsi" w:cstheme="minorHAnsi"/>
          <w:b/>
          <w:sz w:val="28"/>
          <w:szCs w:val="28"/>
        </w:rPr>
        <w:t>Κ.Ο. ΚΙΝΗΜΑ ΑΛΛΑΓΗΣ</w:t>
      </w:r>
    </w:p>
    <w:p w14:paraId="3F39FBA0" w14:textId="77777777" w:rsidR="00C051CB" w:rsidRDefault="00C051CB" w:rsidP="00C051CB">
      <w:pPr>
        <w:pStyle w:val="Normal1"/>
        <w:spacing w:after="0"/>
        <w:jc w:val="center"/>
        <w:rPr>
          <w:rFonts w:asciiTheme="minorHAnsi" w:eastAsia="Arimo" w:hAnsiTheme="minorHAnsi" w:cstheme="minorHAnsi"/>
          <w:b/>
          <w:sz w:val="28"/>
          <w:szCs w:val="28"/>
        </w:rPr>
      </w:pPr>
    </w:p>
    <w:p w14:paraId="2E770164" w14:textId="77777777" w:rsidR="00B31403" w:rsidRDefault="00B74FC2" w:rsidP="00B74FC2">
      <w:pPr>
        <w:spacing w:after="0"/>
        <w:jc w:val="center"/>
        <w:rPr>
          <w:rFonts w:asciiTheme="minorHAnsi" w:hAnsiTheme="minorHAnsi" w:cstheme="minorHAnsi"/>
          <w:b/>
          <w:sz w:val="28"/>
          <w:szCs w:val="28"/>
        </w:rPr>
      </w:pPr>
      <w:r>
        <w:rPr>
          <w:rFonts w:asciiTheme="minorHAnsi" w:hAnsiTheme="minorHAnsi" w:cstheme="minorHAnsi"/>
          <w:b/>
          <w:sz w:val="28"/>
          <w:szCs w:val="28"/>
        </w:rPr>
        <w:t>ΕΡΩΤΗΣΗ</w:t>
      </w:r>
    </w:p>
    <w:p w14:paraId="267D321F" w14:textId="77777777" w:rsidR="0023200E" w:rsidRDefault="0023200E" w:rsidP="0023200E">
      <w:pPr>
        <w:spacing w:after="0"/>
        <w:rPr>
          <w:rFonts w:asciiTheme="minorHAnsi" w:hAnsiTheme="minorHAnsi" w:cstheme="minorHAnsi"/>
          <w:b/>
          <w:sz w:val="28"/>
          <w:szCs w:val="28"/>
        </w:rPr>
      </w:pPr>
    </w:p>
    <w:p w14:paraId="2BF88C1B" w14:textId="77777777" w:rsidR="00336099" w:rsidRDefault="0023200E" w:rsidP="00336099">
      <w:pPr>
        <w:spacing w:after="0"/>
        <w:rPr>
          <w:rFonts w:asciiTheme="minorHAnsi" w:hAnsiTheme="minorHAnsi" w:cstheme="minorHAnsi"/>
          <w:b/>
          <w:sz w:val="28"/>
          <w:szCs w:val="28"/>
        </w:rPr>
      </w:pPr>
      <w:r>
        <w:rPr>
          <w:rFonts w:asciiTheme="minorHAnsi" w:hAnsiTheme="minorHAnsi" w:cstheme="minorHAnsi"/>
          <w:b/>
          <w:sz w:val="28"/>
          <w:szCs w:val="28"/>
        </w:rPr>
        <w:t>Προς τον Υπουργό Ανάπτυξης και Επενδύσεων κ. Α. Γεωργιάδη</w:t>
      </w:r>
    </w:p>
    <w:p w14:paraId="7923AE2A" w14:textId="77777777" w:rsidR="00B74FC2" w:rsidRDefault="00336099" w:rsidP="00336099">
      <w:pPr>
        <w:spacing w:after="0"/>
        <w:rPr>
          <w:rFonts w:asciiTheme="minorHAnsi" w:hAnsiTheme="minorHAnsi" w:cstheme="minorHAnsi"/>
          <w:b/>
          <w:sz w:val="28"/>
          <w:szCs w:val="28"/>
        </w:rPr>
      </w:pPr>
      <w:r>
        <w:rPr>
          <w:rFonts w:asciiTheme="minorHAnsi" w:hAnsiTheme="minorHAnsi" w:cstheme="minorHAnsi"/>
          <w:b/>
          <w:sz w:val="28"/>
          <w:szCs w:val="28"/>
        </w:rPr>
        <w:t>Προς τον Υπουργό Ψηφιακής Διακυβέρνησης κ. Κ. Πιερρακάκη</w:t>
      </w:r>
    </w:p>
    <w:p w14:paraId="68DD7099" w14:textId="77777777" w:rsidR="00336099" w:rsidRDefault="00336099" w:rsidP="00FF281D">
      <w:pPr>
        <w:rPr>
          <w:rFonts w:asciiTheme="minorHAnsi" w:hAnsiTheme="minorHAnsi" w:cstheme="minorHAnsi"/>
          <w:b/>
          <w:sz w:val="28"/>
          <w:szCs w:val="28"/>
        </w:rPr>
      </w:pPr>
      <w:bookmarkStart w:id="0" w:name="_GoBack"/>
    </w:p>
    <w:p w14:paraId="12359ACA" w14:textId="77777777" w:rsidR="00B74FC2" w:rsidRPr="00FF281D" w:rsidRDefault="00B74FC2" w:rsidP="00FF281D">
      <w:pPr>
        <w:rPr>
          <w:rFonts w:asciiTheme="minorHAnsi" w:hAnsiTheme="minorHAnsi" w:cstheme="minorHAnsi"/>
          <w:b/>
          <w:sz w:val="28"/>
          <w:szCs w:val="28"/>
        </w:rPr>
      </w:pPr>
      <w:r w:rsidRPr="00FF281D">
        <w:rPr>
          <w:rFonts w:asciiTheme="minorHAnsi" w:hAnsiTheme="minorHAnsi" w:cstheme="minorHAnsi"/>
          <w:b/>
          <w:sz w:val="28"/>
          <w:szCs w:val="28"/>
        </w:rPr>
        <w:t xml:space="preserve">Θέμα: Θα συνεχίσουν οι πολίτες να χρυσοπληρώνουν τις εταιρείες κινητής τηλεφωνίας; </w:t>
      </w:r>
    </w:p>
    <w:p w14:paraId="2D7FFEDE" w14:textId="77777777" w:rsidR="00B74FC2" w:rsidRPr="00FF281D" w:rsidRDefault="00B74FC2" w:rsidP="00FF281D">
      <w:pPr>
        <w:spacing w:after="0"/>
        <w:rPr>
          <w:rFonts w:asciiTheme="minorHAnsi" w:hAnsiTheme="minorHAnsi" w:cstheme="minorHAnsi"/>
          <w:sz w:val="28"/>
          <w:szCs w:val="28"/>
        </w:rPr>
      </w:pPr>
      <w:r w:rsidRPr="00FF281D">
        <w:rPr>
          <w:rFonts w:asciiTheme="minorHAnsi" w:hAnsiTheme="minorHAnsi" w:cstheme="minorHAnsi"/>
          <w:sz w:val="28"/>
          <w:szCs w:val="28"/>
        </w:rPr>
        <w:t>Σύμφωνα με μελέτη που κοινοποίησε η Επιτροπή Ανταγωνισμού, η Ελλάδα κατατάσσεται ως μία από τις πιο ακριβές χώρες της ΕΕ και του ΟΟΣΑ σε σχέση με το κόστος παροχής υπηρεσιών ευρυζωνικού κινητού δικτύου.</w:t>
      </w:r>
    </w:p>
    <w:p w14:paraId="22614911" w14:textId="77777777" w:rsidR="00B74FC2" w:rsidRPr="00FF281D" w:rsidRDefault="00FF281D" w:rsidP="00FF281D">
      <w:pPr>
        <w:spacing w:after="0"/>
        <w:rPr>
          <w:rFonts w:asciiTheme="minorHAnsi" w:hAnsiTheme="minorHAnsi" w:cstheme="minorHAnsi"/>
          <w:sz w:val="28"/>
          <w:szCs w:val="28"/>
        </w:rPr>
      </w:pPr>
      <w:r>
        <w:rPr>
          <w:rFonts w:asciiTheme="minorHAnsi" w:hAnsiTheme="minorHAnsi" w:cstheme="minorHAnsi"/>
          <w:sz w:val="28"/>
          <w:szCs w:val="28"/>
        </w:rPr>
        <w:t>Ειδικότερα από τη μελέτη προκύπτει ότι η Ελλάδα</w:t>
      </w:r>
      <w:r w:rsidR="00B74FC2" w:rsidRPr="00FF281D">
        <w:rPr>
          <w:rFonts w:asciiTheme="minorHAnsi" w:hAnsiTheme="minorHAnsi" w:cstheme="minorHAnsi"/>
          <w:sz w:val="28"/>
          <w:szCs w:val="28"/>
        </w:rPr>
        <w:t>:</w:t>
      </w:r>
    </w:p>
    <w:p w14:paraId="093CD06B" w14:textId="77777777" w:rsidR="00B74FC2" w:rsidRPr="00FF281D" w:rsidRDefault="00B74FC2" w:rsidP="00FF281D">
      <w:pPr>
        <w:pStyle w:val="ListParagraph"/>
        <w:numPr>
          <w:ilvl w:val="0"/>
          <w:numId w:val="5"/>
        </w:numPr>
        <w:rPr>
          <w:rFonts w:asciiTheme="minorHAnsi" w:hAnsiTheme="minorHAnsi" w:cstheme="minorHAnsi"/>
          <w:sz w:val="28"/>
          <w:szCs w:val="28"/>
        </w:rPr>
      </w:pPr>
      <w:r w:rsidRPr="00FF281D">
        <w:rPr>
          <w:rFonts w:asciiTheme="minorHAnsi" w:hAnsiTheme="minorHAnsi" w:cstheme="minorHAnsi"/>
          <w:sz w:val="28"/>
          <w:szCs w:val="28"/>
        </w:rPr>
        <w:t xml:space="preserve">Είναι η </w:t>
      </w:r>
      <w:r w:rsidRPr="00FF281D">
        <w:rPr>
          <w:rFonts w:asciiTheme="minorHAnsi" w:hAnsiTheme="minorHAnsi" w:cstheme="minorHAnsi"/>
          <w:b/>
          <w:sz w:val="28"/>
          <w:szCs w:val="28"/>
        </w:rPr>
        <w:t>ακριβότερη χώρα</w:t>
      </w:r>
      <w:r w:rsidRPr="00FF281D">
        <w:rPr>
          <w:rFonts w:asciiTheme="minorHAnsi" w:hAnsiTheme="minorHAnsi" w:cstheme="minorHAnsi"/>
          <w:sz w:val="28"/>
          <w:szCs w:val="28"/>
        </w:rPr>
        <w:t xml:space="preserve"> σε πρόγραμμα με 2,5,10 και 20</w:t>
      </w:r>
      <w:r w:rsidRPr="00FF281D">
        <w:rPr>
          <w:rFonts w:asciiTheme="minorHAnsi" w:hAnsiTheme="minorHAnsi" w:cstheme="minorHAnsi"/>
          <w:sz w:val="28"/>
          <w:szCs w:val="28"/>
          <w:lang w:val="en-US"/>
        </w:rPr>
        <w:t>GB</w:t>
      </w:r>
      <w:r w:rsidRPr="00FF281D">
        <w:rPr>
          <w:rFonts w:asciiTheme="minorHAnsi" w:hAnsiTheme="minorHAnsi" w:cstheme="minorHAnsi"/>
          <w:sz w:val="28"/>
          <w:szCs w:val="28"/>
        </w:rPr>
        <w:t>, απεριόριστες κλήσεις και μηνύματα</w:t>
      </w:r>
    </w:p>
    <w:p w14:paraId="7D145808" w14:textId="77777777" w:rsidR="00B74FC2" w:rsidRPr="00FF281D" w:rsidRDefault="00B74FC2" w:rsidP="00FF281D">
      <w:pPr>
        <w:pStyle w:val="ListParagraph"/>
        <w:numPr>
          <w:ilvl w:val="0"/>
          <w:numId w:val="5"/>
        </w:numPr>
        <w:rPr>
          <w:rFonts w:asciiTheme="minorHAnsi" w:hAnsiTheme="minorHAnsi" w:cstheme="minorHAnsi"/>
          <w:sz w:val="28"/>
          <w:szCs w:val="28"/>
        </w:rPr>
      </w:pPr>
      <w:r w:rsidRPr="00FF281D">
        <w:rPr>
          <w:rFonts w:asciiTheme="minorHAnsi" w:hAnsiTheme="minorHAnsi" w:cstheme="minorHAnsi"/>
          <w:sz w:val="28"/>
          <w:szCs w:val="28"/>
        </w:rPr>
        <w:t xml:space="preserve">Είναι η </w:t>
      </w:r>
      <w:r w:rsidRPr="00FF281D">
        <w:rPr>
          <w:rFonts w:asciiTheme="minorHAnsi" w:hAnsiTheme="minorHAnsi" w:cstheme="minorHAnsi"/>
          <w:b/>
          <w:sz w:val="28"/>
          <w:szCs w:val="28"/>
        </w:rPr>
        <w:t>μόνη χώρα</w:t>
      </w:r>
      <w:r w:rsidRPr="00FF281D">
        <w:rPr>
          <w:rFonts w:asciiTheme="minorHAnsi" w:hAnsiTheme="minorHAnsi" w:cstheme="minorHAnsi"/>
          <w:sz w:val="28"/>
          <w:szCs w:val="28"/>
        </w:rPr>
        <w:t xml:space="preserve"> που με 30 ευρώ χρέωση για 1000 λεπτά ομιλίας δεν προσφέρει καθόλου(!) </w:t>
      </w:r>
      <w:r w:rsidRPr="00FF281D">
        <w:rPr>
          <w:rFonts w:asciiTheme="minorHAnsi" w:hAnsiTheme="minorHAnsi" w:cstheme="minorHAnsi"/>
          <w:sz w:val="28"/>
          <w:szCs w:val="28"/>
          <w:lang w:val="en-US"/>
        </w:rPr>
        <w:t>GB</w:t>
      </w:r>
    </w:p>
    <w:p w14:paraId="10822FD5" w14:textId="77777777" w:rsidR="00B74FC2" w:rsidRPr="00FF281D" w:rsidRDefault="00B74FC2" w:rsidP="00FF281D">
      <w:pPr>
        <w:pStyle w:val="ListParagraph"/>
        <w:numPr>
          <w:ilvl w:val="0"/>
          <w:numId w:val="5"/>
        </w:numPr>
        <w:rPr>
          <w:rFonts w:asciiTheme="minorHAnsi" w:hAnsiTheme="minorHAnsi" w:cstheme="minorHAnsi"/>
          <w:sz w:val="28"/>
          <w:szCs w:val="28"/>
        </w:rPr>
      </w:pPr>
      <w:r w:rsidRPr="00FF281D">
        <w:rPr>
          <w:rFonts w:asciiTheme="minorHAnsi" w:hAnsiTheme="minorHAnsi" w:cstheme="minorHAnsi"/>
          <w:sz w:val="28"/>
          <w:szCs w:val="28"/>
        </w:rPr>
        <w:t xml:space="preserve">Πληρώνει </w:t>
      </w:r>
      <w:r w:rsidRPr="00FF281D">
        <w:rPr>
          <w:rFonts w:asciiTheme="minorHAnsi" w:hAnsiTheme="minorHAnsi" w:cstheme="minorHAnsi"/>
          <w:b/>
          <w:sz w:val="28"/>
          <w:szCs w:val="28"/>
        </w:rPr>
        <w:t>6 φορές παραπάνω</w:t>
      </w:r>
      <w:r w:rsidRPr="00FF281D">
        <w:rPr>
          <w:rFonts w:asciiTheme="minorHAnsi" w:hAnsiTheme="minorHAnsi" w:cstheme="minorHAnsi"/>
          <w:sz w:val="28"/>
          <w:szCs w:val="28"/>
        </w:rPr>
        <w:t xml:space="preserve"> για υποστήριξη συνεχούς ροής βίντεο </w:t>
      </w:r>
      <w:r w:rsidRPr="00FF281D">
        <w:rPr>
          <w:rFonts w:asciiTheme="minorHAnsi" w:hAnsiTheme="minorHAnsi" w:cstheme="minorHAnsi"/>
          <w:sz w:val="28"/>
          <w:szCs w:val="28"/>
          <w:lang w:val="en-US"/>
        </w:rPr>
        <w:t>HD</w:t>
      </w:r>
      <w:r w:rsidRPr="00FF281D">
        <w:rPr>
          <w:rFonts w:asciiTheme="minorHAnsi" w:hAnsiTheme="minorHAnsi" w:cstheme="minorHAnsi"/>
          <w:sz w:val="28"/>
          <w:szCs w:val="28"/>
        </w:rPr>
        <w:t xml:space="preserve"> σε σύγκριση πχ με την Ολλανδία</w:t>
      </w:r>
    </w:p>
    <w:p w14:paraId="6D71BAD8" w14:textId="77777777" w:rsidR="00B74FC2" w:rsidRPr="00FF281D" w:rsidRDefault="00B74FC2" w:rsidP="00FF281D">
      <w:pPr>
        <w:pStyle w:val="ListParagraph"/>
        <w:numPr>
          <w:ilvl w:val="0"/>
          <w:numId w:val="5"/>
        </w:numPr>
        <w:spacing w:after="0"/>
        <w:rPr>
          <w:rFonts w:asciiTheme="minorHAnsi" w:hAnsiTheme="minorHAnsi" w:cstheme="minorHAnsi"/>
          <w:sz w:val="28"/>
          <w:szCs w:val="28"/>
        </w:rPr>
      </w:pPr>
      <w:r w:rsidRPr="00FF281D">
        <w:rPr>
          <w:rFonts w:asciiTheme="minorHAnsi" w:hAnsiTheme="minorHAnsi" w:cstheme="minorHAnsi"/>
          <w:b/>
          <w:sz w:val="28"/>
          <w:szCs w:val="28"/>
        </w:rPr>
        <w:t>Για χρέωση 20 ευρώ</w:t>
      </w:r>
      <w:r w:rsidRPr="00FF281D">
        <w:rPr>
          <w:rFonts w:asciiTheme="minorHAnsi" w:hAnsiTheme="minorHAnsi" w:cstheme="minorHAnsi"/>
          <w:sz w:val="28"/>
          <w:szCs w:val="28"/>
        </w:rPr>
        <w:t xml:space="preserve"> παρέχει 2,6GB, 300 λεπτά ομιλίας και 500 </w:t>
      </w:r>
      <w:r w:rsidRPr="00FF281D">
        <w:rPr>
          <w:rFonts w:asciiTheme="minorHAnsi" w:hAnsiTheme="minorHAnsi" w:cstheme="minorHAnsi"/>
          <w:sz w:val="28"/>
          <w:szCs w:val="28"/>
          <w:lang w:val="en-US"/>
        </w:rPr>
        <w:t>sms</w:t>
      </w:r>
      <w:r w:rsidRPr="00FF281D">
        <w:rPr>
          <w:rFonts w:asciiTheme="minorHAnsi" w:hAnsiTheme="minorHAnsi" w:cstheme="minorHAnsi"/>
          <w:sz w:val="28"/>
          <w:szCs w:val="28"/>
        </w:rPr>
        <w:t>, όταν σε όλες τις άλλες αγορές με τα 20 ευρώ παρέχονται 20</w:t>
      </w:r>
      <w:r w:rsidRPr="00FF281D">
        <w:rPr>
          <w:rFonts w:asciiTheme="minorHAnsi" w:hAnsiTheme="minorHAnsi" w:cstheme="minorHAnsi"/>
          <w:sz w:val="28"/>
          <w:szCs w:val="28"/>
          <w:lang w:val="en-US"/>
        </w:rPr>
        <w:t>GB</w:t>
      </w:r>
      <w:r w:rsidRPr="00FF281D">
        <w:rPr>
          <w:rFonts w:asciiTheme="minorHAnsi" w:hAnsiTheme="minorHAnsi" w:cstheme="minorHAnsi"/>
          <w:sz w:val="28"/>
          <w:szCs w:val="28"/>
        </w:rPr>
        <w:t xml:space="preserve"> και απεριόριστα </w:t>
      </w:r>
      <w:r w:rsidRPr="00FF281D">
        <w:rPr>
          <w:rFonts w:asciiTheme="minorHAnsi" w:hAnsiTheme="minorHAnsi" w:cstheme="minorHAnsi"/>
          <w:sz w:val="28"/>
          <w:szCs w:val="28"/>
          <w:lang w:val="en-US"/>
        </w:rPr>
        <w:t>sms</w:t>
      </w:r>
      <w:r w:rsidRPr="00FF281D">
        <w:rPr>
          <w:rFonts w:asciiTheme="minorHAnsi" w:hAnsiTheme="minorHAnsi" w:cstheme="minorHAnsi"/>
          <w:sz w:val="28"/>
          <w:szCs w:val="28"/>
        </w:rPr>
        <w:t xml:space="preserve"> και χρόνος ομιλίας και σε αρκετές χώρες, με κόστος 20-40 ευρώ παρέχεται απεριόριστος όγκος δεδομένων. </w:t>
      </w:r>
    </w:p>
    <w:p w14:paraId="3F19E0B6" w14:textId="77777777" w:rsidR="00B74FC2" w:rsidRPr="00FF281D" w:rsidRDefault="00B74FC2" w:rsidP="00FF281D">
      <w:pPr>
        <w:spacing w:after="0"/>
        <w:rPr>
          <w:rFonts w:asciiTheme="minorHAnsi" w:hAnsiTheme="minorHAnsi" w:cstheme="minorHAnsi"/>
          <w:sz w:val="28"/>
          <w:szCs w:val="28"/>
        </w:rPr>
      </w:pPr>
      <w:r w:rsidRPr="00FF281D">
        <w:rPr>
          <w:rFonts w:asciiTheme="minorHAnsi" w:hAnsiTheme="minorHAnsi" w:cstheme="minorHAnsi"/>
          <w:sz w:val="28"/>
          <w:szCs w:val="28"/>
        </w:rPr>
        <w:t>Είναι χαρακτηριστικό ότι στην Ελλάδα το 45% των συμβολαίων κινητής έχει χρέωση πάνω από 60 ευρώ το μήνα (με 60 ευρώ αγοράζεις 6</w:t>
      </w:r>
      <w:r w:rsidRPr="00FF281D">
        <w:rPr>
          <w:rFonts w:asciiTheme="minorHAnsi" w:hAnsiTheme="minorHAnsi" w:cstheme="minorHAnsi"/>
          <w:sz w:val="28"/>
          <w:szCs w:val="28"/>
          <w:lang w:val="en-US"/>
        </w:rPr>
        <w:t>GB</w:t>
      </w:r>
      <w:r w:rsidRPr="00FF281D">
        <w:rPr>
          <w:rFonts w:asciiTheme="minorHAnsi" w:hAnsiTheme="minorHAnsi" w:cstheme="minorHAnsi"/>
          <w:sz w:val="28"/>
          <w:szCs w:val="28"/>
        </w:rPr>
        <w:t xml:space="preserve">), όταν στην Ιρλανδία παρέχονται απεριόριστα δεδομένα, </w:t>
      </w:r>
      <w:r w:rsidRPr="00FF281D">
        <w:rPr>
          <w:rFonts w:asciiTheme="minorHAnsi" w:hAnsiTheme="minorHAnsi" w:cstheme="minorHAnsi"/>
          <w:sz w:val="28"/>
          <w:szCs w:val="28"/>
          <w:lang w:val="en-US"/>
        </w:rPr>
        <w:t>sms</w:t>
      </w:r>
      <w:r w:rsidRPr="00FF281D">
        <w:rPr>
          <w:rFonts w:asciiTheme="minorHAnsi" w:hAnsiTheme="minorHAnsi" w:cstheme="minorHAnsi"/>
          <w:sz w:val="28"/>
          <w:szCs w:val="28"/>
        </w:rPr>
        <w:t xml:space="preserve"> και λεπτά ομιλίας με 12,99 ευρώ το μήνα!</w:t>
      </w:r>
    </w:p>
    <w:p w14:paraId="5ECE83DA" w14:textId="77777777" w:rsidR="00B74FC2" w:rsidRPr="00FF281D" w:rsidRDefault="00B74FC2" w:rsidP="00336099">
      <w:pPr>
        <w:spacing w:after="0"/>
        <w:rPr>
          <w:rFonts w:asciiTheme="minorHAnsi" w:hAnsiTheme="minorHAnsi" w:cstheme="minorHAnsi"/>
          <w:sz w:val="28"/>
          <w:szCs w:val="28"/>
        </w:rPr>
      </w:pPr>
      <w:r w:rsidRPr="00FF281D">
        <w:rPr>
          <w:rFonts w:asciiTheme="minorHAnsi" w:hAnsiTheme="minorHAnsi" w:cstheme="minorHAnsi"/>
          <w:sz w:val="28"/>
          <w:szCs w:val="28"/>
        </w:rPr>
        <w:t xml:space="preserve">Παρά τις προφάσεις των εταιρειών ότι το κόστος είναι υψηλό για τους καταναλωτές λόγω της υψηλής φορολογίας, του υψηλού επιπέδου τιμών καταναλωτή, της μικρής πληθυσμιακής πυκνότητας, του μεγάλου μεριδίου αγροτικού πληθυσμού και των εδαφικών χαρακτηριστικών της χώρας, όλοι </w:t>
      </w:r>
      <w:r w:rsidRPr="00FF281D">
        <w:rPr>
          <w:rFonts w:asciiTheme="minorHAnsi" w:hAnsiTheme="minorHAnsi" w:cstheme="minorHAnsi"/>
          <w:sz w:val="28"/>
          <w:szCs w:val="28"/>
        </w:rPr>
        <w:lastRenderedPageBreak/>
        <w:t>αυτοί οι ισχυρισμοί καταρρίπτονται στη μελέτη της Επιτροπής Ανταγωνισμού.</w:t>
      </w:r>
    </w:p>
    <w:p w14:paraId="33A524F4" w14:textId="77777777" w:rsidR="00B74FC2" w:rsidRPr="00FF281D" w:rsidRDefault="00B74FC2" w:rsidP="00FF281D">
      <w:pPr>
        <w:spacing w:after="0"/>
        <w:rPr>
          <w:rFonts w:asciiTheme="minorHAnsi" w:hAnsiTheme="minorHAnsi" w:cstheme="minorHAnsi"/>
          <w:sz w:val="28"/>
          <w:szCs w:val="28"/>
        </w:rPr>
      </w:pPr>
      <w:r w:rsidRPr="00FF281D">
        <w:rPr>
          <w:rFonts w:asciiTheme="minorHAnsi" w:hAnsiTheme="minorHAnsi" w:cstheme="minorHAnsi"/>
          <w:sz w:val="28"/>
          <w:szCs w:val="28"/>
        </w:rPr>
        <w:t>Η κυβέρνηση δείχνει αδύναμη να υπερασπιστεί τη συντριπτική πλειοψηφία των πολιτών και να επιβάλλει εξορθολογισμό των χρεώσεων στις εταιρείες κινητής τηλεφωνίας (και εν μέσω της κρίσης του κορωνοϊού) δεδομένου ότι:</w:t>
      </w:r>
    </w:p>
    <w:p w14:paraId="6187678D" w14:textId="77777777" w:rsidR="00B74FC2" w:rsidRPr="00FF281D" w:rsidRDefault="00B74FC2" w:rsidP="00FF281D">
      <w:pPr>
        <w:pStyle w:val="ListParagraph"/>
        <w:numPr>
          <w:ilvl w:val="0"/>
          <w:numId w:val="4"/>
        </w:numPr>
        <w:ind w:left="426" w:hanging="426"/>
        <w:rPr>
          <w:rFonts w:asciiTheme="minorHAnsi" w:hAnsiTheme="minorHAnsi" w:cstheme="minorHAnsi"/>
          <w:sz w:val="28"/>
          <w:szCs w:val="28"/>
        </w:rPr>
      </w:pPr>
      <w:r w:rsidRPr="00FF281D">
        <w:rPr>
          <w:rFonts w:asciiTheme="minorHAnsi" w:hAnsiTheme="minorHAnsi" w:cstheme="minorHAnsi"/>
          <w:sz w:val="28"/>
          <w:szCs w:val="28"/>
        </w:rPr>
        <w:t>Ο πρωθυπουργός σ</w:t>
      </w:r>
      <w:r w:rsidR="004115AD" w:rsidRPr="00FF281D">
        <w:rPr>
          <w:rFonts w:asciiTheme="minorHAnsi" w:hAnsiTheme="minorHAnsi" w:cstheme="minorHAnsi"/>
          <w:sz w:val="28"/>
          <w:szCs w:val="28"/>
        </w:rPr>
        <w:t>τις 6/12/2019 επικοινώνησε τη «δέσμευση»</w:t>
      </w:r>
      <w:r w:rsidRPr="00FF281D">
        <w:rPr>
          <w:rFonts w:asciiTheme="minorHAnsi" w:hAnsiTheme="minorHAnsi" w:cstheme="minorHAnsi"/>
          <w:sz w:val="28"/>
          <w:szCs w:val="28"/>
        </w:rPr>
        <w:t xml:space="preserve"> των εταιρειών κινητής τηλεφωνίας για μειώσεις χρεώσεων στη χρήση δεδομένων, </w:t>
      </w:r>
      <w:r w:rsidR="004115AD" w:rsidRPr="00FF281D">
        <w:rPr>
          <w:rFonts w:asciiTheme="minorHAnsi" w:hAnsiTheme="minorHAnsi" w:cstheme="minorHAnsi"/>
          <w:sz w:val="28"/>
          <w:szCs w:val="28"/>
        </w:rPr>
        <w:t>οι οποίες</w:t>
      </w:r>
      <w:r w:rsidRPr="00FF281D">
        <w:rPr>
          <w:rFonts w:asciiTheme="minorHAnsi" w:hAnsiTheme="minorHAnsi" w:cstheme="minorHAnsi"/>
          <w:sz w:val="28"/>
          <w:szCs w:val="28"/>
        </w:rPr>
        <w:t xml:space="preserve"> περιορίστηκαν σε προωθητικές ενέργειες περιορισμένης διάρκειας (περίοδος εορτών) και δεν εφαρμόστηκαν παγίως</w:t>
      </w:r>
    </w:p>
    <w:p w14:paraId="229C6DEE" w14:textId="77777777" w:rsidR="00B74FC2" w:rsidRPr="00FF281D" w:rsidRDefault="00B74FC2" w:rsidP="00FF281D">
      <w:pPr>
        <w:pStyle w:val="ListParagraph"/>
        <w:numPr>
          <w:ilvl w:val="0"/>
          <w:numId w:val="4"/>
        </w:numPr>
        <w:ind w:left="426" w:hanging="426"/>
        <w:rPr>
          <w:rFonts w:asciiTheme="minorHAnsi" w:hAnsiTheme="minorHAnsi" w:cstheme="minorHAnsi"/>
          <w:sz w:val="28"/>
          <w:szCs w:val="28"/>
        </w:rPr>
      </w:pPr>
      <w:r w:rsidRPr="00FF281D">
        <w:rPr>
          <w:rFonts w:asciiTheme="minorHAnsi" w:hAnsiTheme="minorHAnsi" w:cstheme="minorHAnsi"/>
          <w:sz w:val="28"/>
          <w:szCs w:val="28"/>
        </w:rPr>
        <w:t>Ο υπουργός Ψηφιακής Διακυβέρνησης ζήτησε στις 16/3</w:t>
      </w:r>
      <w:r w:rsidR="004115AD" w:rsidRPr="00FF281D">
        <w:rPr>
          <w:rFonts w:asciiTheme="minorHAnsi" w:hAnsiTheme="minorHAnsi" w:cstheme="minorHAnsi"/>
          <w:sz w:val="28"/>
          <w:szCs w:val="28"/>
        </w:rPr>
        <w:t>/2020</w:t>
      </w:r>
      <w:r w:rsidRPr="00FF281D">
        <w:rPr>
          <w:rFonts w:asciiTheme="minorHAnsi" w:hAnsiTheme="minorHAnsi" w:cstheme="minorHAnsi"/>
          <w:sz w:val="28"/>
          <w:szCs w:val="28"/>
        </w:rPr>
        <w:t xml:space="preserve"> από τις εταιρείες τεχνολογίας να παράσχουν δωρεάν υπηρεσίες ψυχαγωγίας για την περίοδο της πανδημίας, χωρίς να υπάρξει αποτέλεσμα</w:t>
      </w:r>
    </w:p>
    <w:p w14:paraId="663217E7" w14:textId="77777777" w:rsidR="00B74FC2" w:rsidRPr="00FF281D" w:rsidRDefault="00B74FC2" w:rsidP="00FF281D">
      <w:pPr>
        <w:pStyle w:val="ListParagraph"/>
        <w:numPr>
          <w:ilvl w:val="0"/>
          <w:numId w:val="4"/>
        </w:numPr>
        <w:spacing w:after="0"/>
        <w:ind w:left="426" w:hanging="426"/>
        <w:rPr>
          <w:rFonts w:asciiTheme="minorHAnsi" w:hAnsiTheme="minorHAnsi" w:cstheme="minorHAnsi"/>
          <w:sz w:val="28"/>
          <w:szCs w:val="28"/>
        </w:rPr>
      </w:pPr>
      <w:r w:rsidRPr="00FF281D">
        <w:rPr>
          <w:rFonts w:asciiTheme="minorHAnsi" w:hAnsiTheme="minorHAnsi" w:cstheme="minorHAnsi"/>
          <w:sz w:val="28"/>
          <w:szCs w:val="28"/>
        </w:rPr>
        <w:t>Παρά την έκκληση της Εθνικής Επιτροπής Τηλεπικοινωνιών και Ταχυδρομείων (ΕΕΤΤ) στις 13 Μαρτίου προς τις εταιρείες κινητής τηλεφωνίας να δώσουν δωρεάν χρόνο ομιλίας, δεδομένα και υψηλής ταχύτητας ευρυζωνική πρόσβαση λόγω κορωνοϊού, αυτό μεταφράστηκε σε προσφορές περιορισμένης διάρκειας και εύρους και από τις τρεις εταιρείες</w:t>
      </w:r>
      <w:r w:rsidR="004115AD" w:rsidRPr="00FF281D">
        <w:rPr>
          <w:rFonts w:asciiTheme="minorHAnsi" w:hAnsiTheme="minorHAnsi" w:cstheme="minorHAnsi"/>
          <w:sz w:val="28"/>
          <w:szCs w:val="28"/>
        </w:rPr>
        <w:t>.</w:t>
      </w:r>
    </w:p>
    <w:p w14:paraId="2ACBEDF5" w14:textId="77777777" w:rsidR="00B74FC2" w:rsidRPr="00FF281D" w:rsidRDefault="00B74FC2" w:rsidP="00FF281D">
      <w:pPr>
        <w:spacing w:after="0"/>
        <w:rPr>
          <w:rFonts w:asciiTheme="minorHAnsi" w:hAnsiTheme="minorHAnsi" w:cstheme="minorHAnsi"/>
          <w:sz w:val="28"/>
          <w:szCs w:val="28"/>
        </w:rPr>
      </w:pPr>
      <w:r w:rsidRPr="00FF281D">
        <w:rPr>
          <w:rFonts w:asciiTheme="minorHAnsi" w:hAnsiTheme="minorHAnsi" w:cstheme="minorHAnsi"/>
          <w:sz w:val="28"/>
          <w:szCs w:val="28"/>
        </w:rPr>
        <w:t>Τ</w:t>
      </w:r>
      <w:r w:rsidR="004115AD" w:rsidRPr="00FF281D">
        <w:rPr>
          <w:rFonts w:asciiTheme="minorHAnsi" w:hAnsiTheme="minorHAnsi" w:cstheme="minorHAnsi"/>
          <w:sz w:val="28"/>
          <w:szCs w:val="28"/>
        </w:rPr>
        <w:t>ην ίδια στιγμή</w:t>
      </w:r>
      <w:r w:rsidR="00FF281D">
        <w:rPr>
          <w:rFonts w:asciiTheme="minorHAnsi" w:hAnsiTheme="minorHAnsi" w:cstheme="minorHAnsi"/>
          <w:sz w:val="28"/>
          <w:szCs w:val="28"/>
        </w:rPr>
        <w:t xml:space="preserve"> η Ελλάδα είναι, σταθερά από το 2015,</w:t>
      </w:r>
      <w:r w:rsidRPr="00FF281D">
        <w:rPr>
          <w:rFonts w:asciiTheme="minorHAnsi" w:hAnsiTheme="minorHAnsi" w:cstheme="minorHAnsi"/>
          <w:sz w:val="28"/>
          <w:szCs w:val="28"/>
        </w:rPr>
        <w:t xml:space="preserve"> ουραγός της ΕΕ ως προς τη συνδεσιμότητα, η οποία μετρά την ανταγωνιστικότητα των κρατών ως προς τα επίπεδα τιμών και το ποσοστό σταθερής και κινητής ευρυζωνικής κάλυψης</w:t>
      </w:r>
      <w:r w:rsidR="004115AD" w:rsidRPr="00FF281D">
        <w:rPr>
          <w:rFonts w:asciiTheme="minorHAnsi" w:hAnsiTheme="minorHAnsi" w:cstheme="minorHAnsi"/>
          <w:sz w:val="28"/>
          <w:szCs w:val="28"/>
        </w:rPr>
        <w:t>.</w:t>
      </w:r>
      <w:r w:rsidRPr="00FF281D">
        <w:rPr>
          <w:rFonts w:asciiTheme="minorHAnsi" w:hAnsiTheme="minorHAnsi" w:cstheme="minorHAnsi"/>
          <w:sz w:val="28"/>
          <w:szCs w:val="28"/>
        </w:rPr>
        <w:t xml:space="preserve"> </w:t>
      </w:r>
    </w:p>
    <w:p w14:paraId="6C749F33" w14:textId="77777777" w:rsidR="00B74FC2" w:rsidRPr="00FF281D" w:rsidRDefault="00B74FC2" w:rsidP="00FF281D">
      <w:pPr>
        <w:spacing w:after="0"/>
        <w:rPr>
          <w:rFonts w:asciiTheme="minorHAnsi" w:hAnsiTheme="minorHAnsi" w:cstheme="minorHAnsi"/>
          <w:sz w:val="28"/>
          <w:szCs w:val="28"/>
        </w:rPr>
      </w:pPr>
      <w:r w:rsidRPr="00FF281D">
        <w:rPr>
          <w:rFonts w:asciiTheme="minorHAnsi" w:hAnsiTheme="minorHAnsi" w:cstheme="minorHAnsi"/>
          <w:sz w:val="28"/>
          <w:szCs w:val="28"/>
        </w:rPr>
        <w:t>Ο μικρός αριθμός εταιρειών, η συμφωνία κοινής χρήσης δικτύου από τις δύο από τις τρεις εταιρείες και οι φραγμοί εισόδου νέων εταιρειών λόγω των όρων της διενεργούμενης δημοπρασίας εμποδίζουν τον ανταγωνισμό εις βάρος των καταναλωτών.</w:t>
      </w:r>
    </w:p>
    <w:p w14:paraId="510C6781" w14:textId="77777777" w:rsidR="00B74FC2" w:rsidRPr="00FF281D" w:rsidRDefault="00B74FC2" w:rsidP="00FF281D">
      <w:pPr>
        <w:spacing w:after="0"/>
        <w:rPr>
          <w:rFonts w:asciiTheme="minorHAnsi" w:hAnsiTheme="minorHAnsi" w:cstheme="minorHAnsi"/>
          <w:sz w:val="28"/>
          <w:szCs w:val="28"/>
        </w:rPr>
      </w:pPr>
      <w:r w:rsidRPr="00FF281D">
        <w:rPr>
          <w:rFonts w:asciiTheme="minorHAnsi" w:hAnsiTheme="minorHAnsi" w:cstheme="minorHAnsi"/>
          <w:sz w:val="28"/>
          <w:szCs w:val="28"/>
        </w:rPr>
        <w:t>Ενόψει της διενεργούμενης διαδικασίας για τη</w:t>
      </w:r>
      <w:r w:rsidR="004115AD" w:rsidRPr="00FF281D">
        <w:rPr>
          <w:rFonts w:asciiTheme="minorHAnsi" w:hAnsiTheme="minorHAnsi" w:cstheme="minorHAnsi"/>
          <w:sz w:val="28"/>
          <w:szCs w:val="28"/>
        </w:rPr>
        <w:t>ν παραχώρηση δικαιωμάτων χρήσης</w:t>
      </w:r>
      <w:r w:rsidRPr="00FF281D">
        <w:rPr>
          <w:rFonts w:asciiTheme="minorHAnsi" w:hAnsiTheme="minorHAnsi" w:cstheme="minorHAnsi"/>
          <w:sz w:val="28"/>
          <w:szCs w:val="28"/>
        </w:rPr>
        <w:t xml:space="preserve"> ραδιοσυχνοτήτων, η κυβέρνηση οφείλει να πάρει ξεκάθαρη θέση και να συστήσει στην ΕΕΤΤ να τροποποιήσει τους όρους της δημοπρασίας και να εξασφαλίσει τις απαραίτητες προϋποθέσεις για είσοδο νέων παικτών και την ενίσχυση του ανταγωνισμού, ήτοι: </w:t>
      </w:r>
    </w:p>
    <w:p w14:paraId="63EBA2FE" w14:textId="77777777" w:rsidR="00B74FC2" w:rsidRPr="00FF281D" w:rsidRDefault="00B74FC2" w:rsidP="00FF281D">
      <w:pPr>
        <w:pStyle w:val="ListParagraph"/>
        <w:numPr>
          <w:ilvl w:val="0"/>
          <w:numId w:val="6"/>
        </w:numPr>
        <w:ind w:left="567" w:hanging="425"/>
        <w:rPr>
          <w:rFonts w:asciiTheme="minorHAnsi" w:hAnsiTheme="minorHAnsi" w:cstheme="minorHAnsi"/>
          <w:sz w:val="28"/>
          <w:szCs w:val="28"/>
        </w:rPr>
      </w:pPr>
      <w:r w:rsidRPr="00FF281D">
        <w:rPr>
          <w:rFonts w:asciiTheme="minorHAnsi" w:hAnsiTheme="minorHAnsi" w:cstheme="minorHAnsi"/>
          <w:sz w:val="28"/>
          <w:szCs w:val="28"/>
        </w:rPr>
        <w:t>Δέσμευση φάσματος συχνοτήτων για νεοεισ</w:t>
      </w:r>
      <w:r w:rsidR="007E23FA" w:rsidRPr="00FF281D">
        <w:rPr>
          <w:rFonts w:asciiTheme="minorHAnsi" w:hAnsiTheme="minorHAnsi" w:cstheme="minorHAnsi"/>
          <w:sz w:val="28"/>
          <w:szCs w:val="28"/>
        </w:rPr>
        <w:t>ερχόμενο</w:t>
      </w:r>
      <w:r w:rsidRPr="00FF281D">
        <w:rPr>
          <w:rFonts w:asciiTheme="minorHAnsi" w:hAnsiTheme="minorHAnsi" w:cstheme="minorHAnsi"/>
          <w:sz w:val="28"/>
          <w:szCs w:val="28"/>
        </w:rPr>
        <w:t xml:space="preserve"> ανταγωνιστή, </w:t>
      </w:r>
    </w:p>
    <w:p w14:paraId="61D8D006" w14:textId="77777777" w:rsidR="00B74FC2" w:rsidRPr="00FF281D" w:rsidRDefault="00B74FC2" w:rsidP="00FF281D">
      <w:pPr>
        <w:pStyle w:val="ListParagraph"/>
        <w:numPr>
          <w:ilvl w:val="0"/>
          <w:numId w:val="6"/>
        </w:numPr>
        <w:ind w:left="567" w:hanging="425"/>
        <w:rPr>
          <w:rFonts w:asciiTheme="minorHAnsi" w:hAnsiTheme="minorHAnsi" w:cstheme="minorHAnsi"/>
          <w:sz w:val="28"/>
          <w:szCs w:val="28"/>
        </w:rPr>
      </w:pPr>
      <w:r w:rsidRPr="00FF281D">
        <w:rPr>
          <w:rFonts w:asciiTheme="minorHAnsi" w:hAnsiTheme="minorHAnsi" w:cstheme="minorHAnsi"/>
          <w:sz w:val="28"/>
          <w:szCs w:val="28"/>
        </w:rPr>
        <w:lastRenderedPageBreak/>
        <w:t>Προσωρινή υποχρ</w:t>
      </w:r>
      <w:r w:rsidR="007E23FA" w:rsidRPr="00FF281D">
        <w:rPr>
          <w:rFonts w:asciiTheme="minorHAnsi" w:hAnsiTheme="minorHAnsi" w:cstheme="minorHAnsi"/>
          <w:sz w:val="28"/>
          <w:szCs w:val="28"/>
        </w:rPr>
        <w:t>έω</w:t>
      </w:r>
      <w:r w:rsidRPr="00FF281D">
        <w:rPr>
          <w:rFonts w:asciiTheme="minorHAnsi" w:hAnsiTheme="minorHAnsi" w:cstheme="minorHAnsi"/>
          <w:sz w:val="28"/>
          <w:szCs w:val="28"/>
        </w:rPr>
        <w:t xml:space="preserve">ση εθνικής περιαγωγής </w:t>
      </w:r>
    </w:p>
    <w:p w14:paraId="55B169A5" w14:textId="77777777" w:rsidR="00B74FC2" w:rsidRPr="00FF281D" w:rsidRDefault="00B74FC2" w:rsidP="00FF281D">
      <w:pPr>
        <w:pStyle w:val="ListParagraph"/>
        <w:numPr>
          <w:ilvl w:val="0"/>
          <w:numId w:val="6"/>
        </w:numPr>
        <w:ind w:left="567" w:hanging="425"/>
        <w:rPr>
          <w:rFonts w:asciiTheme="minorHAnsi" w:hAnsiTheme="minorHAnsi" w:cstheme="minorHAnsi"/>
          <w:sz w:val="28"/>
          <w:szCs w:val="28"/>
        </w:rPr>
      </w:pPr>
      <w:r w:rsidRPr="00FF281D">
        <w:rPr>
          <w:rFonts w:asciiTheme="minorHAnsi" w:hAnsiTheme="minorHAnsi" w:cstheme="minorHAnsi"/>
          <w:sz w:val="28"/>
          <w:szCs w:val="28"/>
        </w:rPr>
        <w:t>Παράταση υποχρέωσης</w:t>
      </w:r>
      <w:r w:rsidR="007E23FA" w:rsidRPr="00FF281D">
        <w:rPr>
          <w:rFonts w:asciiTheme="minorHAnsi" w:hAnsiTheme="minorHAnsi" w:cstheme="minorHAnsi"/>
          <w:sz w:val="28"/>
          <w:szCs w:val="28"/>
        </w:rPr>
        <w:t xml:space="preserve"> εκπλήρωσης κριτήριω</w:t>
      </w:r>
      <w:r w:rsidRPr="00FF281D">
        <w:rPr>
          <w:rFonts w:asciiTheme="minorHAnsi" w:hAnsiTheme="minorHAnsi" w:cstheme="minorHAnsi"/>
          <w:sz w:val="28"/>
          <w:szCs w:val="28"/>
        </w:rPr>
        <w:t xml:space="preserve">ν ανάπτυξης </w:t>
      </w:r>
    </w:p>
    <w:p w14:paraId="122EB543" w14:textId="77777777" w:rsidR="00B74FC2" w:rsidRPr="00FF281D" w:rsidRDefault="00B74FC2" w:rsidP="00FF281D">
      <w:pPr>
        <w:pStyle w:val="ListParagraph"/>
        <w:numPr>
          <w:ilvl w:val="0"/>
          <w:numId w:val="6"/>
        </w:numPr>
        <w:spacing w:after="0"/>
        <w:ind w:left="567" w:hanging="425"/>
        <w:rPr>
          <w:rFonts w:asciiTheme="minorHAnsi" w:hAnsiTheme="minorHAnsi" w:cstheme="minorHAnsi"/>
          <w:sz w:val="28"/>
          <w:szCs w:val="28"/>
        </w:rPr>
      </w:pPr>
      <w:r w:rsidRPr="00FF281D">
        <w:rPr>
          <w:rFonts w:asciiTheme="minorHAnsi" w:hAnsiTheme="minorHAnsi" w:cstheme="minorHAnsi"/>
          <w:sz w:val="28"/>
          <w:szCs w:val="28"/>
        </w:rPr>
        <w:t xml:space="preserve">Υψηλότερο όριο φάσματος στη ζώνη 3440-3800 για νέες εταιρείες, με περιορισμό στο μέγιστο φάσμα που χορηγείται ανά πάροχο στις ζώνες 700 </w:t>
      </w:r>
      <w:r w:rsidRPr="00FF281D">
        <w:rPr>
          <w:rFonts w:asciiTheme="minorHAnsi" w:hAnsiTheme="minorHAnsi" w:cstheme="minorHAnsi"/>
          <w:sz w:val="28"/>
          <w:szCs w:val="28"/>
          <w:lang w:val="en-US"/>
        </w:rPr>
        <w:t>MHz</w:t>
      </w:r>
      <w:r w:rsidRPr="00FF281D">
        <w:rPr>
          <w:rFonts w:asciiTheme="minorHAnsi" w:hAnsiTheme="minorHAnsi" w:cstheme="minorHAnsi"/>
          <w:sz w:val="28"/>
          <w:szCs w:val="28"/>
        </w:rPr>
        <w:t>, 2100</w:t>
      </w:r>
      <w:r w:rsidRPr="00FF281D">
        <w:rPr>
          <w:rFonts w:asciiTheme="minorHAnsi" w:hAnsiTheme="minorHAnsi" w:cstheme="minorHAnsi"/>
          <w:sz w:val="28"/>
          <w:szCs w:val="28"/>
          <w:lang w:val="en-US"/>
        </w:rPr>
        <w:t>MHz</w:t>
      </w:r>
      <w:r w:rsidRPr="00FF281D">
        <w:rPr>
          <w:rFonts w:asciiTheme="minorHAnsi" w:hAnsiTheme="minorHAnsi" w:cstheme="minorHAnsi"/>
          <w:sz w:val="28"/>
          <w:szCs w:val="28"/>
        </w:rPr>
        <w:t xml:space="preserve"> και 3440-3800</w:t>
      </w:r>
      <w:r w:rsidRPr="00FF281D">
        <w:rPr>
          <w:rFonts w:asciiTheme="minorHAnsi" w:hAnsiTheme="minorHAnsi" w:cstheme="minorHAnsi"/>
          <w:sz w:val="28"/>
          <w:szCs w:val="28"/>
          <w:lang w:val="en-US"/>
        </w:rPr>
        <w:t>MHz</w:t>
      </w:r>
      <w:r w:rsidR="007E23FA" w:rsidRPr="00FF281D">
        <w:rPr>
          <w:rFonts w:asciiTheme="minorHAnsi" w:hAnsiTheme="minorHAnsi" w:cstheme="minorHAnsi"/>
          <w:sz w:val="28"/>
          <w:szCs w:val="28"/>
        </w:rPr>
        <w:t>.</w:t>
      </w:r>
    </w:p>
    <w:p w14:paraId="24EC8869" w14:textId="77777777" w:rsidR="00B74FC2" w:rsidRPr="00FF281D" w:rsidRDefault="00B74FC2" w:rsidP="00FF281D">
      <w:pPr>
        <w:spacing w:after="0"/>
        <w:rPr>
          <w:rFonts w:asciiTheme="minorHAnsi" w:hAnsiTheme="minorHAnsi" w:cstheme="minorHAnsi"/>
          <w:sz w:val="28"/>
          <w:szCs w:val="28"/>
        </w:rPr>
      </w:pPr>
      <w:r w:rsidRPr="00FF281D">
        <w:rPr>
          <w:rFonts w:asciiTheme="minorHAnsi" w:hAnsiTheme="minorHAnsi" w:cstheme="minorHAnsi"/>
          <w:b/>
          <w:sz w:val="28"/>
          <w:szCs w:val="28"/>
        </w:rPr>
        <w:t>Επειδή</w:t>
      </w:r>
      <w:r w:rsidRPr="00FF281D">
        <w:rPr>
          <w:rFonts w:asciiTheme="minorHAnsi" w:hAnsiTheme="minorHAnsi" w:cstheme="minorHAnsi"/>
          <w:sz w:val="28"/>
          <w:szCs w:val="28"/>
        </w:rPr>
        <w:t xml:space="preserve"> η απεριόριστη χρήση δεδομένων καθίστ</w:t>
      </w:r>
      <w:r w:rsidR="007E23FA" w:rsidRPr="00FF281D">
        <w:rPr>
          <w:rFonts w:asciiTheme="minorHAnsi" w:hAnsiTheme="minorHAnsi" w:cstheme="minorHAnsi"/>
          <w:sz w:val="28"/>
          <w:szCs w:val="28"/>
        </w:rPr>
        <w:t>αται επιτακτική σε μια περίοδο που η εξ</w:t>
      </w:r>
      <w:r w:rsidRPr="00FF281D">
        <w:rPr>
          <w:rFonts w:asciiTheme="minorHAnsi" w:hAnsiTheme="minorHAnsi" w:cstheme="minorHAnsi"/>
          <w:sz w:val="28"/>
          <w:szCs w:val="28"/>
        </w:rPr>
        <w:t xml:space="preserve"> αποστάσεως εκπαίδευση και εργασία γίνεται αναγκαιότητα λόγω της κρίσης του κορωνοϊού</w:t>
      </w:r>
    </w:p>
    <w:p w14:paraId="2139D90C" w14:textId="77777777" w:rsidR="00B74FC2" w:rsidRPr="00FF281D" w:rsidRDefault="00B74FC2" w:rsidP="00FF281D">
      <w:pPr>
        <w:spacing w:after="0"/>
        <w:rPr>
          <w:rFonts w:asciiTheme="minorHAnsi" w:hAnsiTheme="minorHAnsi" w:cstheme="minorHAnsi"/>
          <w:sz w:val="28"/>
          <w:szCs w:val="28"/>
        </w:rPr>
      </w:pPr>
      <w:r w:rsidRPr="00FF281D">
        <w:rPr>
          <w:rFonts w:asciiTheme="minorHAnsi" w:hAnsiTheme="minorHAnsi" w:cstheme="minorHAnsi"/>
          <w:b/>
          <w:sz w:val="28"/>
          <w:szCs w:val="28"/>
        </w:rPr>
        <w:t>Επειδή</w:t>
      </w:r>
      <w:r w:rsidRPr="00FF281D">
        <w:rPr>
          <w:rFonts w:asciiTheme="minorHAnsi" w:hAnsiTheme="minorHAnsi" w:cstheme="minorHAnsi"/>
          <w:sz w:val="28"/>
          <w:szCs w:val="28"/>
        </w:rPr>
        <w:t>, λόγω της δεκαετούς κρίσης αρκετά νοικοκυριά δεν έχουν την οικονομική δυνατότητα για ευρυζωνική σύνδεση, με αποτέλεσμα χιλιάδες παιδιά να μην μπορούν να παρακολουθήσουν μαθήματα εξ’ αποστάσεως, δημιουργώντας ανισότητες ως προς την πρόσβαση στην εκπαίδευση και την πληροφόρηση</w:t>
      </w:r>
    </w:p>
    <w:p w14:paraId="43485DFA" w14:textId="77777777" w:rsidR="00B74FC2" w:rsidRPr="00FF281D" w:rsidRDefault="00B74FC2" w:rsidP="00FF281D">
      <w:pPr>
        <w:spacing w:after="0"/>
        <w:rPr>
          <w:rFonts w:asciiTheme="minorHAnsi" w:hAnsiTheme="minorHAnsi" w:cstheme="minorHAnsi"/>
          <w:sz w:val="28"/>
          <w:szCs w:val="28"/>
        </w:rPr>
      </w:pPr>
      <w:r w:rsidRPr="00FF281D">
        <w:rPr>
          <w:rFonts w:asciiTheme="minorHAnsi" w:hAnsiTheme="minorHAnsi" w:cstheme="minorHAnsi"/>
          <w:b/>
          <w:sz w:val="28"/>
          <w:szCs w:val="28"/>
        </w:rPr>
        <w:t>Επειδή</w:t>
      </w:r>
      <w:r w:rsidRPr="00FF281D">
        <w:rPr>
          <w:rFonts w:asciiTheme="minorHAnsi" w:hAnsiTheme="minorHAnsi" w:cstheme="minorHAnsi"/>
          <w:sz w:val="28"/>
          <w:szCs w:val="28"/>
        </w:rPr>
        <w:t xml:space="preserve"> η ΕΕΤΤ θέτει τους όρους για τη δημοπρασία του φάσματος συχνοτήτων και έχει την αρμοδιότητα (οδηγία 2018/1972) να κάνει έρευνα και να προχωρήσει σε ρυθμίσεις,</w:t>
      </w:r>
      <w:r w:rsidR="007E23FA" w:rsidRPr="00FF281D">
        <w:rPr>
          <w:rFonts w:asciiTheme="minorHAnsi" w:hAnsiTheme="minorHAnsi" w:cstheme="minorHAnsi"/>
          <w:sz w:val="28"/>
          <w:szCs w:val="28"/>
        </w:rPr>
        <w:t xml:space="preserve"> </w:t>
      </w:r>
      <w:r w:rsidRPr="00FF281D">
        <w:rPr>
          <w:rFonts w:asciiTheme="minorHAnsi" w:hAnsiTheme="minorHAnsi" w:cstheme="minorHAnsi"/>
          <w:sz w:val="28"/>
          <w:szCs w:val="28"/>
        </w:rPr>
        <w:t xml:space="preserve">συμπεριλαμβανομένων και των χρεώσεων πρόσβασης, εφ’ </w:t>
      </w:r>
      <w:r w:rsidR="007E23FA" w:rsidRPr="00FF281D">
        <w:rPr>
          <w:rFonts w:asciiTheme="minorHAnsi" w:hAnsiTheme="minorHAnsi" w:cstheme="minorHAnsi"/>
          <w:sz w:val="28"/>
          <w:szCs w:val="28"/>
        </w:rPr>
        <w:t>όσον</w:t>
      </w:r>
      <w:r w:rsidRPr="00FF281D">
        <w:rPr>
          <w:rFonts w:asciiTheme="minorHAnsi" w:hAnsiTheme="minorHAnsi" w:cstheme="minorHAnsi"/>
          <w:sz w:val="28"/>
          <w:szCs w:val="28"/>
        </w:rPr>
        <w:t xml:space="preserve"> θεωρεί ότι περιορίζεται ο ανταγωνισμός ή δημιουργούνται περιοριστικές συνθήκες για την είσοδο νέων εταιρειών</w:t>
      </w:r>
      <w:r w:rsidR="007E23FA" w:rsidRPr="00FF281D">
        <w:rPr>
          <w:rFonts w:asciiTheme="minorHAnsi" w:hAnsiTheme="minorHAnsi" w:cstheme="minorHAnsi"/>
          <w:sz w:val="28"/>
          <w:szCs w:val="28"/>
        </w:rPr>
        <w:t>,</w:t>
      </w:r>
    </w:p>
    <w:p w14:paraId="4A4A17A3" w14:textId="77777777" w:rsidR="00B74FC2" w:rsidRPr="00FF281D" w:rsidRDefault="00B74FC2" w:rsidP="00FF281D">
      <w:pPr>
        <w:spacing w:after="0"/>
        <w:rPr>
          <w:rFonts w:asciiTheme="minorHAnsi" w:hAnsiTheme="minorHAnsi" w:cstheme="minorHAnsi"/>
          <w:sz w:val="28"/>
          <w:szCs w:val="28"/>
        </w:rPr>
      </w:pPr>
      <w:r w:rsidRPr="00FF281D">
        <w:rPr>
          <w:rFonts w:asciiTheme="minorHAnsi" w:hAnsiTheme="minorHAnsi" w:cstheme="minorHAnsi"/>
          <w:b/>
          <w:sz w:val="28"/>
          <w:szCs w:val="28"/>
        </w:rPr>
        <w:t>Επειδή</w:t>
      </w:r>
      <w:r w:rsidRPr="00FF281D">
        <w:rPr>
          <w:rFonts w:asciiTheme="minorHAnsi" w:hAnsiTheme="minorHAnsi" w:cstheme="minorHAnsi"/>
          <w:sz w:val="28"/>
          <w:szCs w:val="28"/>
        </w:rPr>
        <w:t xml:space="preserve"> η Επιτροπή Ανταγωνισμού, η οποία παρήγγειλε τη μελέτη, έχει την αρμοδιότητα να ελέγχει τις εναρμονισμένες πρακτικές, την κατάχρηση δεσπόζουσας θέσης (άρθρο 102 ΣΛΕΕ) και τη συγκέντρωση μεταξύ επιχειρήσεων</w:t>
      </w:r>
      <w:r w:rsidR="007E23FA" w:rsidRPr="00FF281D">
        <w:rPr>
          <w:rFonts w:asciiTheme="minorHAnsi" w:hAnsiTheme="minorHAnsi" w:cstheme="minorHAnsi"/>
          <w:sz w:val="28"/>
          <w:szCs w:val="28"/>
        </w:rPr>
        <w:t>,</w:t>
      </w:r>
    </w:p>
    <w:p w14:paraId="17799D90" w14:textId="77777777" w:rsidR="00B74FC2" w:rsidRPr="00FF281D" w:rsidRDefault="00B74FC2" w:rsidP="00FF281D">
      <w:pPr>
        <w:rPr>
          <w:rFonts w:asciiTheme="minorHAnsi" w:hAnsiTheme="minorHAnsi" w:cstheme="minorHAnsi"/>
          <w:sz w:val="28"/>
          <w:szCs w:val="28"/>
        </w:rPr>
      </w:pPr>
      <w:r w:rsidRPr="00FF281D">
        <w:rPr>
          <w:rFonts w:asciiTheme="minorHAnsi" w:hAnsiTheme="minorHAnsi" w:cstheme="minorHAnsi"/>
          <w:b/>
          <w:sz w:val="28"/>
          <w:szCs w:val="28"/>
        </w:rPr>
        <w:t>Επειδή</w:t>
      </w:r>
      <w:r w:rsidRPr="00FF281D">
        <w:rPr>
          <w:rFonts w:asciiTheme="minorHAnsi" w:hAnsiTheme="minorHAnsi" w:cstheme="minorHAnsi"/>
          <w:sz w:val="28"/>
          <w:szCs w:val="28"/>
        </w:rPr>
        <w:t xml:space="preserve"> το κόστος για τη χρήση υπηρεσιών ευρυζωνικού κινητού δικτύου στην Ελλάδα είναι εξωφρενικά υψηλό</w:t>
      </w:r>
      <w:r w:rsidR="007E23FA" w:rsidRPr="00FF281D">
        <w:rPr>
          <w:rFonts w:asciiTheme="minorHAnsi" w:hAnsiTheme="minorHAnsi" w:cstheme="minorHAnsi"/>
          <w:sz w:val="28"/>
          <w:szCs w:val="28"/>
        </w:rPr>
        <w:t>,</w:t>
      </w:r>
    </w:p>
    <w:p w14:paraId="2F9E4C85" w14:textId="77777777" w:rsidR="00B74FC2" w:rsidRPr="00FF281D" w:rsidRDefault="00B74FC2" w:rsidP="00FF281D">
      <w:pPr>
        <w:rPr>
          <w:rFonts w:asciiTheme="minorHAnsi" w:hAnsiTheme="minorHAnsi" w:cstheme="minorHAnsi"/>
          <w:sz w:val="28"/>
          <w:szCs w:val="28"/>
        </w:rPr>
      </w:pPr>
      <w:r w:rsidRPr="00FF281D">
        <w:rPr>
          <w:rFonts w:asciiTheme="minorHAnsi" w:hAnsiTheme="minorHAnsi" w:cstheme="minorHAnsi"/>
          <w:b/>
          <w:sz w:val="28"/>
          <w:szCs w:val="28"/>
        </w:rPr>
        <w:t>Ερωτώνται οι κύριοι υπουργοί</w:t>
      </w:r>
      <w:r w:rsidRPr="00FF281D">
        <w:rPr>
          <w:rFonts w:asciiTheme="minorHAnsi" w:hAnsiTheme="minorHAnsi" w:cstheme="minorHAnsi"/>
          <w:sz w:val="28"/>
          <w:szCs w:val="28"/>
        </w:rPr>
        <w:t>:</w:t>
      </w:r>
    </w:p>
    <w:p w14:paraId="66EA4E6D" w14:textId="77777777" w:rsidR="00B74FC2" w:rsidRPr="00FF281D" w:rsidRDefault="00B74FC2" w:rsidP="00FF281D">
      <w:pPr>
        <w:pStyle w:val="ListParagraph"/>
        <w:numPr>
          <w:ilvl w:val="0"/>
          <w:numId w:val="7"/>
        </w:numPr>
        <w:rPr>
          <w:rFonts w:asciiTheme="minorHAnsi" w:hAnsiTheme="minorHAnsi" w:cstheme="minorHAnsi"/>
          <w:sz w:val="28"/>
          <w:szCs w:val="28"/>
        </w:rPr>
      </w:pPr>
      <w:r w:rsidRPr="00FF281D">
        <w:rPr>
          <w:rFonts w:asciiTheme="minorHAnsi" w:hAnsiTheme="minorHAnsi" w:cstheme="minorHAnsi"/>
          <w:sz w:val="28"/>
          <w:szCs w:val="28"/>
        </w:rPr>
        <w:t>Σκοπεύουν να ζητήσουν από τις εταιρείες κινητής τηλεφωνίας  πάγια μείωση των χρεώσεων και, αν εκ νέου αγνοηθούν, να επιβάλλουν ανώτατα όρια τιμών λιανικής για τη χρήση υπηρεσιών ευρυζωνικού κινητού δικτύου;</w:t>
      </w:r>
    </w:p>
    <w:p w14:paraId="45CF89B5" w14:textId="77777777" w:rsidR="00B74FC2" w:rsidRPr="00FF281D" w:rsidRDefault="00B74FC2" w:rsidP="00FF281D">
      <w:pPr>
        <w:pStyle w:val="ListParagraph"/>
        <w:numPr>
          <w:ilvl w:val="0"/>
          <w:numId w:val="7"/>
        </w:numPr>
        <w:rPr>
          <w:rFonts w:asciiTheme="minorHAnsi" w:hAnsiTheme="minorHAnsi" w:cstheme="minorHAnsi"/>
          <w:sz w:val="28"/>
          <w:szCs w:val="28"/>
        </w:rPr>
      </w:pPr>
      <w:r w:rsidRPr="00FF281D">
        <w:rPr>
          <w:rFonts w:asciiTheme="minorHAnsi" w:hAnsiTheme="minorHAnsi" w:cstheme="minorHAnsi"/>
          <w:sz w:val="28"/>
          <w:szCs w:val="28"/>
        </w:rPr>
        <w:t>Προτίθενται να αναθέσουν αρμοδιότητες ελέγχου της εν λόγω αγοράς (εκτός από την ΕΕΤΤ) και στην Επιτροπή Ανταγωνισμού;</w:t>
      </w:r>
    </w:p>
    <w:p w14:paraId="45E2C3FD" w14:textId="77777777" w:rsidR="00B74FC2" w:rsidRPr="00FF281D" w:rsidRDefault="00B74FC2" w:rsidP="00FF281D">
      <w:pPr>
        <w:pStyle w:val="ListParagraph"/>
        <w:numPr>
          <w:ilvl w:val="0"/>
          <w:numId w:val="7"/>
        </w:numPr>
        <w:rPr>
          <w:rFonts w:asciiTheme="minorHAnsi" w:hAnsiTheme="minorHAnsi" w:cstheme="minorHAnsi"/>
          <w:sz w:val="28"/>
          <w:szCs w:val="28"/>
        </w:rPr>
      </w:pPr>
      <w:r w:rsidRPr="00FF281D">
        <w:rPr>
          <w:rFonts w:asciiTheme="minorHAnsi" w:hAnsiTheme="minorHAnsi" w:cstheme="minorHAnsi"/>
          <w:sz w:val="28"/>
          <w:szCs w:val="28"/>
        </w:rPr>
        <w:t>Θα αναθεωρήσουν τους όρους της δημοπρασίας</w:t>
      </w:r>
      <w:r w:rsidR="007E23FA" w:rsidRPr="00FF281D">
        <w:rPr>
          <w:rFonts w:asciiTheme="minorHAnsi" w:hAnsiTheme="minorHAnsi" w:cstheme="minorHAnsi"/>
          <w:sz w:val="28"/>
          <w:szCs w:val="28"/>
        </w:rPr>
        <w:t>,</w:t>
      </w:r>
      <w:r w:rsidRPr="00FF281D">
        <w:rPr>
          <w:rFonts w:asciiTheme="minorHAnsi" w:hAnsiTheme="minorHAnsi" w:cstheme="minorHAnsi"/>
          <w:sz w:val="28"/>
          <w:szCs w:val="28"/>
        </w:rPr>
        <w:t xml:space="preserve"> ώστε να δώσουν κίνητρα για την απόκτηση ραδιοσυχνοτήτων στη δημοπρασία από </w:t>
      </w:r>
      <w:r w:rsidRPr="00FF281D">
        <w:rPr>
          <w:rFonts w:asciiTheme="minorHAnsi" w:hAnsiTheme="minorHAnsi" w:cstheme="minorHAnsi"/>
          <w:sz w:val="28"/>
          <w:szCs w:val="28"/>
        </w:rPr>
        <w:lastRenderedPageBreak/>
        <w:t>νέες εταιρείες και να ενισχύσουν τον ανταγωνισμό προς όφελος των πολιτών;</w:t>
      </w:r>
    </w:p>
    <w:p w14:paraId="27859595" w14:textId="77777777" w:rsidR="00FF281D" w:rsidRPr="00FF281D" w:rsidRDefault="00B74FC2" w:rsidP="00FF281D">
      <w:pPr>
        <w:pStyle w:val="ListParagraph"/>
        <w:numPr>
          <w:ilvl w:val="0"/>
          <w:numId w:val="7"/>
        </w:numPr>
        <w:rPr>
          <w:rFonts w:asciiTheme="minorHAnsi" w:hAnsiTheme="minorHAnsi" w:cstheme="minorHAnsi"/>
          <w:sz w:val="28"/>
          <w:szCs w:val="28"/>
        </w:rPr>
      </w:pPr>
      <w:r w:rsidRPr="00FF281D">
        <w:rPr>
          <w:rFonts w:asciiTheme="minorHAnsi" w:hAnsiTheme="minorHAnsi" w:cstheme="minorHAnsi"/>
          <w:sz w:val="28"/>
          <w:szCs w:val="28"/>
        </w:rPr>
        <w:t>Θα επιβάλλουν την ανάπτυξη του δικτύου 5</w:t>
      </w:r>
      <w:r w:rsidRPr="00FF281D">
        <w:rPr>
          <w:rFonts w:asciiTheme="minorHAnsi" w:hAnsiTheme="minorHAnsi" w:cstheme="minorHAnsi"/>
          <w:sz w:val="28"/>
          <w:szCs w:val="28"/>
          <w:lang w:val="en-US"/>
        </w:rPr>
        <w:t>G</w:t>
      </w:r>
      <w:r w:rsidRPr="00FF281D">
        <w:rPr>
          <w:rFonts w:asciiTheme="minorHAnsi" w:hAnsiTheme="minorHAnsi" w:cstheme="minorHAnsi"/>
          <w:sz w:val="28"/>
          <w:szCs w:val="28"/>
        </w:rPr>
        <w:t xml:space="preserve"> χωρίς κοινή ανάπτυξη και χρήση δικτύων</w:t>
      </w:r>
      <w:r w:rsidR="007E23FA" w:rsidRPr="00FF281D">
        <w:rPr>
          <w:rFonts w:asciiTheme="minorHAnsi" w:hAnsiTheme="minorHAnsi" w:cstheme="minorHAnsi"/>
          <w:sz w:val="28"/>
          <w:szCs w:val="28"/>
        </w:rPr>
        <w:t>,</w:t>
      </w:r>
      <w:r w:rsidRPr="00FF281D">
        <w:rPr>
          <w:rFonts w:asciiTheme="minorHAnsi" w:hAnsiTheme="minorHAnsi" w:cstheme="minorHAnsi"/>
          <w:sz w:val="28"/>
          <w:szCs w:val="28"/>
        </w:rPr>
        <w:t xml:space="preserve"> όπως ζητούν οι εταιρείες για να αποφύγουν τις κεφαλαιουχικές δαπάνες;</w:t>
      </w:r>
    </w:p>
    <w:p w14:paraId="4AC83258" w14:textId="77777777" w:rsidR="000E0760" w:rsidRDefault="00FF281D" w:rsidP="000E0760">
      <w:pPr>
        <w:spacing w:after="0"/>
        <w:rPr>
          <w:rFonts w:asciiTheme="minorHAnsi" w:hAnsiTheme="minorHAnsi" w:cstheme="minorHAnsi"/>
          <w:b/>
          <w:sz w:val="28"/>
          <w:szCs w:val="28"/>
        </w:rPr>
      </w:pPr>
      <w:r w:rsidRPr="00FF281D">
        <w:rPr>
          <w:rFonts w:asciiTheme="minorHAnsi" w:hAnsiTheme="minorHAnsi" w:cstheme="minorHAnsi"/>
          <w:b/>
          <w:sz w:val="28"/>
          <w:szCs w:val="28"/>
        </w:rPr>
        <w:t>Οι ερωτώντες βουλευτές</w:t>
      </w:r>
    </w:p>
    <w:p w14:paraId="7D40432A" w14:textId="77777777" w:rsidR="000E0760" w:rsidRDefault="000E0760" w:rsidP="000E0760">
      <w:pPr>
        <w:spacing w:after="0"/>
        <w:rPr>
          <w:rFonts w:asciiTheme="minorHAnsi" w:hAnsiTheme="minorHAnsi" w:cstheme="minorHAnsi"/>
          <w:b/>
          <w:sz w:val="28"/>
          <w:szCs w:val="28"/>
        </w:rPr>
      </w:pPr>
    </w:p>
    <w:p w14:paraId="255DA35C" w14:textId="77777777" w:rsidR="00C306B0" w:rsidRDefault="00C306B0" w:rsidP="000E0760">
      <w:pPr>
        <w:spacing w:after="0"/>
        <w:rPr>
          <w:rFonts w:asciiTheme="minorHAnsi" w:hAnsiTheme="minorHAnsi" w:cstheme="minorHAnsi"/>
          <w:b/>
          <w:sz w:val="28"/>
          <w:szCs w:val="28"/>
        </w:rPr>
      </w:pPr>
      <w:r>
        <w:rPr>
          <w:rFonts w:asciiTheme="minorHAnsi" w:hAnsiTheme="minorHAnsi" w:cstheme="minorHAnsi"/>
          <w:b/>
          <w:sz w:val="28"/>
          <w:szCs w:val="28"/>
        </w:rPr>
        <w:t>Μιχάλης Κατρίνης</w:t>
      </w:r>
    </w:p>
    <w:p w14:paraId="1450D911" w14:textId="77777777" w:rsidR="000E0760" w:rsidRDefault="000E0760" w:rsidP="000E0760">
      <w:pPr>
        <w:spacing w:after="0"/>
        <w:rPr>
          <w:rFonts w:asciiTheme="minorHAnsi" w:hAnsiTheme="minorHAnsi" w:cstheme="minorHAnsi"/>
          <w:b/>
          <w:sz w:val="28"/>
          <w:szCs w:val="28"/>
        </w:rPr>
      </w:pPr>
    </w:p>
    <w:p w14:paraId="7CA41014" w14:textId="77777777" w:rsidR="00C306B0" w:rsidRPr="000E0760" w:rsidRDefault="00C306B0" w:rsidP="000E0760">
      <w:pPr>
        <w:spacing w:after="0"/>
        <w:rPr>
          <w:rFonts w:asciiTheme="minorHAnsi" w:hAnsiTheme="minorHAnsi" w:cstheme="minorHAnsi"/>
          <w:b/>
          <w:sz w:val="28"/>
          <w:szCs w:val="28"/>
        </w:rPr>
      </w:pPr>
      <w:r w:rsidRPr="000E0760">
        <w:rPr>
          <w:rFonts w:asciiTheme="minorHAnsi" w:hAnsiTheme="minorHAnsi" w:cstheme="minorHAnsi"/>
          <w:b/>
          <w:sz w:val="28"/>
          <w:szCs w:val="28"/>
        </w:rPr>
        <w:t>Αχμέτ Ιλχάν</w:t>
      </w:r>
    </w:p>
    <w:p w14:paraId="3D09C43B" w14:textId="77777777" w:rsidR="00B74FC2" w:rsidRPr="00FF281D" w:rsidRDefault="00B74FC2" w:rsidP="00FF281D">
      <w:pPr>
        <w:spacing w:after="0"/>
        <w:rPr>
          <w:rFonts w:asciiTheme="minorHAnsi" w:hAnsiTheme="minorHAnsi" w:cstheme="minorHAnsi"/>
          <w:b/>
          <w:sz w:val="28"/>
          <w:szCs w:val="28"/>
        </w:rPr>
      </w:pPr>
    </w:p>
    <w:bookmarkEnd w:id="0"/>
    <w:p w14:paraId="3AB9D3BD" w14:textId="77777777" w:rsidR="008F2D0F" w:rsidRPr="00FF281D" w:rsidRDefault="008F2D0F" w:rsidP="00FF281D">
      <w:pPr>
        <w:rPr>
          <w:rFonts w:asciiTheme="minorHAnsi" w:eastAsia="Arimo" w:hAnsiTheme="minorHAnsi" w:cstheme="minorHAnsi"/>
          <w:sz w:val="28"/>
          <w:szCs w:val="28"/>
        </w:rPr>
      </w:pPr>
    </w:p>
    <w:sectPr w:rsidR="008F2D0F" w:rsidRPr="00FF281D" w:rsidSect="00C051CB">
      <w:footerReference w:type="default" r:id="rId10"/>
      <w:pgSz w:w="11906" w:h="16838"/>
      <w:pgMar w:top="1077" w:right="1416" w:bottom="340" w:left="1797" w:header="709"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F8CEB" w14:textId="77777777" w:rsidR="00546D5C" w:rsidRDefault="00546D5C">
      <w:pPr>
        <w:spacing w:after="0" w:line="240" w:lineRule="auto"/>
      </w:pPr>
      <w:r>
        <w:separator/>
      </w:r>
    </w:p>
  </w:endnote>
  <w:endnote w:type="continuationSeparator" w:id="0">
    <w:p w14:paraId="2BB749FB" w14:textId="77777777" w:rsidR="00546D5C" w:rsidRDefault="0054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Arimo">
    <w:charset w:val="A1"/>
    <w:family w:val="swiss"/>
    <w:pitch w:val="variable"/>
    <w:sig w:usb0="E0000AFF"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0421"/>
      <w:docPartObj>
        <w:docPartGallery w:val="Page Numbers (Bottom of Page)"/>
        <w:docPartUnique/>
      </w:docPartObj>
    </w:sdtPr>
    <w:sdtEndPr>
      <w:rPr>
        <w:noProof/>
      </w:rPr>
    </w:sdtEndPr>
    <w:sdtContent>
      <w:p w14:paraId="1142B462" w14:textId="77777777" w:rsidR="008F2D0F" w:rsidRDefault="00F87E87">
        <w:pPr>
          <w:pStyle w:val="Footer"/>
          <w:jc w:val="right"/>
          <w:rPr>
            <w:noProof/>
          </w:rPr>
        </w:pPr>
        <w:r>
          <w:fldChar w:fldCharType="begin"/>
        </w:r>
        <w:r w:rsidR="00A0660B">
          <w:instrText xml:space="preserve"> PAGE   \* MERGEFORMAT </w:instrText>
        </w:r>
        <w:r>
          <w:fldChar w:fldCharType="separate"/>
        </w:r>
        <w:r w:rsidR="00FD5101">
          <w:rPr>
            <w:noProof/>
          </w:rPr>
          <w:t>4</w:t>
        </w:r>
        <w:r>
          <w:rPr>
            <w:noProof/>
          </w:rPr>
          <w:fldChar w:fldCharType="end"/>
        </w:r>
      </w:p>
      <w:p w14:paraId="470EE0C7" w14:textId="77777777" w:rsidR="00A0660B" w:rsidRDefault="00546D5C">
        <w:pPr>
          <w:pStyle w:val="Footer"/>
          <w:jc w:val="right"/>
        </w:pPr>
      </w:p>
    </w:sdtContent>
  </w:sdt>
  <w:p w14:paraId="20D20F95" w14:textId="77777777" w:rsidR="008F2D0F" w:rsidRPr="00032A21" w:rsidRDefault="008F2D0F" w:rsidP="008F2D0F">
    <w:pPr>
      <w:pStyle w:val="Footer"/>
      <w:pBdr>
        <w:top w:val="thinThickSmallGap" w:sz="24" w:space="1" w:color="622423" w:themeColor="accent2" w:themeShade="7F"/>
      </w:pBdr>
      <w:jc w:val="center"/>
      <w:rPr>
        <w:rFonts w:asciiTheme="minorHAnsi" w:hAnsiTheme="minorHAnsi"/>
        <w:sz w:val="22"/>
      </w:rPr>
    </w:pPr>
    <w:r>
      <w:rPr>
        <w:rFonts w:asciiTheme="minorHAnsi" w:hAnsiTheme="minorHAnsi"/>
        <w:sz w:val="22"/>
      </w:rPr>
      <w:t xml:space="preserve">Μητροπόλεως 1, 105 57, </w:t>
    </w:r>
    <w:r w:rsidRPr="00C051CB">
      <w:rPr>
        <w:rFonts w:asciiTheme="minorHAnsi" w:hAnsiTheme="minorHAnsi"/>
        <w:b/>
        <w:sz w:val="22"/>
      </w:rPr>
      <w:t>Αθήνα</w:t>
    </w:r>
    <w:r>
      <w:rPr>
        <w:rFonts w:asciiTheme="minorHAnsi" w:hAnsiTheme="minorHAnsi"/>
        <w:sz w:val="22"/>
      </w:rPr>
      <w:t xml:space="preserve"> |</w:t>
    </w:r>
    <w:r w:rsidRPr="004E1AC0">
      <w:rPr>
        <w:rFonts w:asciiTheme="minorHAnsi" w:hAnsiTheme="minorHAnsi"/>
        <w:sz w:val="22"/>
      </w:rPr>
      <w:t xml:space="preserve"> Τηλ. 210</w:t>
    </w:r>
    <w:r>
      <w:rPr>
        <w:rFonts w:asciiTheme="minorHAnsi" w:hAnsiTheme="minorHAnsi"/>
        <w:sz w:val="22"/>
      </w:rPr>
      <w:t xml:space="preserve"> </w:t>
    </w:r>
    <w:r w:rsidRPr="004E1AC0">
      <w:rPr>
        <w:rFonts w:asciiTheme="minorHAnsi" w:hAnsiTheme="minorHAnsi"/>
        <w:sz w:val="22"/>
      </w:rPr>
      <w:t>38</w:t>
    </w:r>
    <w:r>
      <w:rPr>
        <w:rFonts w:asciiTheme="minorHAnsi" w:hAnsiTheme="minorHAnsi"/>
        <w:sz w:val="22"/>
      </w:rPr>
      <w:t xml:space="preserve"> </w:t>
    </w:r>
    <w:r w:rsidRPr="004E1AC0">
      <w:rPr>
        <w:rFonts w:asciiTheme="minorHAnsi" w:hAnsiTheme="minorHAnsi"/>
        <w:sz w:val="22"/>
      </w:rPr>
      <w:t>10</w:t>
    </w:r>
    <w:r>
      <w:rPr>
        <w:rFonts w:asciiTheme="minorHAnsi" w:hAnsiTheme="minorHAnsi"/>
        <w:sz w:val="22"/>
      </w:rPr>
      <w:t xml:space="preserve"> 561</w:t>
    </w:r>
    <w:r w:rsidRPr="00C051CB">
      <w:rPr>
        <w:rFonts w:asciiTheme="minorHAnsi" w:hAnsiTheme="minorHAnsi"/>
        <w:sz w:val="22"/>
      </w:rPr>
      <w:t xml:space="preserve"> </w:t>
    </w:r>
    <w:r w:rsidRPr="004E1AC0">
      <w:rPr>
        <w:rFonts w:asciiTheme="minorHAnsi" w:hAnsiTheme="minorHAnsi"/>
        <w:sz w:val="22"/>
      </w:rPr>
      <w:t>–</w:t>
    </w:r>
    <w:r>
      <w:rPr>
        <w:rFonts w:asciiTheme="minorHAnsi" w:hAnsiTheme="minorHAnsi"/>
        <w:sz w:val="22"/>
      </w:rPr>
      <w:t>562 (Φαξ),</w:t>
    </w:r>
    <w:r w:rsidRPr="004E1AC0">
      <w:rPr>
        <w:rFonts w:asciiTheme="minorHAnsi" w:hAnsiTheme="minorHAnsi"/>
        <w:sz w:val="22"/>
      </w:rPr>
      <w:t xml:space="preserve"> 210</w:t>
    </w:r>
    <w:r>
      <w:rPr>
        <w:rFonts w:asciiTheme="minorHAnsi" w:hAnsiTheme="minorHAnsi"/>
        <w:sz w:val="22"/>
      </w:rPr>
      <w:t xml:space="preserve"> </w:t>
    </w:r>
    <w:r w:rsidRPr="004E1AC0">
      <w:rPr>
        <w:rFonts w:asciiTheme="minorHAnsi" w:hAnsiTheme="minorHAnsi"/>
        <w:sz w:val="22"/>
      </w:rPr>
      <w:t>37</w:t>
    </w:r>
    <w:r>
      <w:rPr>
        <w:rFonts w:asciiTheme="minorHAnsi" w:hAnsiTheme="minorHAnsi"/>
        <w:sz w:val="22"/>
      </w:rPr>
      <w:t xml:space="preserve"> </w:t>
    </w:r>
    <w:r w:rsidRPr="004E1AC0">
      <w:rPr>
        <w:rFonts w:asciiTheme="minorHAnsi" w:hAnsiTheme="minorHAnsi"/>
        <w:sz w:val="22"/>
      </w:rPr>
      <w:t>09</w:t>
    </w:r>
    <w:r>
      <w:rPr>
        <w:rFonts w:asciiTheme="minorHAnsi" w:hAnsiTheme="minorHAnsi"/>
        <w:sz w:val="22"/>
      </w:rPr>
      <w:t xml:space="preserve"> 565</w:t>
    </w:r>
  </w:p>
  <w:p w14:paraId="35AC8013" w14:textId="77777777" w:rsidR="008F2D0F" w:rsidRPr="004E1AC0" w:rsidRDefault="008F2D0F" w:rsidP="008F2D0F">
    <w:pPr>
      <w:pStyle w:val="Footer"/>
      <w:pBdr>
        <w:top w:val="thinThickSmallGap" w:sz="24" w:space="1" w:color="622423" w:themeColor="accent2" w:themeShade="7F"/>
      </w:pBdr>
      <w:jc w:val="center"/>
      <w:rPr>
        <w:rFonts w:asciiTheme="minorHAnsi" w:hAnsiTheme="minorHAnsi"/>
        <w:sz w:val="22"/>
      </w:rPr>
    </w:pPr>
    <w:r>
      <w:rPr>
        <w:rFonts w:asciiTheme="minorHAnsi" w:hAnsiTheme="minorHAnsi"/>
        <w:sz w:val="22"/>
      </w:rPr>
      <w:t xml:space="preserve">Μανωλοπούλου 28, 27 100, </w:t>
    </w:r>
    <w:r w:rsidRPr="00C051CB">
      <w:rPr>
        <w:rFonts w:asciiTheme="minorHAnsi" w:hAnsiTheme="minorHAnsi"/>
        <w:b/>
        <w:sz w:val="22"/>
      </w:rPr>
      <w:t>Πύργος</w:t>
    </w:r>
    <w:r>
      <w:rPr>
        <w:rFonts w:asciiTheme="minorHAnsi" w:hAnsiTheme="minorHAnsi"/>
        <w:sz w:val="22"/>
      </w:rPr>
      <w:t xml:space="preserve">| </w:t>
    </w:r>
    <w:r w:rsidRPr="004E1AC0">
      <w:rPr>
        <w:rFonts w:asciiTheme="minorHAnsi" w:hAnsiTheme="minorHAnsi"/>
        <w:sz w:val="22"/>
      </w:rPr>
      <w:t>Τηλ. 2621032772</w:t>
    </w:r>
    <w:r>
      <w:rPr>
        <w:rFonts w:asciiTheme="minorHAnsi" w:hAnsiTheme="minorHAnsi"/>
        <w:sz w:val="22"/>
      </w:rPr>
      <w:t>-771 (</w:t>
    </w:r>
    <w:r w:rsidRPr="004E1AC0">
      <w:rPr>
        <w:rFonts w:asciiTheme="minorHAnsi" w:hAnsiTheme="minorHAnsi"/>
        <w:sz w:val="22"/>
      </w:rPr>
      <w:t>Φαξ</w:t>
    </w:r>
    <w:r>
      <w:rPr>
        <w:rFonts w:asciiTheme="minorHAnsi" w:hAnsiTheme="minorHAnsi"/>
        <w:sz w:val="22"/>
      </w:rPr>
      <w:t>)</w:t>
    </w:r>
  </w:p>
  <w:p w14:paraId="35BA348A" w14:textId="77777777" w:rsidR="008F2D0F" w:rsidRDefault="008F2D0F" w:rsidP="008F2D0F">
    <w:pPr>
      <w:pStyle w:val="Footer"/>
      <w:pBdr>
        <w:top w:val="thinThickSmallGap" w:sz="24" w:space="1" w:color="622423" w:themeColor="accent2" w:themeShade="7F"/>
      </w:pBdr>
      <w:jc w:val="center"/>
      <w:rPr>
        <w:rFonts w:asciiTheme="minorHAnsi" w:hAnsiTheme="minorHAnsi"/>
        <w:sz w:val="22"/>
      </w:rPr>
    </w:pPr>
    <w:r w:rsidRPr="004E1AC0">
      <w:rPr>
        <w:rFonts w:asciiTheme="minorHAnsi" w:hAnsiTheme="minorHAnsi"/>
        <w:sz w:val="22"/>
      </w:rPr>
      <w:t xml:space="preserve">Ερμού 15, 27 200, </w:t>
    </w:r>
    <w:r w:rsidRPr="00C051CB">
      <w:rPr>
        <w:rFonts w:asciiTheme="minorHAnsi" w:hAnsiTheme="minorHAnsi"/>
        <w:b/>
        <w:sz w:val="22"/>
      </w:rPr>
      <w:t>Αμαλιάδα</w:t>
    </w:r>
    <w:r>
      <w:rPr>
        <w:rFonts w:asciiTheme="minorHAnsi" w:hAnsiTheme="minorHAnsi"/>
        <w:sz w:val="22"/>
      </w:rPr>
      <w:t>|</w:t>
    </w:r>
    <w:r w:rsidRPr="004E1AC0">
      <w:rPr>
        <w:rFonts w:asciiTheme="minorHAnsi" w:hAnsiTheme="minorHAnsi"/>
        <w:sz w:val="22"/>
      </w:rPr>
      <w:t xml:space="preserve"> Τηλ. 2622029972</w:t>
    </w:r>
  </w:p>
  <w:p w14:paraId="437E7197" w14:textId="77777777" w:rsidR="008F2D0F" w:rsidRPr="00C051CB" w:rsidRDefault="00546D5C" w:rsidP="008F2D0F">
    <w:pPr>
      <w:pStyle w:val="Footer"/>
      <w:pBdr>
        <w:top w:val="thinThickSmallGap" w:sz="24" w:space="1" w:color="622423" w:themeColor="accent2" w:themeShade="7F"/>
      </w:pBdr>
      <w:jc w:val="center"/>
      <w:rPr>
        <w:rFonts w:asciiTheme="minorHAnsi" w:hAnsiTheme="minorHAnsi"/>
        <w:sz w:val="22"/>
      </w:rPr>
    </w:pPr>
    <w:hyperlink r:id="rId1" w:history="1">
      <w:r w:rsidR="008F2D0F" w:rsidRPr="00F52406">
        <w:rPr>
          <w:rStyle w:val="Hyperlink"/>
          <w:rFonts w:asciiTheme="minorHAnsi" w:hAnsiTheme="minorHAnsi"/>
          <w:sz w:val="22"/>
          <w:lang w:val="en-US"/>
        </w:rPr>
        <w:t>ilia</w:t>
      </w:r>
      <w:r w:rsidR="008F2D0F" w:rsidRPr="00C051CB">
        <w:rPr>
          <w:rStyle w:val="Hyperlink"/>
          <w:rFonts w:asciiTheme="minorHAnsi" w:hAnsiTheme="minorHAnsi"/>
          <w:sz w:val="22"/>
        </w:rPr>
        <w:t>@</w:t>
      </w:r>
      <w:r w:rsidR="008F2D0F" w:rsidRPr="00F52406">
        <w:rPr>
          <w:rStyle w:val="Hyperlink"/>
          <w:rFonts w:asciiTheme="minorHAnsi" w:hAnsiTheme="minorHAnsi"/>
          <w:sz w:val="22"/>
          <w:lang w:val="en-US"/>
        </w:rPr>
        <w:t>katrinis</w:t>
      </w:r>
      <w:r w:rsidR="008F2D0F" w:rsidRPr="00C051CB">
        <w:rPr>
          <w:rStyle w:val="Hyperlink"/>
          <w:rFonts w:asciiTheme="minorHAnsi" w:hAnsiTheme="minorHAnsi"/>
          <w:sz w:val="22"/>
        </w:rPr>
        <w:t>.</w:t>
      </w:r>
      <w:r w:rsidR="008F2D0F" w:rsidRPr="00F52406">
        <w:rPr>
          <w:rStyle w:val="Hyperlink"/>
          <w:rFonts w:asciiTheme="minorHAnsi" w:hAnsiTheme="minorHAnsi"/>
          <w:sz w:val="22"/>
          <w:lang w:val="en-US"/>
        </w:rPr>
        <w:t>gr</w:t>
      </w:r>
    </w:hyperlink>
    <w:r w:rsidR="008F2D0F" w:rsidRPr="00C051CB">
      <w:rPr>
        <w:rFonts w:asciiTheme="minorHAnsi" w:hAnsiTheme="minorHAnsi"/>
        <w:sz w:val="22"/>
      </w:rPr>
      <w:t xml:space="preserve"> | </w:t>
    </w:r>
    <w:hyperlink r:id="rId2" w:history="1">
      <w:r w:rsidR="008F2D0F" w:rsidRPr="00F52406">
        <w:rPr>
          <w:rStyle w:val="Hyperlink"/>
          <w:rFonts w:asciiTheme="minorHAnsi" w:hAnsiTheme="minorHAnsi"/>
          <w:sz w:val="22"/>
          <w:lang w:val="en-US"/>
        </w:rPr>
        <w:t>kartinis</w:t>
      </w:r>
      <w:r w:rsidR="008F2D0F" w:rsidRPr="00C051CB">
        <w:rPr>
          <w:rStyle w:val="Hyperlink"/>
          <w:rFonts w:asciiTheme="minorHAnsi" w:hAnsiTheme="minorHAnsi"/>
          <w:sz w:val="22"/>
        </w:rPr>
        <w:t>@</w:t>
      </w:r>
      <w:r w:rsidR="008F2D0F" w:rsidRPr="00F52406">
        <w:rPr>
          <w:rStyle w:val="Hyperlink"/>
          <w:rFonts w:asciiTheme="minorHAnsi" w:hAnsiTheme="minorHAnsi"/>
          <w:sz w:val="22"/>
          <w:lang w:val="en-US"/>
        </w:rPr>
        <w:t>parliament</w:t>
      </w:r>
      <w:r w:rsidR="008F2D0F" w:rsidRPr="00C051CB">
        <w:rPr>
          <w:rStyle w:val="Hyperlink"/>
          <w:rFonts w:asciiTheme="minorHAnsi" w:hAnsiTheme="minorHAnsi"/>
          <w:sz w:val="22"/>
        </w:rPr>
        <w:t>.</w:t>
      </w:r>
      <w:r w:rsidR="008F2D0F" w:rsidRPr="00F52406">
        <w:rPr>
          <w:rStyle w:val="Hyperlink"/>
          <w:rFonts w:asciiTheme="minorHAnsi" w:hAnsiTheme="minorHAnsi"/>
          <w:sz w:val="22"/>
          <w:lang w:val="en-US"/>
        </w:rPr>
        <w:t>gr</w:t>
      </w:r>
    </w:hyperlink>
    <w:r w:rsidR="008F2D0F" w:rsidRPr="00C051CB">
      <w:rPr>
        <w:rFonts w:asciiTheme="minorHAnsi" w:hAnsiTheme="minorHAnsi"/>
        <w:sz w:val="22"/>
      </w:rPr>
      <w:t xml:space="preserve"> | </w:t>
    </w:r>
    <w:hyperlink r:id="rId3" w:history="1">
      <w:r w:rsidR="008F2D0F" w:rsidRPr="00F52406">
        <w:rPr>
          <w:rStyle w:val="Hyperlink"/>
          <w:rFonts w:asciiTheme="minorHAnsi" w:hAnsiTheme="minorHAnsi"/>
          <w:sz w:val="22"/>
          <w:lang w:val="en-US"/>
        </w:rPr>
        <w:t>www</w:t>
      </w:r>
      <w:r w:rsidR="008F2D0F" w:rsidRPr="00C051CB">
        <w:rPr>
          <w:rStyle w:val="Hyperlink"/>
          <w:rFonts w:asciiTheme="minorHAnsi" w:hAnsiTheme="minorHAnsi"/>
          <w:sz w:val="22"/>
        </w:rPr>
        <w:t>.</w:t>
      </w:r>
      <w:r w:rsidR="008F2D0F" w:rsidRPr="00F52406">
        <w:rPr>
          <w:rStyle w:val="Hyperlink"/>
          <w:rFonts w:asciiTheme="minorHAnsi" w:hAnsiTheme="minorHAnsi"/>
          <w:sz w:val="22"/>
          <w:lang w:val="en-US"/>
        </w:rPr>
        <w:t>katrinis</w:t>
      </w:r>
      <w:r w:rsidR="008F2D0F" w:rsidRPr="00C051CB">
        <w:rPr>
          <w:rStyle w:val="Hyperlink"/>
          <w:rFonts w:asciiTheme="minorHAnsi" w:hAnsiTheme="minorHAnsi"/>
          <w:sz w:val="22"/>
        </w:rPr>
        <w:t>.</w:t>
      </w:r>
      <w:r w:rsidR="008F2D0F" w:rsidRPr="00F52406">
        <w:rPr>
          <w:rStyle w:val="Hyperlink"/>
          <w:rFonts w:asciiTheme="minorHAnsi" w:hAnsiTheme="minorHAnsi"/>
          <w:sz w:val="22"/>
          <w:lang w:val="en-US"/>
        </w:rPr>
        <w:t>gr</w:t>
      </w:r>
    </w:hyperlink>
    <w:r w:rsidR="008F2D0F" w:rsidRPr="00C051CB">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926B2" w14:textId="77777777" w:rsidR="00546D5C" w:rsidRDefault="00546D5C">
      <w:pPr>
        <w:spacing w:after="0" w:line="240" w:lineRule="auto"/>
      </w:pPr>
      <w:r>
        <w:separator/>
      </w:r>
    </w:p>
  </w:footnote>
  <w:footnote w:type="continuationSeparator" w:id="0">
    <w:p w14:paraId="1D0EBD29" w14:textId="77777777" w:rsidR="00546D5C" w:rsidRDefault="00546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766"/>
    <w:multiLevelType w:val="hybridMultilevel"/>
    <w:tmpl w:val="11402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6C7E4D"/>
    <w:multiLevelType w:val="hybridMultilevel"/>
    <w:tmpl w:val="650A94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C66A28"/>
    <w:multiLevelType w:val="hybridMultilevel"/>
    <w:tmpl w:val="83468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E65FF"/>
    <w:multiLevelType w:val="hybridMultilevel"/>
    <w:tmpl w:val="62722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8953C1"/>
    <w:multiLevelType w:val="hybridMultilevel"/>
    <w:tmpl w:val="18640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FC17D05"/>
    <w:multiLevelType w:val="hybridMultilevel"/>
    <w:tmpl w:val="47006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5E2B61"/>
    <w:multiLevelType w:val="hybridMultilevel"/>
    <w:tmpl w:val="DF3450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59"/>
    <w:rsid w:val="000161B0"/>
    <w:rsid w:val="00026D6B"/>
    <w:rsid w:val="00032A21"/>
    <w:rsid w:val="00033385"/>
    <w:rsid w:val="000A086B"/>
    <w:rsid w:val="000E0760"/>
    <w:rsid w:val="000F5F4E"/>
    <w:rsid w:val="00101009"/>
    <w:rsid w:val="00122559"/>
    <w:rsid w:val="00160C4D"/>
    <w:rsid w:val="00197282"/>
    <w:rsid w:val="00216946"/>
    <w:rsid w:val="0023200E"/>
    <w:rsid w:val="002A2E25"/>
    <w:rsid w:val="002A62B5"/>
    <w:rsid w:val="002C5916"/>
    <w:rsid w:val="00325169"/>
    <w:rsid w:val="00336099"/>
    <w:rsid w:val="0035495E"/>
    <w:rsid w:val="004115AD"/>
    <w:rsid w:val="00417858"/>
    <w:rsid w:val="00423C23"/>
    <w:rsid w:val="00431FA7"/>
    <w:rsid w:val="00441196"/>
    <w:rsid w:val="00476205"/>
    <w:rsid w:val="00483500"/>
    <w:rsid w:val="00546D5C"/>
    <w:rsid w:val="005E1718"/>
    <w:rsid w:val="00601D2E"/>
    <w:rsid w:val="00607740"/>
    <w:rsid w:val="006130C8"/>
    <w:rsid w:val="00683C0E"/>
    <w:rsid w:val="0068689E"/>
    <w:rsid w:val="007207EA"/>
    <w:rsid w:val="007C2A0C"/>
    <w:rsid w:val="007E23FA"/>
    <w:rsid w:val="007E3A06"/>
    <w:rsid w:val="008633B1"/>
    <w:rsid w:val="008F2D0F"/>
    <w:rsid w:val="00920EBB"/>
    <w:rsid w:val="009437F1"/>
    <w:rsid w:val="00946409"/>
    <w:rsid w:val="009A029B"/>
    <w:rsid w:val="009A0A02"/>
    <w:rsid w:val="009D080A"/>
    <w:rsid w:val="00A0660B"/>
    <w:rsid w:val="00A45F84"/>
    <w:rsid w:val="00A656F2"/>
    <w:rsid w:val="00AF161A"/>
    <w:rsid w:val="00B073C3"/>
    <w:rsid w:val="00B31403"/>
    <w:rsid w:val="00B74FC2"/>
    <w:rsid w:val="00B84C7E"/>
    <w:rsid w:val="00B944D0"/>
    <w:rsid w:val="00BE3DBC"/>
    <w:rsid w:val="00BE7386"/>
    <w:rsid w:val="00BF18DD"/>
    <w:rsid w:val="00C051CB"/>
    <w:rsid w:val="00C306B0"/>
    <w:rsid w:val="00C91E20"/>
    <w:rsid w:val="00CE438E"/>
    <w:rsid w:val="00CF6E8F"/>
    <w:rsid w:val="00D02A0B"/>
    <w:rsid w:val="00D462CC"/>
    <w:rsid w:val="00DC2C33"/>
    <w:rsid w:val="00DC55B3"/>
    <w:rsid w:val="00DE3392"/>
    <w:rsid w:val="00E3582B"/>
    <w:rsid w:val="00E51DC7"/>
    <w:rsid w:val="00E71A42"/>
    <w:rsid w:val="00E87995"/>
    <w:rsid w:val="00EC7544"/>
    <w:rsid w:val="00EE3F2E"/>
    <w:rsid w:val="00F33DCD"/>
    <w:rsid w:val="00F877FB"/>
    <w:rsid w:val="00F87E87"/>
    <w:rsid w:val="00F96EB7"/>
    <w:rsid w:val="00FD5101"/>
    <w:rsid w:val="00FD54BF"/>
    <w:rsid w:val="00FF281D"/>
    <w:rsid w:val="00FF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A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559"/>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25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2559"/>
    <w:rPr>
      <w:rFonts w:ascii="Times New Roman" w:hAnsi="Times New Roman"/>
      <w:sz w:val="24"/>
    </w:rPr>
  </w:style>
  <w:style w:type="table" w:styleId="TableGrid">
    <w:name w:val="Table Grid"/>
    <w:basedOn w:val="TableNormal"/>
    <w:uiPriority w:val="59"/>
    <w:rsid w:val="0012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59"/>
    <w:rPr>
      <w:rFonts w:ascii="Tahoma" w:hAnsi="Tahoma" w:cs="Tahoma"/>
      <w:sz w:val="16"/>
      <w:szCs w:val="16"/>
    </w:rPr>
  </w:style>
  <w:style w:type="paragraph" w:styleId="Header">
    <w:name w:val="header"/>
    <w:basedOn w:val="Normal"/>
    <w:link w:val="HeaderChar"/>
    <w:uiPriority w:val="99"/>
    <w:unhideWhenUsed/>
    <w:rsid w:val="0003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21"/>
    <w:rPr>
      <w:rFonts w:ascii="Times New Roman" w:hAnsi="Times New Roman"/>
      <w:sz w:val="24"/>
    </w:rPr>
  </w:style>
  <w:style w:type="paragraph" w:customStyle="1" w:styleId="Normal1">
    <w:name w:val="Normal1"/>
    <w:rsid w:val="00032A21"/>
    <w:rPr>
      <w:rFonts w:ascii="Calibri" w:eastAsia="Calibri" w:hAnsi="Calibri" w:cs="Calibri"/>
      <w:lang w:eastAsia="el-GR"/>
    </w:rPr>
  </w:style>
  <w:style w:type="character" w:styleId="Hyperlink">
    <w:name w:val="Hyperlink"/>
    <w:basedOn w:val="DefaultParagraphFont"/>
    <w:uiPriority w:val="99"/>
    <w:unhideWhenUsed/>
    <w:rsid w:val="00032A21"/>
    <w:rPr>
      <w:color w:val="0000FF" w:themeColor="hyperlink"/>
      <w:u w:val="single"/>
    </w:rPr>
  </w:style>
  <w:style w:type="paragraph" w:customStyle="1" w:styleId="Standard">
    <w:name w:val="Standard"/>
    <w:rsid w:val="00A45F84"/>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en-GB"/>
    </w:rPr>
  </w:style>
  <w:style w:type="paragraph" w:styleId="NormalWeb">
    <w:name w:val="Normal (Web)"/>
    <w:basedOn w:val="Normal"/>
    <w:uiPriority w:val="99"/>
    <w:semiHidden/>
    <w:unhideWhenUsed/>
    <w:rsid w:val="00101009"/>
    <w:pPr>
      <w:spacing w:before="100" w:beforeAutospacing="1" w:after="100" w:afterAutospacing="1" w:line="240" w:lineRule="auto"/>
      <w:jc w:val="left"/>
    </w:pPr>
    <w:rPr>
      <w:rFonts w:eastAsia="Times New Roman" w:cs="Times New Roman"/>
      <w:szCs w:val="24"/>
      <w:lang w:val="en-GB" w:eastAsia="en-GB"/>
    </w:rPr>
  </w:style>
  <w:style w:type="paragraph" w:styleId="ListParagraph">
    <w:name w:val="List Paragraph"/>
    <w:basedOn w:val="Normal"/>
    <w:uiPriority w:val="34"/>
    <w:qFormat/>
    <w:rsid w:val="00F96EB7"/>
    <w:pPr>
      <w:ind w:left="720"/>
      <w:contextualSpacing/>
    </w:pPr>
  </w:style>
  <w:style w:type="character" w:customStyle="1" w:styleId="27">
    <w:name w:val="Σώμα κειμένου (2) + 7 στ."/>
    <w:basedOn w:val="DefaultParagraphFont"/>
    <w:rsid w:val="00EC7544"/>
    <w:rPr>
      <w:rFonts w:ascii="Segoe UI" w:eastAsia="Segoe UI" w:hAnsi="Segoe UI" w:cs="Segoe UI"/>
      <w:b w:val="0"/>
      <w:bCs w:val="0"/>
      <w:i w:val="0"/>
      <w:iCs w:val="0"/>
      <w:smallCaps w:val="0"/>
      <w:strike w:val="0"/>
      <w:color w:val="000000"/>
      <w:spacing w:val="0"/>
      <w:w w:val="100"/>
      <w:position w:val="0"/>
      <w:sz w:val="14"/>
      <w:szCs w:val="14"/>
      <w:u w:val="none"/>
      <w:lang w:val="el-GR" w:eastAsia="el-GR" w:bidi="el-GR"/>
    </w:rPr>
  </w:style>
  <w:style w:type="character" w:customStyle="1" w:styleId="2">
    <w:name w:val="Σώμα κειμένου (2)"/>
    <w:basedOn w:val="DefaultParagraphFont"/>
    <w:rsid w:val="00EC7544"/>
    <w:rPr>
      <w:rFonts w:ascii="Segoe UI" w:eastAsia="Segoe UI" w:hAnsi="Segoe UI" w:cs="Segoe UI"/>
      <w:b w:val="0"/>
      <w:bCs w:val="0"/>
      <w:i w:val="0"/>
      <w:iCs w:val="0"/>
      <w:smallCaps w:val="0"/>
      <w:strike w:val="0"/>
      <w:color w:val="000000"/>
      <w:spacing w:val="0"/>
      <w:w w:val="100"/>
      <w:position w:val="0"/>
      <w:sz w:val="13"/>
      <w:szCs w:val="13"/>
      <w:u w:val="none"/>
      <w:lang w:val="el-GR" w:eastAsia="el-GR" w:bidi="el-GR"/>
    </w:rPr>
  </w:style>
  <w:style w:type="paragraph" w:styleId="BodyText">
    <w:name w:val="Body Text"/>
    <w:basedOn w:val="Normal"/>
    <w:link w:val="BodyTextChar"/>
    <w:uiPriority w:val="1"/>
    <w:qFormat/>
    <w:rsid w:val="00B31403"/>
    <w:pPr>
      <w:widowControl w:val="0"/>
      <w:autoSpaceDE w:val="0"/>
      <w:autoSpaceDN w:val="0"/>
      <w:spacing w:after="0" w:line="240" w:lineRule="auto"/>
      <w:ind w:left="120"/>
      <w:jc w:val="left"/>
    </w:pPr>
    <w:rPr>
      <w:rFonts w:eastAsia="Times New Roman" w:cs="Times New Roman"/>
      <w:szCs w:val="24"/>
      <w:lang w:val="en-US" w:bidi="en-US"/>
    </w:rPr>
  </w:style>
  <w:style w:type="character" w:customStyle="1" w:styleId="BodyTextChar">
    <w:name w:val="Body Text Char"/>
    <w:basedOn w:val="DefaultParagraphFont"/>
    <w:link w:val="BodyText"/>
    <w:uiPriority w:val="1"/>
    <w:rsid w:val="00B31403"/>
    <w:rPr>
      <w:rFonts w:ascii="Times New Roman" w:eastAsia="Times New Roman" w:hAnsi="Times New Roman" w:cs="Times New Roman"/>
      <w:sz w:val="24"/>
      <w:szCs w:val="24"/>
      <w:lang w:val="en-US" w:bidi="en-US"/>
    </w:rPr>
  </w:style>
  <w:style w:type="character" w:styleId="Strong">
    <w:name w:val="Strong"/>
    <w:basedOn w:val="DefaultParagraphFont"/>
    <w:uiPriority w:val="22"/>
    <w:qFormat/>
    <w:rsid w:val="00431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559"/>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25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2559"/>
    <w:rPr>
      <w:rFonts w:ascii="Times New Roman" w:hAnsi="Times New Roman"/>
      <w:sz w:val="24"/>
    </w:rPr>
  </w:style>
  <w:style w:type="table" w:styleId="TableGrid">
    <w:name w:val="Table Grid"/>
    <w:basedOn w:val="TableNormal"/>
    <w:uiPriority w:val="59"/>
    <w:rsid w:val="0012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59"/>
    <w:rPr>
      <w:rFonts w:ascii="Tahoma" w:hAnsi="Tahoma" w:cs="Tahoma"/>
      <w:sz w:val="16"/>
      <w:szCs w:val="16"/>
    </w:rPr>
  </w:style>
  <w:style w:type="paragraph" w:styleId="Header">
    <w:name w:val="header"/>
    <w:basedOn w:val="Normal"/>
    <w:link w:val="HeaderChar"/>
    <w:uiPriority w:val="99"/>
    <w:unhideWhenUsed/>
    <w:rsid w:val="0003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21"/>
    <w:rPr>
      <w:rFonts w:ascii="Times New Roman" w:hAnsi="Times New Roman"/>
      <w:sz w:val="24"/>
    </w:rPr>
  </w:style>
  <w:style w:type="paragraph" w:customStyle="1" w:styleId="Normal1">
    <w:name w:val="Normal1"/>
    <w:rsid w:val="00032A21"/>
    <w:rPr>
      <w:rFonts w:ascii="Calibri" w:eastAsia="Calibri" w:hAnsi="Calibri" w:cs="Calibri"/>
      <w:lang w:eastAsia="el-GR"/>
    </w:rPr>
  </w:style>
  <w:style w:type="character" w:styleId="Hyperlink">
    <w:name w:val="Hyperlink"/>
    <w:basedOn w:val="DefaultParagraphFont"/>
    <w:uiPriority w:val="99"/>
    <w:unhideWhenUsed/>
    <w:rsid w:val="00032A21"/>
    <w:rPr>
      <w:color w:val="0000FF" w:themeColor="hyperlink"/>
      <w:u w:val="single"/>
    </w:rPr>
  </w:style>
  <w:style w:type="paragraph" w:customStyle="1" w:styleId="Standard">
    <w:name w:val="Standard"/>
    <w:rsid w:val="00A45F84"/>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en-GB"/>
    </w:rPr>
  </w:style>
  <w:style w:type="paragraph" w:styleId="NormalWeb">
    <w:name w:val="Normal (Web)"/>
    <w:basedOn w:val="Normal"/>
    <w:uiPriority w:val="99"/>
    <w:semiHidden/>
    <w:unhideWhenUsed/>
    <w:rsid w:val="00101009"/>
    <w:pPr>
      <w:spacing w:before="100" w:beforeAutospacing="1" w:after="100" w:afterAutospacing="1" w:line="240" w:lineRule="auto"/>
      <w:jc w:val="left"/>
    </w:pPr>
    <w:rPr>
      <w:rFonts w:eastAsia="Times New Roman" w:cs="Times New Roman"/>
      <w:szCs w:val="24"/>
      <w:lang w:val="en-GB" w:eastAsia="en-GB"/>
    </w:rPr>
  </w:style>
  <w:style w:type="paragraph" w:styleId="ListParagraph">
    <w:name w:val="List Paragraph"/>
    <w:basedOn w:val="Normal"/>
    <w:uiPriority w:val="34"/>
    <w:qFormat/>
    <w:rsid w:val="00F96EB7"/>
    <w:pPr>
      <w:ind w:left="720"/>
      <w:contextualSpacing/>
    </w:pPr>
  </w:style>
  <w:style w:type="character" w:customStyle="1" w:styleId="27">
    <w:name w:val="Σώμα κειμένου (2) + 7 στ."/>
    <w:basedOn w:val="DefaultParagraphFont"/>
    <w:rsid w:val="00EC7544"/>
    <w:rPr>
      <w:rFonts w:ascii="Segoe UI" w:eastAsia="Segoe UI" w:hAnsi="Segoe UI" w:cs="Segoe UI"/>
      <w:b w:val="0"/>
      <w:bCs w:val="0"/>
      <w:i w:val="0"/>
      <w:iCs w:val="0"/>
      <w:smallCaps w:val="0"/>
      <w:strike w:val="0"/>
      <w:color w:val="000000"/>
      <w:spacing w:val="0"/>
      <w:w w:val="100"/>
      <w:position w:val="0"/>
      <w:sz w:val="14"/>
      <w:szCs w:val="14"/>
      <w:u w:val="none"/>
      <w:lang w:val="el-GR" w:eastAsia="el-GR" w:bidi="el-GR"/>
    </w:rPr>
  </w:style>
  <w:style w:type="character" w:customStyle="1" w:styleId="2">
    <w:name w:val="Σώμα κειμένου (2)"/>
    <w:basedOn w:val="DefaultParagraphFont"/>
    <w:rsid w:val="00EC7544"/>
    <w:rPr>
      <w:rFonts w:ascii="Segoe UI" w:eastAsia="Segoe UI" w:hAnsi="Segoe UI" w:cs="Segoe UI"/>
      <w:b w:val="0"/>
      <w:bCs w:val="0"/>
      <w:i w:val="0"/>
      <w:iCs w:val="0"/>
      <w:smallCaps w:val="0"/>
      <w:strike w:val="0"/>
      <w:color w:val="000000"/>
      <w:spacing w:val="0"/>
      <w:w w:val="100"/>
      <w:position w:val="0"/>
      <w:sz w:val="13"/>
      <w:szCs w:val="13"/>
      <w:u w:val="none"/>
      <w:lang w:val="el-GR" w:eastAsia="el-GR" w:bidi="el-GR"/>
    </w:rPr>
  </w:style>
  <w:style w:type="paragraph" w:styleId="BodyText">
    <w:name w:val="Body Text"/>
    <w:basedOn w:val="Normal"/>
    <w:link w:val="BodyTextChar"/>
    <w:uiPriority w:val="1"/>
    <w:qFormat/>
    <w:rsid w:val="00B31403"/>
    <w:pPr>
      <w:widowControl w:val="0"/>
      <w:autoSpaceDE w:val="0"/>
      <w:autoSpaceDN w:val="0"/>
      <w:spacing w:after="0" w:line="240" w:lineRule="auto"/>
      <w:ind w:left="120"/>
      <w:jc w:val="left"/>
    </w:pPr>
    <w:rPr>
      <w:rFonts w:eastAsia="Times New Roman" w:cs="Times New Roman"/>
      <w:szCs w:val="24"/>
      <w:lang w:val="en-US" w:bidi="en-US"/>
    </w:rPr>
  </w:style>
  <w:style w:type="character" w:customStyle="1" w:styleId="BodyTextChar">
    <w:name w:val="Body Text Char"/>
    <w:basedOn w:val="DefaultParagraphFont"/>
    <w:link w:val="BodyText"/>
    <w:uiPriority w:val="1"/>
    <w:rsid w:val="00B31403"/>
    <w:rPr>
      <w:rFonts w:ascii="Times New Roman" w:eastAsia="Times New Roman" w:hAnsi="Times New Roman" w:cs="Times New Roman"/>
      <w:sz w:val="24"/>
      <w:szCs w:val="24"/>
      <w:lang w:val="en-US" w:bidi="en-US"/>
    </w:rPr>
  </w:style>
  <w:style w:type="character" w:styleId="Strong">
    <w:name w:val="Strong"/>
    <w:basedOn w:val="DefaultParagraphFont"/>
    <w:uiPriority w:val="22"/>
    <w:qFormat/>
    <w:rsid w:val="00431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4454">
      <w:bodyDiv w:val="1"/>
      <w:marLeft w:val="0"/>
      <w:marRight w:val="0"/>
      <w:marTop w:val="0"/>
      <w:marBottom w:val="0"/>
      <w:divBdr>
        <w:top w:val="none" w:sz="0" w:space="0" w:color="auto"/>
        <w:left w:val="none" w:sz="0" w:space="0" w:color="auto"/>
        <w:bottom w:val="none" w:sz="0" w:space="0" w:color="auto"/>
        <w:right w:val="none" w:sz="0" w:space="0" w:color="auto"/>
      </w:divBdr>
    </w:div>
    <w:div w:id="356737954">
      <w:bodyDiv w:val="1"/>
      <w:marLeft w:val="0"/>
      <w:marRight w:val="0"/>
      <w:marTop w:val="0"/>
      <w:marBottom w:val="0"/>
      <w:divBdr>
        <w:top w:val="none" w:sz="0" w:space="0" w:color="auto"/>
        <w:left w:val="none" w:sz="0" w:space="0" w:color="auto"/>
        <w:bottom w:val="none" w:sz="0" w:space="0" w:color="auto"/>
        <w:right w:val="none" w:sz="0" w:space="0" w:color="auto"/>
      </w:divBdr>
    </w:div>
    <w:div w:id="4254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3" Type="http://schemas.openxmlformats.org/officeDocument/2006/relationships/hyperlink" Target="http://www.katrinis.gr" TargetMode="External"/><Relationship Id="rId2" Type="http://schemas.openxmlformats.org/officeDocument/2006/relationships/hyperlink" Target="mailto:kartinis@parliament.gr" TargetMode="External"/><Relationship Id="rId1" Type="http://schemas.openxmlformats.org/officeDocument/2006/relationships/hyperlink" Target="mailto:ilia@katrin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CD36-CF6B-45A3-8B2B-F1563F8F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4656</Characters>
  <Application>Microsoft Office Word</Application>
  <DocSecurity>0</DocSecurity>
  <Lines>38</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Μιχάλης Κατρίνης</dc:creator>
  <cp:lastModifiedBy>Pantelis</cp:lastModifiedBy>
  <cp:revision>2</cp:revision>
  <cp:lastPrinted>2019-09-06T12:41:00Z</cp:lastPrinted>
  <dcterms:created xsi:type="dcterms:W3CDTF">2020-05-08T10:55:00Z</dcterms:created>
  <dcterms:modified xsi:type="dcterms:W3CDTF">2020-05-08T10:55:00Z</dcterms:modified>
</cp:coreProperties>
</file>